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46" w:rsidRPr="00D04E3E" w:rsidRDefault="004E0546" w:rsidP="004E0546">
      <w:pPr>
        <w:ind w:left="3402" w:hanging="3402"/>
        <w:jc w:val="center"/>
        <w:rPr>
          <w:rFonts w:ascii="Arial" w:hAnsi="Arial" w:cs="Arial"/>
          <w:b/>
          <w:szCs w:val="24"/>
          <w:u w:val="single"/>
        </w:rPr>
      </w:pPr>
      <w:r w:rsidRPr="00D04E3E">
        <w:rPr>
          <w:rFonts w:ascii="Arial" w:hAnsi="Arial"/>
          <w:b/>
          <w:u w:val="single"/>
        </w:rPr>
        <w:t>LICITAÇÃO</w:t>
      </w:r>
    </w:p>
    <w:p w:rsidR="004E0546" w:rsidRPr="00D04E3E" w:rsidRDefault="004E0546" w:rsidP="004E0546">
      <w:pPr>
        <w:ind w:left="3402" w:hanging="3402"/>
        <w:jc w:val="center"/>
        <w:rPr>
          <w:rFonts w:ascii="Arial" w:hAnsi="Arial" w:cs="Arial"/>
          <w:b/>
          <w:szCs w:val="24"/>
          <w:u w:val="single"/>
        </w:rPr>
      </w:pPr>
      <w:r w:rsidRPr="00D04E3E">
        <w:rPr>
          <w:rFonts w:ascii="Arial" w:hAnsi="Arial" w:cs="Arial"/>
          <w:b/>
          <w:szCs w:val="24"/>
          <w:u w:val="single"/>
        </w:rPr>
        <w:t xml:space="preserve">TOMADA DE PREÇOS Nº </w:t>
      </w:r>
      <w:r w:rsidR="004A3EC6" w:rsidRPr="00D04E3E">
        <w:rPr>
          <w:rFonts w:ascii="Arial" w:hAnsi="Arial" w:cs="Arial"/>
          <w:b/>
          <w:szCs w:val="24"/>
          <w:u w:val="single"/>
        </w:rPr>
        <w:t>002/2016</w:t>
      </w:r>
    </w:p>
    <w:p w:rsidR="00E81635" w:rsidRPr="00D04E3E" w:rsidRDefault="00E81635" w:rsidP="004E0546">
      <w:pPr>
        <w:ind w:firstLine="708"/>
        <w:jc w:val="both"/>
        <w:rPr>
          <w:rFonts w:ascii="Arial" w:hAnsi="Arial"/>
        </w:rPr>
      </w:pPr>
    </w:p>
    <w:p w:rsidR="00247997" w:rsidRPr="00D04E3E" w:rsidRDefault="00247997" w:rsidP="004E0546">
      <w:pPr>
        <w:ind w:firstLine="708"/>
        <w:jc w:val="both"/>
        <w:rPr>
          <w:rFonts w:ascii="Arial" w:hAnsi="Arial"/>
        </w:rPr>
      </w:pPr>
    </w:p>
    <w:p w:rsidR="004E0546" w:rsidRPr="00D04E3E" w:rsidRDefault="004E0546" w:rsidP="004E0546">
      <w:pPr>
        <w:ind w:firstLine="708"/>
        <w:jc w:val="both"/>
        <w:rPr>
          <w:rFonts w:ascii="Arial" w:hAnsi="Arial"/>
        </w:rPr>
      </w:pPr>
      <w:r w:rsidRPr="00D04E3E">
        <w:rPr>
          <w:rFonts w:ascii="Arial" w:hAnsi="Arial"/>
        </w:rPr>
        <w:t>O</w:t>
      </w:r>
      <w:r w:rsidRPr="00D04E3E">
        <w:rPr>
          <w:rFonts w:ascii="Arial" w:hAnsi="Arial"/>
          <w:b/>
        </w:rPr>
        <w:t xml:space="preserve"> CONSELHO REGIONAL DE PSICOLOGIA DA 4ª REGIÃO – MINAS GERAIS (</w:t>
      </w:r>
      <w:r w:rsidR="00974885" w:rsidRPr="00D04E3E">
        <w:rPr>
          <w:rFonts w:ascii="Arial" w:hAnsi="Arial"/>
          <w:b/>
        </w:rPr>
        <w:t>CRP/04</w:t>
      </w:r>
      <w:r w:rsidRPr="00D04E3E">
        <w:rPr>
          <w:rFonts w:ascii="Arial" w:hAnsi="Arial"/>
          <w:b/>
        </w:rPr>
        <w:t>)</w:t>
      </w:r>
      <w:r w:rsidRPr="00D04E3E">
        <w:rPr>
          <w:rFonts w:ascii="Arial" w:hAnsi="Arial"/>
        </w:rPr>
        <w:t xml:space="preserve"> com sede na Rua </w:t>
      </w:r>
      <w:proofErr w:type="spellStart"/>
      <w:r w:rsidRPr="00D04E3E">
        <w:rPr>
          <w:rFonts w:ascii="Arial" w:hAnsi="Arial"/>
        </w:rPr>
        <w:t>Timbiras</w:t>
      </w:r>
      <w:proofErr w:type="spellEnd"/>
      <w:r w:rsidRPr="00D04E3E">
        <w:rPr>
          <w:rFonts w:ascii="Arial" w:hAnsi="Arial"/>
        </w:rPr>
        <w:t xml:space="preserve">, nº 1.532, 6º andar, bairro Lourdes, Belo Horizonte/MG, CEP: 30.140-061 vem, por meio da Comissão Permanente de Licitação (CPL), ora representada por seu Presidente, nos termos da Lei nº 8.666/93, tornar público que se acha aberta a licitação, modalidade </w:t>
      </w:r>
      <w:r w:rsidRPr="00D04E3E">
        <w:rPr>
          <w:rFonts w:ascii="Arial" w:hAnsi="Arial"/>
          <w:b/>
        </w:rPr>
        <w:t>TOMADA DE PREÇOS</w:t>
      </w:r>
      <w:r w:rsidRPr="00D04E3E">
        <w:rPr>
          <w:rFonts w:ascii="Arial" w:hAnsi="Arial"/>
        </w:rPr>
        <w:t xml:space="preserve">, tipo menor preço, </w:t>
      </w:r>
      <w:proofErr w:type="spellStart"/>
      <w:r w:rsidRPr="00D04E3E">
        <w:rPr>
          <w:rFonts w:ascii="Arial" w:hAnsi="Arial"/>
        </w:rPr>
        <w:t>eterá</w:t>
      </w:r>
      <w:proofErr w:type="spellEnd"/>
      <w:r w:rsidRPr="00D04E3E">
        <w:rPr>
          <w:rFonts w:ascii="Arial" w:hAnsi="Arial"/>
        </w:rPr>
        <w:t xml:space="preserve"> como critério de julgamento o </w:t>
      </w:r>
      <w:r w:rsidRPr="00D04E3E">
        <w:rPr>
          <w:rFonts w:ascii="Arial" w:hAnsi="Arial"/>
          <w:b/>
        </w:rPr>
        <w:t>valor do ITEM</w:t>
      </w:r>
      <w:r w:rsidRPr="00D04E3E">
        <w:rPr>
          <w:rFonts w:ascii="Arial" w:hAnsi="Arial"/>
        </w:rPr>
        <w:t xml:space="preserve">, cujo objeto é a compra de microcomputadores </w:t>
      </w:r>
      <w:r w:rsidRPr="00D04E3E">
        <w:rPr>
          <w:rFonts w:ascii="Arial" w:hAnsi="Arial"/>
          <w:i/>
        </w:rPr>
        <w:t>desktop</w:t>
      </w:r>
      <w:r w:rsidRPr="00D04E3E">
        <w:rPr>
          <w:rFonts w:ascii="Arial" w:hAnsi="Arial"/>
        </w:rPr>
        <w:t xml:space="preserve">, notebooks, impressoras, </w:t>
      </w:r>
      <w:proofErr w:type="spellStart"/>
      <w:r w:rsidR="00F80BCA" w:rsidRPr="00D04E3E">
        <w:rPr>
          <w:rFonts w:ascii="Arial" w:hAnsi="Arial"/>
          <w:i/>
        </w:rPr>
        <w:t>toners</w:t>
      </w:r>
      <w:proofErr w:type="spellEnd"/>
      <w:r w:rsidRPr="00D04E3E">
        <w:rPr>
          <w:rFonts w:ascii="Arial" w:hAnsi="Arial"/>
        </w:rPr>
        <w:t xml:space="preserve"> e monitores, conforme descrição, especificação técnica e quantidades estabelecidas no ANEXO I, que faz parte integrante deste instrumento. O procedimento desta licitação segue as previsões da Lei nº 8.666/93 e os termos deste instrumento convocatório, abaixo descritos.</w:t>
      </w:r>
    </w:p>
    <w:p w:rsidR="004E0546" w:rsidRPr="00D04E3E" w:rsidRDefault="004E0546" w:rsidP="004E0546">
      <w:pPr>
        <w:jc w:val="both"/>
        <w:rPr>
          <w:rFonts w:ascii="Arial" w:hAnsi="Arial" w:cs="Arial"/>
          <w:szCs w:val="24"/>
        </w:rPr>
      </w:pPr>
      <w:r w:rsidRPr="00D04E3E">
        <w:rPr>
          <w:rFonts w:ascii="Arial" w:hAnsi="Arial" w:cs="Arial"/>
          <w:b/>
          <w:szCs w:val="24"/>
        </w:rPr>
        <w:tab/>
      </w:r>
      <w:r w:rsidRPr="00D04E3E">
        <w:rPr>
          <w:rFonts w:ascii="Arial" w:hAnsi="Arial"/>
        </w:rPr>
        <w:t xml:space="preserve">Os licitantes e demais interessados poderão obter cópia do presente instrumento convocatório, que é </w:t>
      </w:r>
      <w:r w:rsidRPr="00D04E3E">
        <w:rPr>
          <w:rFonts w:ascii="Arial" w:hAnsi="Arial" w:cs="Arial"/>
          <w:szCs w:val="24"/>
        </w:rPr>
        <w:t xml:space="preserve">vinculado ao </w:t>
      </w:r>
      <w:r w:rsidR="007163E0" w:rsidRPr="00D04E3E">
        <w:rPr>
          <w:rFonts w:ascii="Arial" w:hAnsi="Arial" w:cs="Arial"/>
          <w:b/>
          <w:szCs w:val="24"/>
        </w:rPr>
        <w:t>P</w:t>
      </w:r>
      <w:r w:rsidRPr="00D04E3E">
        <w:rPr>
          <w:rFonts w:ascii="Arial" w:hAnsi="Arial" w:cs="Arial"/>
          <w:b/>
          <w:szCs w:val="24"/>
        </w:rPr>
        <w:t xml:space="preserve">rocesso </w:t>
      </w:r>
      <w:r w:rsidR="007163E0" w:rsidRPr="00D04E3E">
        <w:rPr>
          <w:rFonts w:ascii="Arial" w:hAnsi="Arial" w:cs="Arial"/>
          <w:b/>
          <w:szCs w:val="24"/>
        </w:rPr>
        <w:t>A</w:t>
      </w:r>
      <w:r w:rsidRPr="00D04E3E">
        <w:rPr>
          <w:rFonts w:ascii="Arial" w:hAnsi="Arial" w:cs="Arial"/>
          <w:b/>
          <w:szCs w:val="24"/>
        </w:rPr>
        <w:t>dministrativo</w:t>
      </w:r>
      <w:r w:rsidR="004A3EC6" w:rsidRPr="00D04E3E">
        <w:rPr>
          <w:rFonts w:ascii="Arial" w:hAnsi="Arial" w:cs="Arial"/>
          <w:b/>
          <w:szCs w:val="24"/>
        </w:rPr>
        <w:t xml:space="preserve"> de Compra</w:t>
      </w:r>
      <w:r w:rsidRPr="00D04E3E">
        <w:rPr>
          <w:rFonts w:ascii="Arial" w:hAnsi="Arial" w:cs="Arial"/>
          <w:b/>
          <w:szCs w:val="24"/>
        </w:rPr>
        <w:t xml:space="preserve"> nº </w:t>
      </w:r>
      <w:r w:rsidR="004A3EC6" w:rsidRPr="00D04E3E">
        <w:rPr>
          <w:rFonts w:ascii="Arial" w:hAnsi="Arial" w:cs="Arial"/>
          <w:b/>
          <w:szCs w:val="24"/>
        </w:rPr>
        <w:t>01/2016</w:t>
      </w:r>
      <w:r w:rsidRPr="00D04E3E">
        <w:rPr>
          <w:rFonts w:ascii="Arial" w:hAnsi="Arial" w:cs="Arial"/>
          <w:szCs w:val="24"/>
        </w:rPr>
        <w:t>,</w:t>
      </w:r>
      <w:r w:rsidRPr="00D04E3E">
        <w:rPr>
          <w:rFonts w:ascii="Arial" w:hAnsi="Arial"/>
        </w:rPr>
        <w:t xml:space="preserve"> na sede do </w:t>
      </w:r>
      <w:r w:rsidR="008A6867" w:rsidRPr="00D04E3E">
        <w:rPr>
          <w:rFonts w:ascii="Arial" w:hAnsi="Arial"/>
        </w:rPr>
        <w:t>CRP/04</w:t>
      </w:r>
      <w:r w:rsidRPr="00D04E3E">
        <w:rPr>
          <w:rFonts w:ascii="Arial" w:hAnsi="Arial"/>
        </w:rPr>
        <w:t xml:space="preserve">, junto ao Setor de Compras e Licitação, no horário das </w:t>
      </w:r>
      <w:proofErr w:type="gramStart"/>
      <w:r w:rsidRPr="00D04E3E">
        <w:rPr>
          <w:rFonts w:ascii="Arial" w:hAnsi="Arial"/>
        </w:rPr>
        <w:t>09:00</w:t>
      </w:r>
      <w:proofErr w:type="gramEnd"/>
      <w:r w:rsidRPr="00D04E3E">
        <w:rPr>
          <w:rFonts w:ascii="Arial" w:hAnsi="Arial"/>
        </w:rPr>
        <w:t xml:space="preserve">h às 18:00h, em dias úteis, ou, </w:t>
      </w:r>
      <w:r w:rsidRPr="00D04E3E">
        <w:rPr>
          <w:rFonts w:ascii="Arial" w:hAnsi="Arial" w:cs="Arial"/>
          <w:szCs w:val="24"/>
        </w:rPr>
        <w:t xml:space="preserve">no </w:t>
      </w:r>
      <w:r w:rsidRPr="00D04E3E">
        <w:rPr>
          <w:rFonts w:ascii="Arial" w:hAnsi="Arial" w:cs="Arial"/>
          <w:i/>
          <w:szCs w:val="24"/>
        </w:rPr>
        <w:t>site</w:t>
      </w:r>
      <w:r w:rsidRPr="00D04E3E">
        <w:rPr>
          <w:rFonts w:ascii="Arial" w:hAnsi="Arial" w:cs="Arial"/>
          <w:szCs w:val="24"/>
        </w:rPr>
        <w:t xml:space="preserve"> do </w:t>
      </w:r>
      <w:r w:rsidR="008A6867" w:rsidRPr="00D04E3E">
        <w:rPr>
          <w:rFonts w:ascii="Arial" w:hAnsi="Arial" w:cs="Arial"/>
          <w:szCs w:val="24"/>
        </w:rPr>
        <w:t>CRP/04</w:t>
      </w:r>
      <w:r w:rsidRPr="00D04E3E">
        <w:rPr>
          <w:rFonts w:ascii="Arial" w:hAnsi="Arial" w:cs="Arial"/>
          <w:szCs w:val="24"/>
        </w:rPr>
        <w:t>, a saber:</w:t>
      </w:r>
      <w:hyperlink r:id="rId8" w:history="1">
        <w:r w:rsidRPr="00D04E3E">
          <w:rPr>
            <w:rStyle w:val="Hyperlink"/>
            <w:rFonts w:ascii="Arial" w:hAnsi="Arial" w:cs="Arial"/>
            <w:szCs w:val="24"/>
          </w:rPr>
          <w:t>www.crpmg.org.br</w:t>
        </w:r>
      </w:hyperlink>
      <w:r w:rsidRPr="00D04E3E">
        <w:rPr>
          <w:rFonts w:ascii="Arial" w:hAnsi="Arial" w:cs="Arial"/>
          <w:szCs w:val="24"/>
        </w:rPr>
        <w:t>.</w:t>
      </w:r>
    </w:p>
    <w:p w:rsidR="004E0546" w:rsidRPr="00D04E3E" w:rsidRDefault="004E0546" w:rsidP="004E0546">
      <w:pPr>
        <w:jc w:val="both"/>
        <w:rPr>
          <w:rFonts w:ascii="Arial" w:hAnsi="Arial"/>
        </w:rPr>
      </w:pPr>
      <w:r w:rsidRPr="00D04E3E">
        <w:rPr>
          <w:rFonts w:ascii="Arial" w:hAnsi="Arial"/>
          <w:b/>
        </w:rPr>
        <w:t>1 – MODALIDADE</w:t>
      </w:r>
    </w:p>
    <w:p w:rsidR="004E0546" w:rsidRPr="00D04E3E" w:rsidRDefault="004E0546" w:rsidP="004E0546">
      <w:pPr>
        <w:jc w:val="both"/>
        <w:rPr>
          <w:rFonts w:ascii="Arial" w:hAnsi="Arial"/>
        </w:rPr>
      </w:pPr>
      <w:proofErr w:type="gramStart"/>
      <w:r w:rsidRPr="00D04E3E">
        <w:rPr>
          <w:rFonts w:ascii="Arial" w:hAnsi="Arial"/>
          <w:b/>
        </w:rPr>
        <w:t>1.1</w:t>
      </w:r>
      <w:r w:rsidR="00D04E3E" w:rsidRPr="00D04E3E">
        <w:rPr>
          <w:rFonts w:ascii="Arial" w:hAnsi="Arial"/>
          <w:b/>
        </w:rPr>
        <w:t>.</w:t>
      </w:r>
      <w:proofErr w:type="gramEnd"/>
      <w:r w:rsidRPr="00D04E3E">
        <w:rPr>
          <w:rFonts w:ascii="Arial" w:hAnsi="Arial"/>
        </w:rPr>
        <w:t xml:space="preserve">A presente licitação, na modalidade </w:t>
      </w:r>
      <w:r w:rsidRPr="00D04E3E">
        <w:rPr>
          <w:rFonts w:ascii="Arial" w:hAnsi="Arial"/>
          <w:b/>
          <w:u w:val="single"/>
        </w:rPr>
        <w:t>TOMADA DE PREÇOS</w:t>
      </w:r>
      <w:r w:rsidRPr="00D04E3E">
        <w:rPr>
          <w:rFonts w:ascii="Arial" w:hAnsi="Arial"/>
        </w:rPr>
        <w:t xml:space="preserve">, será regida pelo disposto na Lei </w:t>
      </w:r>
      <w:r w:rsidRPr="00D04E3E">
        <w:rPr>
          <w:rFonts w:ascii="Helv" w:hAnsi="Helv"/>
        </w:rPr>
        <w:t xml:space="preserve">nº </w:t>
      </w:r>
      <w:r w:rsidRPr="00D04E3E">
        <w:rPr>
          <w:rFonts w:ascii="Arial" w:hAnsi="Arial"/>
        </w:rPr>
        <w:t>8.666/93 e demais legislação pertinente, a qual o proponente se submete, bem como aos termos do presente instrumento convocatório.</w:t>
      </w:r>
    </w:p>
    <w:p w:rsidR="004E0546" w:rsidRPr="00D04E3E" w:rsidRDefault="004E0546" w:rsidP="004E0546">
      <w:pPr>
        <w:ind w:left="142" w:hanging="142"/>
        <w:jc w:val="both"/>
        <w:rPr>
          <w:rFonts w:ascii="Arial" w:hAnsi="Arial"/>
          <w:b/>
        </w:rPr>
      </w:pPr>
      <w:r w:rsidRPr="00D04E3E">
        <w:rPr>
          <w:rFonts w:ascii="Arial" w:hAnsi="Arial"/>
          <w:b/>
        </w:rPr>
        <w:t>2 – DO TIPO DE LICITAÇÃO</w:t>
      </w:r>
    </w:p>
    <w:p w:rsidR="004E0546" w:rsidRPr="00D04E3E" w:rsidRDefault="004E0546" w:rsidP="004E0546">
      <w:pPr>
        <w:shd w:val="clear" w:color="auto" w:fill="FFFFFF"/>
        <w:jc w:val="both"/>
        <w:rPr>
          <w:rFonts w:ascii="Arial" w:hAnsi="Arial"/>
        </w:rPr>
      </w:pPr>
      <w:proofErr w:type="gramStart"/>
      <w:r w:rsidRPr="00D04E3E">
        <w:rPr>
          <w:rFonts w:ascii="Arial" w:hAnsi="Arial"/>
          <w:b/>
          <w:shd w:val="clear" w:color="auto" w:fill="FFFFFF"/>
        </w:rPr>
        <w:t>2.1</w:t>
      </w:r>
      <w:r w:rsidR="00D04E3E" w:rsidRPr="00D04E3E">
        <w:rPr>
          <w:rFonts w:ascii="Arial" w:hAnsi="Arial"/>
          <w:b/>
          <w:shd w:val="clear" w:color="auto" w:fill="FFFFFF"/>
        </w:rPr>
        <w:t>.</w:t>
      </w:r>
      <w:proofErr w:type="gramEnd"/>
      <w:r w:rsidRPr="00D04E3E">
        <w:rPr>
          <w:rFonts w:ascii="Arial" w:hAnsi="Arial"/>
          <w:shd w:val="clear" w:color="auto" w:fill="FFFFFF"/>
        </w:rPr>
        <w:t xml:space="preserve">Fica estabelecido como o tipo de licitação a de </w:t>
      </w:r>
      <w:r w:rsidRPr="00D04E3E">
        <w:rPr>
          <w:rFonts w:ascii="Arial" w:hAnsi="Arial"/>
          <w:b/>
          <w:shd w:val="clear" w:color="auto" w:fill="FFFFFF"/>
        </w:rPr>
        <w:t>MENOR PREÇO</w:t>
      </w:r>
      <w:r w:rsidRPr="00D04E3E">
        <w:rPr>
          <w:rFonts w:ascii="Arial" w:hAnsi="Arial"/>
          <w:shd w:val="clear" w:color="auto" w:fill="FFFFFF"/>
        </w:rPr>
        <w:t xml:space="preserve">, considerando-se para fins de julgamento a proposta comercial que apresente o </w:t>
      </w:r>
      <w:r w:rsidRPr="00D04E3E">
        <w:rPr>
          <w:rFonts w:ascii="Arial" w:hAnsi="Arial"/>
          <w:b/>
          <w:shd w:val="clear" w:color="auto" w:fill="FFFFFF"/>
        </w:rPr>
        <w:t>menor preço por ITEM</w:t>
      </w:r>
      <w:r w:rsidRPr="00D04E3E">
        <w:rPr>
          <w:rFonts w:ascii="Arial" w:hAnsi="Arial"/>
          <w:shd w:val="clear" w:color="auto" w:fill="FFFFFF"/>
        </w:rPr>
        <w:t>, cujo formato deverá seguir o modelo apresentado no ANEXO II</w:t>
      </w:r>
      <w:r w:rsidRPr="00D04E3E">
        <w:rPr>
          <w:rFonts w:ascii="Arial" w:hAnsi="Arial"/>
          <w:b/>
          <w:shd w:val="clear" w:color="auto" w:fill="FFFFFF"/>
        </w:rPr>
        <w:t xml:space="preserve">, </w:t>
      </w:r>
      <w:r w:rsidRPr="00D04E3E">
        <w:rPr>
          <w:rFonts w:ascii="Arial" w:hAnsi="Arial"/>
        </w:rPr>
        <w:t>parte integrante deste edital.</w:t>
      </w:r>
    </w:p>
    <w:p w:rsidR="004E0546" w:rsidRPr="00D04E3E" w:rsidRDefault="004E0546" w:rsidP="004E0546">
      <w:pPr>
        <w:ind w:left="284" w:hanging="284"/>
        <w:jc w:val="both"/>
        <w:rPr>
          <w:rFonts w:ascii="Arial" w:hAnsi="Arial"/>
          <w:b/>
        </w:rPr>
      </w:pPr>
      <w:r w:rsidRPr="00D04E3E">
        <w:rPr>
          <w:rFonts w:ascii="Arial" w:hAnsi="Arial"/>
          <w:b/>
        </w:rPr>
        <w:t>3 – OBJETO</w:t>
      </w:r>
    </w:p>
    <w:p w:rsidR="004E0546" w:rsidRPr="00D04E3E" w:rsidRDefault="004E0546" w:rsidP="004E0546">
      <w:pPr>
        <w:jc w:val="both"/>
        <w:rPr>
          <w:rFonts w:ascii="Arial" w:hAnsi="Arial" w:cs="Arial"/>
          <w:szCs w:val="24"/>
        </w:rPr>
      </w:pPr>
      <w:r w:rsidRPr="00D04E3E">
        <w:rPr>
          <w:rFonts w:ascii="Arial" w:hAnsi="Arial" w:cs="Arial"/>
          <w:b/>
          <w:szCs w:val="24"/>
        </w:rPr>
        <w:t xml:space="preserve">3.1. </w:t>
      </w:r>
      <w:r w:rsidRPr="00D04E3E">
        <w:rPr>
          <w:rFonts w:ascii="Arial" w:hAnsi="Arial" w:cs="Arial"/>
          <w:szCs w:val="24"/>
        </w:rPr>
        <w:t xml:space="preserve">Constitui </w:t>
      </w:r>
      <w:proofErr w:type="gramStart"/>
      <w:r w:rsidRPr="00D04E3E">
        <w:rPr>
          <w:rFonts w:ascii="Arial" w:hAnsi="Arial" w:cs="Arial"/>
          <w:szCs w:val="24"/>
        </w:rPr>
        <w:t>objeto da presente Tomada de Preços</w:t>
      </w:r>
      <w:proofErr w:type="gramEnd"/>
      <w:r w:rsidRPr="00D04E3E">
        <w:rPr>
          <w:rFonts w:ascii="Arial" w:hAnsi="Arial" w:cs="Arial"/>
          <w:szCs w:val="24"/>
        </w:rPr>
        <w:t xml:space="preserve"> a </w:t>
      </w:r>
      <w:r w:rsidRPr="00D04E3E">
        <w:rPr>
          <w:rFonts w:ascii="Arial" w:hAnsi="Arial"/>
        </w:rPr>
        <w:t xml:space="preserve">compra de equipamentos de informática assim identificados: microcomputadores </w:t>
      </w:r>
      <w:r w:rsidRPr="00D04E3E">
        <w:rPr>
          <w:rFonts w:ascii="Arial" w:hAnsi="Arial"/>
          <w:i/>
        </w:rPr>
        <w:t>desktop</w:t>
      </w:r>
      <w:r w:rsidRPr="00D04E3E">
        <w:rPr>
          <w:rFonts w:ascii="Arial" w:hAnsi="Arial"/>
        </w:rPr>
        <w:t xml:space="preserve">, notebooks, impressoras, </w:t>
      </w:r>
      <w:proofErr w:type="spellStart"/>
      <w:r w:rsidR="00F80BCA" w:rsidRPr="00D04E3E">
        <w:rPr>
          <w:rFonts w:ascii="Arial" w:hAnsi="Arial"/>
          <w:i/>
        </w:rPr>
        <w:t>toners</w:t>
      </w:r>
      <w:proofErr w:type="spellEnd"/>
      <w:r w:rsidRPr="00D04E3E">
        <w:rPr>
          <w:rFonts w:ascii="Arial" w:hAnsi="Arial"/>
        </w:rPr>
        <w:t xml:space="preserve"> e monitores. A descrição, especificações técnicas e quantidades dos microcomputadores </w:t>
      </w:r>
      <w:r w:rsidRPr="00D04E3E">
        <w:rPr>
          <w:rFonts w:ascii="Arial" w:hAnsi="Arial"/>
          <w:i/>
        </w:rPr>
        <w:t>desktop</w:t>
      </w:r>
      <w:r w:rsidRPr="00D04E3E">
        <w:rPr>
          <w:rFonts w:ascii="Arial" w:hAnsi="Arial"/>
        </w:rPr>
        <w:t xml:space="preserve">, notebooks, impressoras, </w:t>
      </w:r>
      <w:proofErr w:type="spellStart"/>
      <w:r w:rsidR="00F80BCA" w:rsidRPr="00D04E3E">
        <w:rPr>
          <w:rFonts w:ascii="Arial" w:hAnsi="Arial"/>
          <w:i/>
        </w:rPr>
        <w:t>toners</w:t>
      </w:r>
      <w:proofErr w:type="spellEnd"/>
      <w:r w:rsidRPr="00D04E3E">
        <w:rPr>
          <w:rFonts w:ascii="Arial" w:hAnsi="Arial"/>
        </w:rPr>
        <w:t xml:space="preserve"> e monitores citados estão fixados no ANEXO I</w:t>
      </w:r>
      <w:r w:rsidRPr="00D04E3E">
        <w:rPr>
          <w:rFonts w:ascii="Arial" w:hAnsi="Arial"/>
          <w:b/>
        </w:rPr>
        <w:t>,</w:t>
      </w:r>
      <w:r w:rsidRPr="00D04E3E">
        <w:rPr>
          <w:rFonts w:ascii="Arial" w:hAnsi="Arial"/>
        </w:rPr>
        <w:t xml:space="preserve"> que faz parte integrante deste instrumento. O objeto está devidamente fracionado em itens,</w:t>
      </w:r>
      <w:r w:rsidR="00042195" w:rsidRPr="00D04E3E">
        <w:rPr>
          <w:rFonts w:ascii="Arial" w:hAnsi="Arial"/>
        </w:rPr>
        <w:t xml:space="preserve"> com critério de julgamento o </w:t>
      </w:r>
      <w:r w:rsidR="00042195" w:rsidRPr="00D04E3E">
        <w:rPr>
          <w:rFonts w:ascii="Arial" w:hAnsi="Arial"/>
          <w:b/>
          <w:shd w:val="clear" w:color="auto" w:fill="FFFFFF"/>
        </w:rPr>
        <w:t>menor preço por ITEM</w:t>
      </w:r>
      <w:r w:rsidR="00042195" w:rsidRPr="00D04E3E">
        <w:rPr>
          <w:rFonts w:ascii="Arial" w:hAnsi="Arial"/>
          <w:shd w:val="clear" w:color="auto" w:fill="FFFFFF"/>
        </w:rPr>
        <w:t>,</w:t>
      </w:r>
      <w:r w:rsidRPr="00D04E3E">
        <w:rPr>
          <w:rFonts w:ascii="Arial" w:hAnsi="Arial"/>
        </w:rPr>
        <w:t xml:space="preserve"> de acordo com a súmula 247 do TCU, para os quais os licitantes deverão apresentar proposta individual. </w:t>
      </w:r>
    </w:p>
    <w:p w:rsidR="004E0546" w:rsidRPr="00D04E3E" w:rsidRDefault="004E0546" w:rsidP="004E0546">
      <w:pPr>
        <w:spacing w:line="20" w:lineRule="atLeast"/>
        <w:jc w:val="both"/>
        <w:rPr>
          <w:rFonts w:ascii="Arial" w:hAnsi="Arial"/>
        </w:rPr>
      </w:pPr>
      <w:r w:rsidRPr="00D04E3E">
        <w:rPr>
          <w:rFonts w:ascii="Arial" w:hAnsi="Arial"/>
          <w:b/>
        </w:rPr>
        <w:t xml:space="preserve">3.2. </w:t>
      </w:r>
      <w:r w:rsidRPr="00D04E3E">
        <w:rPr>
          <w:rFonts w:ascii="Arial" w:hAnsi="Arial"/>
        </w:rPr>
        <w:t xml:space="preserve">Os itens do objeto da compra (microcomputadores </w:t>
      </w:r>
      <w:r w:rsidRPr="00D04E3E">
        <w:rPr>
          <w:rFonts w:ascii="Arial" w:hAnsi="Arial"/>
          <w:i/>
        </w:rPr>
        <w:t>desktop</w:t>
      </w:r>
      <w:r w:rsidRPr="00D04E3E">
        <w:rPr>
          <w:rFonts w:ascii="Arial" w:hAnsi="Arial"/>
        </w:rPr>
        <w:t xml:space="preserve">, notebooks, impressoras, </w:t>
      </w:r>
      <w:proofErr w:type="spellStart"/>
      <w:r w:rsidR="00F80BCA" w:rsidRPr="00D04E3E">
        <w:rPr>
          <w:rFonts w:ascii="Arial" w:hAnsi="Arial"/>
          <w:i/>
        </w:rPr>
        <w:t>toners</w:t>
      </w:r>
      <w:proofErr w:type="spellEnd"/>
      <w:r w:rsidRPr="00D04E3E">
        <w:rPr>
          <w:rFonts w:ascii="Arial" w:hAnsi="Arial"/>
        </w:rPr>
        <w:t xml:space="preserve"> e monitores) serão fornecidos pela licitante/</w:t>
      </w:r>
      <w:r w:rsidR="00DB1BA7" w:rsidRPr="00D04E3E">
        <w:rPr>
          <w:rFonts w:ascii="Arial" w:hAnsi="Arial"/>
        </w:rPr>
        <w:t>CONTRATADA</w:t>
      </w:r>
      <w:r w:rsidRPr="00D04E3E">
        <w:rPr>
          <w:rFonts w:ascii="Arial" w:hAnsi="Arial"/>
        </w:rPr>
        <w:t xml:space="preserve"> de uma só vez, ou de forma </w:t>
      </w:r>
      <w:r w:rsidRPr="00D04E3E">
        <w:rPr>
          <w:rFonts w:ascii="Arial" w:hAnsi="Arial"/>
          <w:bCs/>
        </w:rPr>
        <w:t>parcelada</w:t>
      </w:r>
      <w:r w:rsidRPr="00D04E3E">
        <w:rPr>
          <w:rFonts w:ascii="Arial" w:hAnsi="Arial"/>
        </w:rPr>
        <w:t xml:space="preserve">, conforme solicitação do </w:t>
      </w:r>
      <w:r w:rsidR="00DB1BA7" w:rsidRPr="00D04E3E">
        <w:rPr>
          <w:rFonts w:ascii="Arial" w:hAnsi="Arial"/>
        </w:rPr>
        <w:t>CONTRATANTE</w:t>
      </w:r>
      <w:r w:rsidRPr="00D04E3E">
        <w:rPr>
          <w:rFonts w:ascii="Arial" w:hAnsi="Arial"/>
        </w:rPr>
        <w:t xml:space="preserve"> (</w:t>
      </w:r>
      <w:r w:rsidR="008A6867" w:rsidRPr="00D04E3E">
        <w:rPr>
          <w:rFonts w:ascii="Arial" w:hAnsi="Arial"/>
        </w:rPr>
        <w:t>CRP/04</w:t>
      </w:r>
      <w:r w:rsidRPr="00D04E3E">
        <w:rPr>
          <w:rFonts w:ascii="Arial" w:hAnsi="Arial"/>
        </w:rPr>
        <w:t xml:space="preserve">), durante a vigência do respectivo contrato, no prazo estabelecido no ANEXO I. O </w:t>
      </w:r>
      <w:r w:rsidR="008A6867" w:rsidRPr="00D04E3E">
        <w:rPr>
          <w:rFonts w:ascii="Arial" w:hAnsi="Arial"/>
        </w:rPr>
        <w:t>CRP/04</w:t>
      </w:r>
      <w:r w:rsidRPr="00D04E3E">
        <w:rPr>
          <w:rFonts w:ascii="Arial" w:hAnsi="Arial"/>
        </w:rPr>
        <w:t xml:space="preserve"> se reserva o direito de requisitar todos, ou apenas parte dos itens descritos no Anexo I, somente nas quantidades necessárias à autarquia. Não serão aplicados a esta quaisquer ônus ou </w:t>
      </w:r>
      <w:r w:rsidRPr="00D04E3E">
        <w:rPr>
          <w:rFonts w:ascii="Arial" w:hAnsi="Arial"/>
        </w:rPr>
        <w:lastRenderedPageBreak/>
        <w:t xml:space="preserve">penalidades pela requisição parcial dos itens, vez que somente será efetuado o pagamento pelos produtos solicitados e devidamente fornecidos pela </w:t>
      </w:r>
      <w:r w:rsidR="00DB1BA7" w:rsidRPr="00D04E3E">
        <w:rPr>
          <w:rFonts w:ascii="Arial" w:hAnsi="Arial"/>
        </w:rPr>
        <w:t>CONTRATADA</w:t>
      </w:r>
      <w:r w:rsidRPr="00D04E3E">
        <w:rPr>
          <w:rFonts w:ascii="Arial" w:hAnsi="Arial"/>
        </w:rPr>
        <w:t>.</w:t>
      </w:r>
    </w:p>
    <w:p w:rsidR="004E0546" w:rsidRPr="00D04E3E" w:rsidRDefault="004E0546" w:rsidP="004E0546">
      <w:pPr>
        <w:jc w:val="both"/>
        <w:rPr>
          <w:rFonts w:ascii="Arial" w:hAnsi="Arial"/>
          <w:b/>
        </w:rPr>
      </w:pPr>
      <w:r w:rsidRPr="00D04E3E">
        <w:rPr>
          <w:rFonts w:ascii="Arial" w:hAnsi="Arial"/>
          <w:b/>
        </w:rPr>
        <w:t>4 – INFORMAÇÕES PARA A ELABORAÇÃO DAS PROPOSTAS</w:t>
      </w:r>
    </w:p>
    <w:p w:rsidR="004E0546" w:rsidRPr="00D04E3E" w:rsidRDefault="004E0546" w:rsidP="004E0546">
      <w:pPr>
        <w:jc w:val="both"/>
        <w:rPr>
          <w:rFonts w:ascii="Arial" w:hAnsi="Arial"/>
        </w:rPr>
      </w:pPr>
      <w:r w:rsidRPr="00D04E3E">
        <w:rPr>
          <w:rFonts w:ascii="Arial" w:hAnsi="Arial"/>
          <w:b/>
        </w:rPr>
        <w:t xml:space="preserve">4.1. </w:t>
      </w:r>
      <w:r w:rsidRPr="00D04E3E">
        <w:rPr>
          <w:rFonts w:ascii="Arial" w:hAnsi="Arial"/>
        </w:rPr>
        <w:t xml:space="preserve">As dúvidas surgidas quanto à interpretação dos termos deste instrumento e/ou pedidos de esclarecimentos sobre os mesmos deverão ser apresentadas por escrito e protocolizadas na sede deste Conselho e dirigidas à Comissão Permanente de Licitação do </w:t>
      </w:r>
      <w:r w:rsidR="008A6867" w:rsidRPr="00D04E3E">
        <w:rPr>
          <w:rFonts w:ascii="Arial" w:hAnsi="Arial"/>
        </w:rPr>
        <w:t>CRP/04</w:t>
      </w:r>
      <w:r w:rsidRPr="00D04E3E">
        <w:rPr>
          <w:rFonts w:ascii="Arial" w:hAnsi="Arial"/>
        </w:rPr>
        <w:t xml:space="preserve">, até </w:t>
      </w:r>
      <w:r w:rsidRPr="00D04E3E">
        <w:rPr>
          <w:rFonts w:ascii="Arial" w:hAnsi="Arial"/>
          <w:b/>
          <w:shd w:val="clear" w:color="auto" w:fill="FFFFFF" w:themeFill="background1"/>
        </w:rPr>
        <w:t>0</w:t>
      </w:r>
      <w:r w:rsidR="006167BC" w:rsidRPr="00D04E3E">
        <w:rPr>
          <w:rFonts w:ascii="Arial" w:hAnsi="Arial"/>
          <w:b/>
          <w:shd w:val="clear" w:color="auto" w:fill="FFFFFF" w:themeFill="background1"/>
        </w:rPr>
        <w:t>5</w:t>
      </w:r>
      <w:r w:rsidRPr="00D04E3E">
        <w:rPr>
          <w:rFonts w:ascii="Arial" w:hAnsi="Arial"/>
          <w:b/>
          <w:shd w:val="clear" w:color="auto" w:fill="FFFFFF" w:themeFill="background1"/>
        </w:rPr>
        <w:t xml:space="preserve"> (</w:t>
      </w:r>
      <w:r w:rsidR="006167BC" w:rsidRPr="00D04E3E">
        <w:rPr>
          <w:rFonts w:ascii="Arial" w:hAnsi="Arial"/>
          <w:b/>
          <w:shd w:val="clear" w:color="auto" w:fill="FFFFFF" w:themeFill="background1"/>
        </w:rPr>
        <w:t>cinco</w:t>
      </w:r>
      <w:r w:rsidRPr="00D04E3E">
        <w:rPr>
          <w:rFonts w:ascii="Arial" w:hAnsi="Arial"/>
          <w:b/>
          <w:shd w:val="clear" w:color="auto" w:fill="FFFFFF" w:themeFill="background1"/>
        </w:rPr>
        <w:t>) dias</w:t>
      </w:r>
      <w:r w:rsidR="006167BC" w:rsidRPr="00D04E3E">
        <w:rPr>
          <w:rFonts w:ascii="Arial" w:hAnsi="Arial"/>
          <w:b/>
          <w:shd w:val="clear" w:color="auto" w:fill="FFFFFF" w:themeFill="background1"/>
        </w:rPr>
        <w:t xml:space="preserve"> úteis</w:t>
      </w:r>
      <w:r w:rsidRPr="00D04E3E">
        <w:rPr>
          <w:rFonts w:ascii="Arial" w:hAnsi="Arial"/>
        </w:rPr>
        <w:t xml:space="preserve"> antes da data final fixada para apresentação dos envelopes contendo o Certificado de Registro Cadastral e o da Proposta Comercial</w:t>
      </w:r>
      <w:r w:rsidR="006167BC" w:rsidRPr="00D04E3E">
        <w:rPr>
          <w:rFonts w:ascii="Arial" w:hAnsi="Arial"/>
        </w:rPr>
        <w:t xml:space="preserve"> (Art. 41, §1º da Lei 8666/1993)</w:t>
      </w:r>
      <w:r w:rsidRPr="00D04E3E">
        <w:rPr>
          <w:rFonts w:ascii="Arial" w:hAnsi="Arial"/>
        </w:rPr>
        <w:t>, no seguinte endereço:</w:t>
      </w:r>
    </w:p>
    <w:p w:rsidR="004E0546" w:rsidRPr="00D04E3E" w:rsidRDefault="004E0546" w:rsidP="00FD7EC0">
      <w:pPr>
        <w:shd w:val="clear" w:color="auto" w:fill="FFFFFF"/>
        <w:spacing w:after="0" w:line="240" w:lineRule="auto"/>
        <w:ind w:left="2268"/>
        <w:jc w:val="both"/>
        <w:rPr>
          <w:rFonts w:ascii="Arial" w:hAnsi="Arial" w:cs="Arial"/>
          <w:b/>
        </w:rPr>
      </w:pPr>
      <w:r w:rsidRPr="00D04E3E">
        <w:rPr>
          <w:rFonts w:ascii="Arial" w:hAnsi="Arial" w:cs="Arial"/>
          <w:b/>
        </w:rPr>
        <w:t xml:space="preserve">COMISSÃO PERMANENTE DE LICITAÇÃO – </w:t>
      </w:r>
      <w:r w:rsidR="008A6867" w:rsidRPr="00D04E3E">
        <w:rPr>
          <w:rFonts w:ascii="Arial" w:hAnsi="Arial" w:cs="Arial"/>
          <w:b/>
        </w:rPr>
        <w:t>CRP/04</w:t>
      </w:r>
    </w:p>
    <w:p w:rsidR="004E0546" w:rsidRPr="00D04E3E" w:rsidRDefault="004E0546" w:rsidP="00FD7EC0">
      <w:pPr>
        <w:shd w:val="clear" w:color="auto" w:fill="FFFFFF"/>
        <w:spacing w:after="0" w:line="240" w:lineRule="auto"/>
        <w:ind w:left="2268"/>
        <w:jc w:val="both"/>
        <w:rPr>
          <w:rFonts w:ascii="Arial" w:hAnsi="Arial" w:cs="Arial"/>
          <w:b/>
          <w:u w:val="single"/>
        </w:rPr>
      </w:pPr>
      <w:r w:rsidRPr="00D04E3E">
        <w:rPr>
          <w:rFonts w:ascii="Arial" w:hAnsi="Arial" w:cs="Arial"/>
          <w:b/>
        </w:rPr>
        <w:t xml:space="preserve">TOMADA DE PREÇOS Nº </w:t>
      </w:r>
      <w:r w:rsidR="004A3EC6" w:rsidRPr="00D04E3E">
        <w:rPr>
          <w:rFonts w:ascii="Arial" w:hAnsi="Arial" w:cs="Arial"/>
          <w:b/>
        </w:rPr>
        <w:t>002/2016</w:t>
      </w:r>
    </w:p>
    <w:p w:rsidR="004E0546" w:rsidRPr="00D04E3E" w:rsidRDefault="004E0546" w:rsidP="00FD7EC0">
      <w:pPr>
        <w:shd w:val="clear" w:color="auto" w:fill="FFFFFF"/>
        <w:spacing w:after="0" w:line="240" w:lineRule="auto"/>
        <w:ind w:left="2268"/>
        <w:jc w:val="both"/>
        <w:rPr>
          <w:rFonts w:ascii="Arial" w:hAnsi="Arial" w:cs="Arial"/>
          <w:b/>
        </w:rPr>
      </w:pPr>
      <w:r w:rsidRPr="00D04E3E">
        <w:rPr>
          <w:rFonts w:ascii="Arial" w:hAnsi="Arial" w:cs="Arial"/>
          <w:b/>
        </w:rPr>
        <w:t>RUA TIMBIRAS, Nº 1.532- 6º ANDAR</w:t>
      </w:r>
    </w:p>
    <w:p w:rsidR="004E0546" w:rsidRPr="00D04E3E" w:rsidRDefault="004E0546" w:rsidP="00FD7EC0">
      <w:pPr>
        <w:shd w:val="clear" w:color="auto" w:fill="FFFFFF"/>
        <w:spacing w:after="0" w:line="240" w:lineRule="auto"/>
        <w:ind w:left="2268"/>
        <w:jc w:val="both"/>
        <w:rPr>
          <w:rFonts w:ascii="Arial" w:hAnsi="Arial" w:cs="Arial"/>
          <w:b/>
        </w:rPr>
      </w:pPr>
      <w:r w:rsidRPr="00D04E3E">
        <w:rPr>
          <w:rFonts w:ascii="Arial" w:hAnsi="Arial" w:cs="Arial"/>
          <w:b/>
        </w:rPr>
        <w:t>BAIRRO: LOURDES – BELO HORIZONTE/MG</w:t>
      </w:r>
    </w:p>
    <w:p w:rsidR="004E0546" w:rsidRPr="00D04E3E" w:rsidRDefault="004E0546" w:rsidP="00FD7EC0">
      <w:pPr>
        <w:shd w:val="clear" w:color="auto" w:fill="FFFFFF"/>
        <w:spacing w:after="0" w:line="240" w:lineRule="auto"/>
        <w:ind w:left="2268"/>
        <w:jc w:val="both"/>
        <w:rPr>
          <w:rFonts w:ascii="Arial" w:hAnsi="Arial" w:cs="Arial"/>
          <w:b/>
        </w:rPr>
      </w:pPr>
      <w:r w:rsidRPr="00D04E3E">
        <w:rPr>
          <w:rFonts w:ascii="Arial" w:hAnsi="Arial" w:cs="Arial"/>
          <w:b/>
        </w:rPr>
        <w:t>CEP: 30.140-061 - FONE: 2138-6767 / FAX: 2138-6763</w:t>
      </w:r>
    </w:p>
    <w:p w:rsidR="004E0546" w:rsidRPr="00D04E3E" w:rsidRDefault="004E0546" w:rsidP="00FD7EC0">
      <w:pPr>
        <w:shd w:val="clear" w:color="auto" w:fill="FFFFFF"/>
        <w:spacing w:line="240" w:lineRule="auto"/>
        <w:ind w:left="2268"/>
        <w:jc w:val="both"/>
        <w:rPr>
          <w:rFonts w:ascii="Arial" w:hAnsi="Arial" w:cs="Arial"/>
          <w:b/>
          <w:i/>
        </w:rPr>
      </w:pPr>
      <w:r w:rsidRPr="00D04E3E">
        <w:rPr>
          <w:rFonts w:ascii="Arial" w:hAnsi="Arial" w:cs="Arial"/>
          <w:b/>
        </w:rPr>
        <w:t xml:space="preserve">E-MAIL: </w:t>
      </w:r>
      <w:hyperlink r:id="rId9" w:history="1">
        <w:r w:rsidRPr="00D04E3E">
          <w:rPr>
            <w:rStyle w:val="Hyperlink"/>
            <w:rFonts w:ascii="Arial" w:hAnsi="Arial" w:cs="Arial"/>
            <w:b/>
          </w:rPr>
          <w:t>compras</w:t>
        </w:r>
        <w:r w:rsidRPr="00D04E3E">
          <w:rPr>
            <w:rStyle w:val="Hyperlink"/>
            <w:rFonts w:ascii="Arial" w:hAnsi="Arial" w:cs="Arial"/>
            <w:b/>
            <w:i/>
          </w:rPr>
          <w:t>@crp04.org.br</w:t>
        </w:r>
      </w:hyperlink>
    </w:p>
    <w:p w:rsidR="004E0546" w:rsidRPr="00D04E3E" w:rsidRDefault="004E0546" w:rsidP="004E0546">
      <w:pPr>
        <w:jc w:val="both"/>
        <w:rPr>
          <w:rFonts w:ascii="Arial" w:hAnsi="Arial"/>
          <w:b/>
        </w:rPr>
      </w:pPr>
      <w:r w:rsidRPr="00D04E3E">
        <w:rPr>
          <w:rFonts w:ascii="Arial" w:hAnsi="Arial"/>
          <w:b/>
        </w:rPr>
        <w:t>OBS.: A CPL não se responsabiliza por solicitações de esclarecimentos encaminhadas pelos correios, por e-mail, ou por outro meio diferente do indicado no item 4.1.</w:t>
      </w:r>
    </w:p>
    <w:p w:rsidR="004E0546" w:rsidRPr="00D04E3E" w:rsidRDefault="004E0546" w:rsidP="004E0546">
      <w:pPr>
        <w:jc w:val="both"/>
        <w:rPr>
          <w:rFonts w:ascii="Arial" w:hAnsi="Arial"/>
        </w:rPr>
      </w:pPr>
      <w:r w:rsidRPr="00D04E3E">
        <w:rPr>
          <w:rFonts w:ascii="Arial" w:hAnsi="Arial"/>
          <w:b/>
        </w:rPr>
        <w:t xml:space="preserve">4.2. </w:t>
      </w:r>
      <w:r w:rsidRPr="00D04E3E">
        <w:rPr>
          <w:rFonts w:ascii="Arial" w:hAnsi="Arial"/>
        </w:rPr>
        <w:t xml:space="preserve">O prazo final para esclarecimentos da Comissão Permanente de Licitação é de até </w:t>
      </w:r>
      <w:r w:rsidRPr="00D04E3E">
        <w:rPr>
          <w:rFonts w:ascii="Arial" w:hAnsi="Arial"/>
          <w:bCs/>
        </w:rPr>
        <w:t xml:space="preserve">02 (dois) dias anteriores </w:t>
      </w:r>
      <w:r w:rsidRPr="00D04E3E">
        <w:rPr>
          <w:rFonts w:ascii="Arial" w:hAnsi="Arial"/>
        </w:rPr>
        <w:t>à data da abertura dos envelopes.</w:t>
      </w:r>
    </w:p>
    <w:p w:rsidR="004E0546" w:rsidRPr="00D04E3E" w:rsidRDefault="004E0546" w:rsidP="004E0546">
      <w:pPr>
        <w:jc w:val="both"/>
        <w:rPr>
          <w:rFonts w:ascii="Arial" w:hAnsi="Arial"/>
          <w:b/>
        </w:rPr>
      </w:pPr>
      <w:proofErr w:type="gramStart"/>
      <w:r w:rsidRPr="00D04E3E">
        <w:rPr>
          <w:rFonts w:ascii="Arial" w:hAnsi="Arial"/>
          <w:b/>
        </w:rPr>
        <w:t>5 – PRAZO</w:t>
      </w:r>
      <w:proofErr w:type="gramEnd"/>
      <w:r w:rsidRPr="00D04E3E">
        <w:rPr>
          <w:rFonts w:ascii="Arial" w:hAnsi="Arial"/>
          <w:b/>
        </w:rPr>
        <w:t xml:space="preserve"> PARA A ENTREGA DOS PRODUTOS </w:t>
      </w:r>
    </w:p>
    <w:p w:rsidR="004E0546" w:rsidRPr="00D04E3E" w:rsidRDefault="004E0546" w:rsidP="004E0546">
      <w:pPr>
        <w:shd w:val="clear" w:color="auto" w:fill="FFFFFF"/>
        <w:jc w:val="both"/>
        <w:rPr>
          <w:rFonts w:ascii="Arial" w:hAnsi="Arial" w:cs="Arial"/>
          <w:szCs w:val="24"/>
        </w:rPr>
      </w:pPr>
      <w:r w:rsidRPr="00D04E3E">
        <w:rPr>
          <w:rFonts w:ascii="Arial" w:hAnsi="Arial"/>
          <w:b/>
        </w:rPr>
        <w:t xml:space="preserve">5.1. </w:t>
      </w:r>
      <w:r w:rsidRPr="00D04E3E">
        <w:rPr>
          <w:rFonts w:ascii="Arial" w:hAnsi="Arial"/>
        </w:rPr>
        <w:t xml:space="preserve">A </w:t>
      </w:r>
      <w:r w:rsidR="00DB1BA7" w:rsidRPr="00D04E3E">
        <w:rPr>
          <w:rFonts w:ascii="Arial" w:hAnsi="Arial"/>
        </w:rPr>
        <w:t>CONTRATADA</w:t>
      </w:r>
      <w:r w:rsidRPr="00D04E3E">
        <w:rPr>
          <w:rFonts w:ascii="Arial" w:hAnsi="Arial"/>
        </w:rPr>
        <w:t xml:space="preserve"> deverá entregar os itens objeto da presente licitação no prazo de até </w:t>
      </w:r>
      <w:r w:rsidRPr="00D04E3E">
        <w:rPr>
          <w:rFonts w:ascii="Arial" w:hAnsi="Arial"/>
          <w:b/>
        </w:rPr>
        <w:t>30 (trinta) dias</w:t>
      </w:r>
      <w:r w:rsidRPr="00D04E3E">
        <w:rPr>
          <w:rFonts w:ascii="Arial" w:hAnsi="Arial"/>
        </w:rPr>
        <w:t xml:space="preserve"> contados da solicitação apresentada pelo </w:t>
      </w:r>
      <w:r w:rsidR="00DB1BA7" w:rsidRPr="00D04E3E">
        <w:rPr>
          <w:rFonts w:ascii="Arial" w:hAnsi="Arial"/>
        </w:rPr>
        <w:t>CONTRATANTE</w:t>
      </w:r>
      <w:r w:rsidRPr="00D04E3E">
        <w:rPr>
          <w:rFonts w:ascii="Arial" w:hAnsi="Arial"/>
        </w:rPr>
        <w:t xml:space="preserve">, </w:t>
      </w:r>
      <w:r w:rsidRPr="00D04E3E">
        <w:rPr>
          <w:rFonts w:ascii="Arial" w:hAnsi="Arial"/>
          <w:shd w:val="clear" w:color="auto" w:fill="FFFFFF"/>
        </w:rPr>
        <w:t xml:space="preserve">na sede </w:t>
      </w:r>
      <w:r w:rsidRPr="00D04E3E">
        <w:rPr>
          <w:rFonts w:ascii="Arial" w:hAnsi="Arial" w:cs="Arial"/>
          <w:bCs/>
          <w:szCs w:val="24"/>
        </w:rPr>
        <w:t>do Conselho Regional de Psicologia da 4ª Região (</w:t>
      </w:r>
      <w:r w:rsidR="008A6867" w:rsidRPr="00D04E3E">
        <w:rPr>
          <w:rFonts w:ascii="Arial" w:hAnsi="Arial" w:cs="Arial"/>
          <w:bCs/>
          <w:szCs w:val="24"/>
        </w:rPr>
        <w:t>CRP/04</w:t>
      </w:r>
      <w:r w:rsidRPr="00D04E3E">
        <w:rPr>
          <w:rFonts w:ascii="Arial" w:hAnsi="Arial" w:cs="Arial"/>
          <w:bCs/>
          <w:szCs w:val="24"/>
        </w:rPr>
        <w:t xml:space="preserve">), conforme endereço acima </w:t>
      </w:r>
      <w:r w:rsidRPr="00D04E3E">
        <w:rPr>
          <w:rFonts w:ascii="Arial" w:hAnsi="Arial" w:cs="Arial"/>
          <w:szCs w:val="24"/>
        </w:rPr>
        <w:t>descrito.</w:t>
      </w:r>
    </w:p>
    <w:p w:rsidR="004E0546" w:rsidRPr="00D04E3E" w:rsidRDefault="004E0546" w:rsidP="004E0546">
      <w:pPr>
        <w:jc w:val="both"/>
        <w:rPr>
          <w:rFonts w:ascii="Arial" w:hAnsi="Arial"/>
          <w:b/>
        </w:rPr>
      </w:pPr>
      <w:r w:rsidRPr="00D04E3E">
        <w:rPr>
          <w:rFonts w:ascii="Arial" w:hAnsi="Arial"/>
          <w:b/>
        </w:rPr>
        <w:t>6 – CONDIÇ</w:t>
      </w:r>
      <w:r w:rsidR="00FD7EC0" w:rsidRPr="00D04E3E">
        <w:rPr>
          <w:rFonts w:ascii="Arial" w:hAnsi="Arial"/>
          <w:b/>
        </w:rPr>
        <w:t>Õ</w:t>
      </w:r>
      <w:r w:rsidRPr="00D04E3E">
        <w:rPr>
          <w:rFonts w:ascii="Arial" w:hAnsi="Arial"/>
          <w:b/>
        </w:rPr>
        <w:t>ES DE PARTICIPAÇÃO E HABILITAÇÃO</w:t>
      </w:r>
    </w:p>
    <w:p w:rsidR="004E0546" w:rsidRPr="00D04E3E" w:rsidRDefault="004E0546" w:rsidP="00A04686">
      <w:pPr>
        <w:shd w:val="clear" w:color="auto" w:fill="FFFFFF"/>
        <w:jc w:val="both"/>
        <w:rPr>
          <w:rFonts w:ascii="Arial" w:hAnsi="Arial"/>
          <w:b/>
        </w:rPr>
      </w:pPr>
      <w:r w:rsidRPr="00D04E3E">
        <w:rPr>
          <w:rFonts w:ascii="Arial" w:hAnsi="Arial"/>
          <w:b/>
        </w:rPr>
        <w:t xml:space="preserve">6.1 </w:t>
      </w:r>
      <w:r w:rsidRPr="00D04E3E">
        <w:rPr>
          <w:rFonts w:ascii="Arial" w:hAnsi="Arial"/>
        </w:rPr>
        <w:t xml:space="preserve">É condição indispensável para participar do processo licitatório o prévio cadastramento do licitante no </w:t>
      </w:r>
      <w:r w:rsidR="008A6867" w:rsidRPr="00D04E3E">
        <w:rPr>
          <w:rFonts w:ascii="Arial" w:hAnsi="Arial"/>
        </w:rPr>
        <w:t>CRP/04</w:t>
      </w:r>
      <w:r w:rsidRPr="00D04E3E">
        <w:rPr>
          <w:rFonts w:ascii="Arial" w:hAnsi="Arial"/>
        </w:rPr>
        <w:t xml:space="preserve"> até, no máximo, o </w:t>
      </w:r>
      <w:r w:rsidRPr="00D04E3E">
        <w:rPr>
          <w:rFonts w:ascii="Arial" w:hAnsi="Arial"/>
          <w:b/>
        </w:rPr>
        <w:t xml:space="preserve">3º (terceiro) dia anterior à data final para a apresentação das </w:t>
      </w:r>
      <w:proofErr w:type="gramStart"/>
      <w:r w:rsidRPr="00D04E3E">
        <w:rPr>
          <w:rFonts w:ascii="Arial" w:hAnsi="Arial"/>
          <w:b/>
        </w:rPr>
        <w:t>propostas</w:t>
      </w:r>
      <w:r w:rsidRPr="00D04E3E">
        <w:rPr>
          <w:rFonts w:ascii="Arial" w:hAnsi="Arial"/>
        </w:rPr>
        <w:t>,</w:t>
      </w:r>
      <w:proofErr w:type="gramEnd"/>
      <w:r w:rsidRPr="00D04E3E">
        <w:rPr>
          <w:rFonts w:ascii="Arial" w:hAnsi="Arial"/>
        </w:rPr>
        <w:t>observada a necessária qualificação (art. 22, § 2º, da Lei no 8.666/93).</w:t>
      </w:r>
    </w:p>
    <w:p w:rsidR="004E0546" w:rsidRPr="00D04E3E" w:rsidRDefault="004E0546" w:rsidP="004E0546">
      <w:pPr>
        <w:pStyle w:val="Corpodetexto3"/>
        <w:spacing w:after="120"/>
        <w:rPr>
          <w:b/>
        </w:rPr>
      </w:pPr>
      <w:r w:rsidRPr="00D04E3E">
        <w:rPr>
          <w:b/>
          <w:sz w:val="22"/>
        </w:rPr>
        <w:t xml:space="preserve">6.2 </w:t>
      </w:r>
      <w:r w:rsidRPr="00D04E3E">
        <w:rPr>
          <w:sz w:val="22"/>
        </w:rPr>
        <w:t>Não serão aceitos certificados cadastrais de quaisquer outros órgãos ou entidades da Administração Pública.</w:t>
      </w:r>
    </w:p>
    <w:p w:rsidR="004E0546" w:rsidRPr="00D04E3E" w:rsidRDefault="004E0546" w:rsidP="004E0546">
      <w:pPr>
        <w:jc w:val="both"/>
        <w:rPr>
          <w:rFonts w:ascii="Arial" w:hAnsi="Arial" w:cs="Arial"/>
        </w:rPr>
      </w:pPr>
      <w:proofErr w:type="gramStart"/>
      <w:r w:rsidRPr="00D04E3E">
        <w:rPr>
          <w:rFonts w:ascii="Arial" w:hAnsi="Arial" w:cs="Arial"/>
          <w:b/>
        </w:rPr>
        <w:t>6.3</w:t>
      </w:r>
      <w:r w:rsidR="00D04E3E" w:rsidRPr="00D04E3E">
        <w:rPr>
          <w:rFonts w:ascii="Arial" w:hAnsi="Arial" w:cs="Arial"/>
          <w:b/>
        </w:rPr>
        <w:t>.</w:t>
      </w:r>
      <w:proofErr w:type="gramEnd"/>
      <w:r w:rsidRPr="00D04E3E">
        <w:rPr>
          <w:rFonts w:ascii="Arial" w:hAnsi="Arial" w:cs="Arial"/>
        </w:rPr>
        <w:t xml:space="preserve">O Certificado de Registro Cadastral (CRC) fornecido pelo </w:t>
      </w:r>
      <w:r w:rsidR="008A6867" w:rsidRPr="00D04E3E">
        <w:rPr>
          <w:rFonts w:ascii="Arial" w:hAnsi="Arial" w:cs="Arial"/>
        </w:rPr>
        <w:t>CRP/04</w:t>
      </w:r>
      <w:r w:rsidRPr="00D04E3E">
        <w:rPr>
          <w:rFonts w:ascii="Arial" w:hAnsi="Arial" w:cs="Arial"/>
        </w:rPr>
        <w:t>será o documento hábil para a habilitação da pessoa jurídica, nos moldes do artigo 32, parágrafo 2º, da Lei nº 8.666/93.</w:t>
      </w:r>
    </w:p>
    <w:p w:rsidR="004E0546" w:rsidRPr="00D04E3E" w:rsidRDefault="004E0546" w:rsidP="004E0546">
      <w:pPr>
        <w:ind w:left="1134"/>
        <w:jc w:val="both"/>
        <w:rPr>
          <w:rFonts w:ascii="Arial" w:hAnsi="Arial" w:cs="Arial"/>
        </w:rPr>
      </w:pPr>
      <w:proofErr w:type="gramStart"/>
      <w:r w:rsidRPr="00D04E3E">
        <w:rPr>
          <w:rFonts w:ascii="Arial" w:hAnsi="Arial" w:cs="Arial"/>
          <w:b/>
        </w:rPr>
        <w:t>6.3.1</w:t>
      </w:r>
      <w:r w:rsidR="00D04E3E" w:rsidRPr="00D04E3E">
        <w:rPr>
          <w:rFonts w:ascii="Arial" w:hAnsi="Arial" w:cs="Arial"/>
          <w:b/>
        </w:rPr>
        <w:t>.</w:t>
      </w:r>
      <w:proofErr w:type="gramEnd"/>
      <w:r w:rsidRPr="00D04E3E">
        <w:rPr>
          <w:rFonts w:ascii="Arial" w:hAnsi="Arial" w:cs="Arial"/>
        </w:rPr>
        <w:t>Documentos que venham ter seus prazos de vigência expirados entre o dia da emissão do CRC e a data de abertura dos envelopes da licitação deverão ser revalidados e apresentados dentro do envelope de nº 01 – Habilitação.</w:t>
      </w:r>
    </w:p>
    <w:p w:rsidR="004E0546" w:rsidRPr="00D04E3E" w:rsidRDefault="004E0546" w:rsidP="004E0546">
      <w:pPr>
        <w:jc w:val="both"/>
        <w:rPr>
          <w:rFonts w:ascii="Arial" w:hAnsi="Arial" w:cs="Arial"/>
        </w:rPr>
      </w:pPr>
      <w:r w:rsidRPr="00D04E3E">
        <w:rPr>
          <w:rFonts w:ascii="Arial" w:hAnsi="Arial" w:cs="Arial"/>
          <w:b/>
        </w:rPr>
        <w:t xml:space="preserve">6.4. </w:t>
      </w:r>
      <w:r w:rsidRPr="00D04E3E">
        <w:rPr>
          <w:rFonts w:ascii="Arial" w:hAnsi="Arial" w:cs="Arial"/>
        </w:rPr>
        <w:t>Não poderão participar direta ou indiretamente desta licitação:</w:t>
      </w:r>
    </w:p>
    <w:p w:rsidR="004E0546" w:rsidRPr="00D04E3E" w:rsidRDefault="004E0546" w:rsidP="004E0546">
      <w:pPr>
        <w:ind w:left="1134"/>
        <w:jc w:val="both"/>
        <w:rPr>
          <w:rFonts w:ascii="Arial" w:hAnsi="Arial" w:cs="Arial"/>
        </w:rPr>
      </w:pPr>
      <w:r w:rsidRPr="00D04E3E">
        <w:rPr>
          <w:rFonts w:ascii="Arial" w:hAnsi="Arial" w:cs="Arial"/>
          <w:b/>
        </w:rPr>
        <w:t>6.4.1.</w:t>
      </w:r>
      <w:r w:rsidRPr="00D04E3E">
        <w:rPr>
          <w:rFonts w:ascii="Arial" w:hAnsi="Arial" w:cs="Arial"/>
        </w:rPr>
        <w:t xml:space="preserve">pessoa jurídica da qual participe, </w:t>
      </w:r>
      <w:r w:rsidR="00195EE2" w:rsidRPr="00D04E3E">
        <w:rPr>
          <w:rFonts w:ascii="Arial" w:hAnsi="Arial" w:cs="Arial"/>
        </w:rPr>
        <w:t>direta ou indiretamente</w:t>
      </w:r>
      <w:r w:rsidRPr="00D04E3E">
        <w:rPr>
          <w:rFonts w:ascii="Arial" w:hAnsi="Arial" w:cs="Arial"/>
        </w:rPr>
        <w:t xml:space="preserve">, empregado e/ou Conselheiro do </w:t>
      </w:r>
      <w:r w:rsidR="008A6867" w:rsidRPr="00D04E3E">
        <w:rPr>
          <w:rFonts w:ascii="Arial" w:hAnsi="Arial" w:cs="Arial"/>
        </w:rPr>
        <w:t>CRP/04</w:t>
      </w:r>
      <w:r w:rsidRPr="00D04E3E">
        <w:rPr>
          <w:rFonts w:ascii="Arial" w:hAnsi="Arial" w:cs="Arial"/>
        </w:rPr>
        <w:t>;</w:t>
      </w:r>
    </w:p>
    <w:p w:rsidR="004E0546" w:rsidRPr="00D04E3E" w:rsidRDefault="004E0546" w:rsidP="004E0546">
      <w:pPr>
        <w:ind w:left="1134"/>
        <w:jc w:val="both"/>
        <w:rPr>
          <w:rFonts w:ascii="Arial" w:hAnsi="Arial" w:cs="Arial"/>
        </w:rPr>
      </w:pPr>
      <w:r w:rsidRPr="00D04E3E">
        <w:rPr>
          <w:rFonts w:ascii="Arial" w:hAnsi="Arial" w:cs="Arial"/>
          <w:b/>
        </w:rPr>
        <w:lastRenderedPageBreak/>
        <w:t>6.4.2.</w:t>
      </w:r>
      <w:r w:rsidRPr="00D04E3E">
        <w:rPr>
          <w:rFonts w:ascii="Arial" w:hAnsi="Arial" w:cs="Arial"/>
        </w:rPr>
        <w:t>pessoas físicas ou jurídicas reunidas em consórcio;</w:t>
      </w:r>
    </w:p>
    <w:p w:rsidR="004E0546" w:rsidRPr="00D04E3E" w:rsidRDefault="004E0546" w:rsidP="004E0546">
      <w:pPr>
        <w:ind w:left="1134"/>
        <w:jc w:val="both"/>
        <w:rPr>
          <w:rFonts w:ascii="Arial" w:hAnsi="Arial" w:cs="Arial"/>
          <w:b/>
        </w:rPr>
      </w:pPr>
      <w:r w:rsidRPr="00D04E3E">
        <w:rPr>
          <w:rFonts w:ascii="Arial" w:hAnsi="Arial" w:cs="Arial"/>
          <w:b/>
        </w:rPr>
        <w:t>6.4.3.</w:t>
      </w:r>
      <w:r w:rsidRPr="00D04E3E">
        <w:rPr>
          <w:rFonts w:ascii="Arial" w:hAnsi="Arial" w:cs="Arial"/>
        </w:rPr>
        <w:t xml:space="preserve">quem estiver sob falência, concordata, dissolução, recuperação judicial e/ou no cumprimento de penalidade aplicada pelo </w:t>
      </w:r>
      <w:r w:rsidR="008A6867" w:rsidRPr="00D04E3E">
        <w:rPr>
          <w:rFonts w:ascii="Arial" w:hAnsi="Arial" w:cs="Arial"/>
        </w:rPr>
        <w:t>CRP/04</w:t>
      </w:r>
      <w:r w:rsidRPr="00D04E3E">
        <w:rPr>
          <w:rFonts w:ascii="Arial" w:hAnsi="Arial" w:cs="Arial"/>
        </w:rPr>
        <w:t xml:space="preserve"> em processo administrativo que impeça a participação no procedimento de licitação;</w:t>
      </w:r>
    </w:p>
    <w:p w:rsidR="004E0546" w:rsidRPr="00D04E3E" w:rsidRDefault="004E0546" w:rsidP="00FD7EC0">
      <w:pPr>
        <w:jc w:val="both"/>
        <w:rPr>
          <w:rFonts w:ascii="Arial" w:hAnsi="Arial" w:cs="Arial"/>
          <w:b/>
          <w:u w:val="single"/>
        </w:rPr>
      </w:pPr>
      <w:r w:rsidRPr="00D04E3E">
        <w:rPr>
          <w:rFonts w:ascii="Arial" w:hAnsi="Arial" w:cs="Arial"/>
          <w:b/>
        </w:rPr>
        <w:t xml:space="preserve">6.5 </w:t>
      </w:r>
      <w:r w:rsidRPr="00D04E3E">
        <w:rPr>
          <w:rFonts w:ascii="Arial" w:hAnsi="Arial" w:cs="Arial"/>
        </w:rPr>
        <w:t xml:space="preserve">O licitante deverá requerer, por meio de ofício endereçado à </w:t>
      </w:r>
      <w:r w:rsidRPr="00D04E3E">
        <w:rPr>
          <w:rFonts w:ascii="Arial" w:hAnsi="Arial" w:cs="Arial"/>
          <w:b/>
        </w:rPr>
        <w:t xml:space="preserve">COMISSÃO PERMANENTE DE LICITAÇÃO – </w:t>
      </w:r>
      <w:r w:rsidR="008A6867" w:rsidRPr="00D04E3E">
        <w:rPr>
          <w:rFonts w:ascii="Arial" w:hAnsi="Arial" w:cs="Arial"/>
          <w:b/>
        </w:rPr>
        <w:t>CRP/04</w:t>
      </w:r>
      <w:r w:rsidRPr="00D04E3E">
        <w:rPr>
          <w:rFonts w:ascii="Arial" w:hAnsi="Arial" w:cs="Arial"/>
        </w:rPr>
        <w:t xml:space="preserve">, o seu </w:t>
      </w:r>
      <w:r w:rsidRPr="00D04E3E">
        <w:rPr>
          <w:rFonts w:ascii="Arial" w:hAnsi="Arial" w:cs="Arial"/>
          <w:b/>
        </w:rPr>
        <w:t>cadastramento</w:t>
      </w:r>
      <w:r w:rsidRPr="00D04E3E">
        <w:rPr>
          <w:rFonts w:ascii="Arial" w:hAnsi="Arial" w:cs="Arial"/>
        </w:rPr>
        <w:t xml:space="preserve"> até, no máximo, o </w:t>
      </w:r>
      <w:r w:rsidRPr="00D04E3E">
        <w:rPr>
          <w:rFonts w:ascii="Arial" w:hAnsi="Arial" w:cs="Arial"/>
          <w:b/>
        </w:rPr>
        <w:t>3º (terceiro) dia anterior à data final para o recebimento das propostas comerciais para participar deste processo de licitação</w:t>
      </w:r>
      <w:r w:rsidR="00195EE2" w:rsidRPr="00D04E3E">
        <w:rPr>
          <w:rFonts w:ascii="Arial" w:hAnsi="Arial" w:cs="Arial"/>
          <w:b/>
        </w:rPr>
        <w:t xml:space="preserve"> (Art. 22, §2° da Lei 8666/93)</w:t>
      </w:r>
      <w:r w:rsidRPr="00D04E3E">
        <w:rPr>
          <w:rFonts w:ascii="Arial" w:hAnsi="Arial" w:cs="Arial"/>
        </w:rPr>
        <w:t>, apresentando à Comissão Permanente de Licitação envelope hermeticamente fechado e com os seguintes dizeres:</w:t>
      </w:r>
    </w:p>
    <w:p w:rsidR="004E0546" w:rsidRPr="00D04E3E" w:rsidRDefault="004E0546" w:rsidP="00FD7EC0">
      <w:pPr>
        <w:spacing w:after="0"/>
        <w:ind w:left="2268"/>
        <w:jc w:val="both"/>
        <w:rPr>
          <w:rFonts w:ascii="Arial" w:hAnsi="Arial" w:cs="Arial"/>
          <w:b/>
          <w:u w:val="single"/>
        </w:rPr>
      </w:pPr>
      <w:r w:rsidRPr="00D04E3E">
        <w:rPr>
          <w:rFonts w:ascii="Arial" w:hAnsi="Arial" w:cs="Arial"/>
          <w:b/>
          <w:u w:val="single"/>
        </w:rPr>
        <w:t>ENVELOPE - DOCUMENTAÇÃO PARA CADASTRO</w:t>
      </w:r>
    </w:p>
    <w:p w:rsidR="004E0546" w:rsidRPr="00D04E3E" w:rsidRDefault="008A6867" w:rsidP="00FD7EC0">
      <w:pPr>
        <w:spacing w:after="0"/>
        <w:ind w:left="2268"/>
        <w:jc w:val="both"/>
        <w:rPr>
          <w:rFonts w:ascii="Arial" w:hAnsi="Arial" w:cs="Arial"/>
          <w:b/>
        </w:rPr>
      </w:pPr>
      <w:r w:rsidRPr="00D04E3E">
        <w:rPr>
          <w:rFonts w:ascii="Arial" w:hAnsi="Arial" w:cs="Arial"/>
          <w:b/>
        </w:rPr>
        <w:t>CRP/04</w:t>
      </w:r>
      <w:r w:rsidR="004E0546" w:rsidRPr="00D04E3E">
        <w:rPr>
          <w:rFonts w:ascii="Arial" w:hAnsi="Arial" w:cs="Arial"/>
          <w:b/>
        </w:rPr>
        <w:t xml:space="preserve"> - COMISSÃO PERMANENTE DE LICITAÇÃO</w:t>
      </w:r>
    </w:p>
    <w:p w:rsidR="004E0546" w:rsidRPr="00D04E3E" w:rsidRDefault="004E0546" w:rsidP="00FD7EC0">
      <w:pPr>
        <w:spacing w:after="0"/>
        <w:ind w:left="2268"/>
        <w:jc w:val="both"/>
        <w:rPr>
          <w:rFonts w:ascii="Arial" w:hAnsi="Arial" w:cs="Arial"/>
          <w:b/>
        </w:rPr>
      </w:pPr>
      <w:r w:rsidRPr="00D04E3E">
        <w:rPr>
          <w:rFonts w:ascii="Arial" w:hAnsi="Arial" w:cs="Arial"/>
          <w:b/>
        </w:rPr>
        <w:t>NOME DO PROPONENTE:_____________________</w:t>
      </w:r>
    </w:p>
    <w:p w:rsidR="004E0546" w:rsidRPr="00D04E3E" w:rsidRDefault="004E0546" w:rsidP="00FD7EC0">
      <w:pPr>
        <w:spacing w:after="0"/>
        <w:ind w:left="2268"/>
        <w:jc w:val="both"/>
        <w:rPr>
          <w:rFonts w:ascii="Arial" w:hAnsi="Arial" w:cs="Arial"/>
          <w:b/>
        </w:rPr>
      </w:pPr>
      <w:r w:rsidRPr="00D04E3E">
        <w:rPr>
          <w:rFonts w:ascii="Arial" w:hAnsi="Arial" w:cs="Arial"/>
          <w:b/>
        </w:rPr>
        <w:t xml:space="preserve">TOMADA DE PREÇOS Nº </w:t>
      </w:r>
      <w:r w:rsidR="004A3EC6" w:rsidRPr="00D04E3E">
        <w:rPr>
          <w:rFonts w:ascii="Arial" w:hAnsi="Arial" w:cs="Arial"/>
          <w:b/>
          <w:u w:val="single"/>
        </w:rPr>
        <w:t>002/2016</w:t>
      </w:r>
    </w:p>
    <w:p w:rsidR="004E0546" w:rsidRPr="00D04E3E" w:rsidRDefault="004E0546" w:rsidP="00FD7EC0">
      <w:pPr>
        <w:spacing w:after="0"/>
        <w:ind w:left="2268"/>
        <w:jc w:val="both"/>
        <w:rPr>
          <w:rFonts w:ascii="Arial" w:hAnsi="Arial" w:cs="Arial"/>
          <w:b/>
        </w:rPr>
      </w:pPr>
      <w:r w:rsidRPr="00D04E3E">
        <w:rPr>
          <w:rFonts w:ascii="Arial" w:hAnsi="Arial" w:cs="Arial"/>
          <w:b/>
        </w:rPr>
        <w:t xml:space="preserve">DATA DE ABERTURA: </w:t>
      </w:r>
      <w:r w:rsidR="00EF2282" w:rsidRPr="00D04E3E">
        <w:rPr>
          <w:rFonts w:ascii="Arial" w:hAnsi="Arial" w:cs="Arial"/>
          <w:b/>
        </w:rPr>
        <w:t>17</w:t>
      </w:r>
      <w:r w:rsidRPr="00D04E3E">
        <w:rPr>
          <w:rFonts w:ascii="Arial" w:hAnsi="Arial" w:cs="Arial"/>
          <w:b/>
        </w:rPr>
        <w:t>/</w:t>
      </w:r>
      <w:r w:rsidR="00D51C75" w:rsidRPr="00D04E3E">
        <w:rPr>
          <w:rFonts w:ascii="Arial" w:hAnsi="Arial" w:cs="Arial"/>
          <w:b/>
        </w:rPr>
        <w:t>0</w:t>
      </w:r>
      <w:r w:rsidR="00EF2282" w:rsidRPr="00D04E3E">
        <w:rPr>
          <w:rFonts w:ascii="Arial" w:hAnsi="Arial" w:cs="Arial"/>
          <w:b/>
        </w:rPr>
        <w:t>2</w:t>
      </w:r>
      <w:r w:rsidRPr="00D04E3E">
        <w:rPr>
          <w:rFonts w:ascii="Arial" w:hAnsi="Arial" w:cs="Arial"/>
          <w:b/>
        </w:rPr>
        <w:t>/201</w:t>
      </w:r>
      <w:r w:rsidR="00D51C75" w:rsidRPr="00D04E3E">
        <w:rPr>
          <w:rFonts w:ascii="Arial" w:hAnsi="Arial" w:cs="Arial"/>
          <w:b/>
        </w:rPr>
        <w:t>6</w:t>
      </w:r>
    </w:p>
    <w:p w:rsidR="004E0546" w:rsidRPr="00D04E3E" w:rsidRDefault="004E0546" w:rsidP="00FD7EC0">
      <w:pPr>
        <w:spacing w:after="0"/>
        <w:ind w:left="2268"/>
        <w:jc w:val="both"/>
        <w:rPr>
          <w:rFonts w:ascii="Arial" w:hAnsi="Arial" w:cs="Arial"/>
          <w:b/>
        </w:rPr>
      </w:pPr>
      <w:r w:rsidRPr="00D04E3E">
        <w:rPr>
          <w:rFonts w:ascii="Arial" w:hAnsi="Arial" w:cs="Arial"/>
          <w:b/>
        </w:rPr>
        <w:t xml:space="preserve">HORÁRIO: </w:t>
      </w:r>
      <w:proofErr w:type="gramStart"/>
      <w:r w:rsidRPr="00D04E3E">
        <w:rPr>
          <w:rFonts w:ascii="Arial" w:hAnsi="Arial" w:cs="Arial"/>
          <w:b/>
        </w:rPr>
        <w:t>1</w:t>
      </w:r>
      <w:r w:rsidR="00247997" w:rsidRPr="00D04E3E">
        <w:rPr>
          <w:rFonts w:ascii="Arial" w:hAnsi="Arial" w:cs="Arial"/>
          <w:b/>
        </w:rPr>
        <w:t>7</w:t>
      </w:r>
      <w:r w:rsidRPr="00D04E3E">
        <w:rPr>
          <w:rFonts w:ascii="Arial" w:hAnsi="Arial" w:cs="Arial"/>
          <w:b/>
        </w:rPr>
        <w:t>:00</w:t>
      </w:r>
      <w:proofErr w:type="gramEnd"/>
      <w:r w:rsidRPr="00D04E3E">
        <w:rPr>
          <w:rFonts w:ascii="Arial" w:hAnsi="Arial" w:cs="Arial"/>
          <w:b/>
        </w:rPr>
        <w:t xml:space="preserve"> horas</w:t>
      </w:r>
    </w:p>
    <w:p w:rsidR="004E0546" w:rsidRPr="00D04E3E" w:rsidRDefault="004E0546" w:rsidP="004E0546">
      <w:pPr>
        <w:ind w:left="2268"/>
        <w:jc w:val="both"/>
        <w:rPr>
          <w:rFonts w:ascii="Arial" w:hAnsi="Arial" w:cs="Arial"/>
          <w:b/>
        </w:rPr>
      </w:pPr>
    </w:p>
    <w:p w:rsidR="004E0546" w:rsidRPr="00D04E3E" w:rsidRDefault="004E0546" w:rsidP="004E0546">
      <w:pPr>
        <w:jc w:val="both"/>
        <w:rPr>
          <w:rFonts w:ascii="Arial" w:hAnsi="Arial" w:cs="Arial"/>
        </w:rPr>
      </w:pPr>
      <w:proofErr w:type="gramStart"/>
      <w:r w:rsidRPr="00D04E3E">
        <w:rPr>
          <w:rFonts w:ascii="Arial" w:hAnsi="Arial" w:cs="Arial"/>
          <w:b/>
        </w:rPr>
        <w:t>6.6</w:t>
      </w:r>
      <w:r w:rsidR="00D04E3E" w:rsidRPr="00D04E3E">
        <w:rPr>
          <w:rFonts w:ascii="Arial" w:hAnsi="Arial" w:cs="Arial"/>
          <w:b/>
        </w:rPr>
        <w:t>.</w:t>
      </w:r>
      <w:proofErr w:type="gramEnd"/>
      <w:r w:rsidRPr="00D04E3E">
        <w:rPr>
          <w:rFonts w:ascii="Arial" w:hAnsi="Arial" w:cs="Arial"/>
        </w:rPr>
        <w:t xml:space="preserve">Ao requerer o Certificado de Registro Cadastral, os interessados deverão apresentar, até as 15:00 horas do </w:t>
      </w:r>
      <w:r w:rsidRPr="00D04E3E">
        <w:rPr>
          <w:rFonts w:ascii="Arial" w:hAnsi="Arial" w:cs="Arial"/>
          <w:bCs/>
        </w:rPr>
        <w:t xml:space="preserve">dia </w:t>
      </w:r>
      <w:r w:rsidR="00EF2282" w:rsidRPr="00D04E3E">
        <w:rPr>
          <w:rFonts w:ascii="Arial" w:hAnsi="Arial" w:cs="Arial"/>
          <w:bCs/>
        </w:rPr>
        <w:t>12</w:t>
      </w:r>
      <w:r w:rsidR="00D51C75" w:rsidRPr="00D04E3E">
        <w:rPr>
          <w:rFonts w:ascii="Arial" w:hAnsi="Arial" w:cs="Arial"/>
          <w:bCs/>
        </w:rPr>
        <w:t>/02/2016</w:t>
      </w:r>
      <w:r w:rsidRPr="00D04E3E">
        <w:rPr>
          <w:rFonts w:ascii="Arial" w:hAnsi="Arial" w:cs="Arial"/>
        </w:rPr>
        <w:t>, a seguinte documentação:</w:t>
      </w:r>
    </w:p>
    <w:p w:rsidR="003005B8" w:rsidRPr="00D04E3E" w:rsidRDefault="003005B8" w:rsidP="003005B8">
      <w:pPr>
        <w:ind w:left="1134"/>
        <w:jc w:val="both"/>
        <w:rPr>
          <w:rFonts w:ascii="Arial" w:hAnsi="Arial" w:cs="Arial"/>
          <w:b/>
        </w:rPr>
      </w:pPr>
      <w:r w:rsidRPr="00D04E3E">
        <w:rPr>
          <w:rFonts w:ascii="Arial" w:hAnsi="Arial" w:cs="Arial"/>
          <w:b/>
        </w:rPr>
        <w:t>6.6.1</w:t>
      </w:r>
      <w:r w:rsidR="00D04E3E" w:rsidRPr="00D04E3E">
        <w:rPr>
          <w:rFonts w:ascii="Arial" w:hAnsi="Arial" w:cs="Arial"/>
          <w:b/>
        </w:rPr>
        <w:t>.</w:t>
      </w:r>
      <w:r w:rsidRPr="00D04E3E">
        <w:rPr>
          <w:rFonts w:ascii="Arial" w:hAnsi="Arial" w:cs="Arial"/>
          <w:b/>
        </w:rPr>
        <w:t xml:space="preserve"> REGULARIDADE FISCAL E TRABALHISTA</w:t>
      </w:r>
    </w:p>
    <w:p w:rsidR="003005B8" w:rsidRPr="00D04E3E" w:rsidRDefault="003005B8" w:rsidP="003005B8">
      <w:pPr>
        <w:widowControl w:val="0"/>
        <w:numPr>
          <w:ilvl w:val="0"/>
          <w:numId w:val="3"/>
        </w:numPr>
        <w:tabs>
          <w:tab w:val="clear" w:pos="720"/>
          <w:tab w:val="num" w:pos="1134"/>
        </w:tabs>
        <w:suppressAutoHyphens/>
        <w:spacing w:after="120" w:line="240" w:lineRule="auto"/>
        <w:ind w:left="1134" w:firstLine="0"/>
        <w:jc w:val="both"/>
        <w:rPr>
          <w:rFonts w:ascii="Arial" w:hAnsi="Arial" w:cs="Arial"/>
          <w:bCs/>
        </w:rPr>
      </w:pPr>
      <w:r w:rsidRPr="00D04E3E">
        <w:rPr>
          <w:rFonts w:ascii="Arial" w:hAnsi="Arial" w:cs="Arial"/>
          <w:bCs/>
        </w:rPr>
        <w:t>Comprovação de inscrição no Cadastro Nacional de Pessoas Jurídicas, por meio do cartão CNPJ;</w:t>
      </w:r>
    </w:p>
    <w:p w:rsidR="003005B8" w:rsidRPr="00D04E3E" w:rsidRDefault="003005B8" w:rsidP="003005B8">
      <w:pPr>
        <w:widowControl w:val="0"/>
        <w:numPr>
          <w:ilvl w:val="0"/>
          <w:numId w:val="10"/>
        </w:numPr>
        <w:suppressAutoHyphens/>
        <w:spacing w:after="120" w:line="240" w:lineRule="auto"/>
        <w:ind w:left="1134" w:firstLine="0"/>
        <w:jc w:val="both"/>
        <w:rPr>
          <w:rFonts w:ascii="Arial" w:hAnsi="Arial" w:cs="Arial"/>
        </w:rPr>
      </w:pPr>
      <w:r w:rsidRPr="00D04E3E">
        <w:rPr>
          <w:rFonts w:ascii="Arial" w:hAnsi="Arial" w:cs="Arial"/>
        </w:rPr>
        <w:t xml:space="preserve"> Comprovação de inscrição no cadastro de contribuintes estadual ou municipal</w:t>
      </w:r>
      <w:proofErr w:type="gramStart"/>
      <w:r w:rsidRPr="00D04E3E">
        <w:rPr>
          <w:rFonts w:ascii="Arial" w:hAnsi="Arial" w:cs="Arial"/>
        </w:rPr>
        <w:t>, se houver</w:t>
      </w:r>
      <w:proofErr w:type="gramEnd"/>
      <w:r w:rsidRPr="00D04E3E">
        <w:rPr>
          <w:rFonts w:ascii="Arial" w:hAnsi="Arial" w:cs="Arial"/>
        </w:rPr>
        <w:t>, relativo ao domicílio ou sede do licitante, pertinente ao seu ramo de atividade e compatível com o objeto desta licitação;</w:t>
      </w:r>
    </w:p>
    <w:p w:rsidR="003005B8" w:rsidRPr="00D04E3E" w:rsidRDefault="003005B8" w:rsidP="003005B8">
      <w:pPr>
        <w:widowControl w:val="0"/>
        <w:numPr>
          <w:ilvl w:val="0"/>
          <w:numId w:val="2"/>
        </w:numPr>
        <w:suppressAutoHyphens/>
        <w:autoSpaceDN w:val="0"/>
        <w:spacing w:after="120" w:line="240" w:lineRule="auto"/>
        <w:ind w:left="1134" w:firstLine="0"/>
        <w:jc w:val="both"/>
        <w:rPr>
          <w:rFonts w:ascii="Arial" w:hAnsi="Arial" w:cs="Arial"/>
        </w:rPr>
      </w:pPr>
      <w:r w:rsidRPr="00D04E3E">
        <w:rPr>
          <w:rFonts w:ascii="Arial" w:hAnsi="Arial" w:cs="Arial"/>
        </w:rPr>
        <w:t xml:space="preserve"> Comprovação de regularidade tributária com a Fazenda Municipal do domicílio ou sede do licitante, mediante a apresentação de certidão negativa de tributos;</w:t>
      </w:r>
    </w:p>
    <w:p w:rsidR="003005B8" w:rsidRPr="00D04E3E" w:rsidRDefault="003005B8" w:rsidP="003005B8">
      <w:pPr>
        <w:widowControl w:val="0"/>
        <w:numPr>
          <w:ilvl w:val="0"/>
          <w:numId w:val="12"/>
        </w:numPr>
        <w:tabs>
          <w:tab w:val="clear" w:pos="1854"/>
          <w:tab w:val="num" w:pos="1080"/>
        </w:tabs>
        <w:suppressAutoHyphens/>
        <w:autoSpaceDN w:val="0"/>
        <w:spacing w:after="120" w:line="240" w:lineRule="auto"/>
        <w:ind w:left="1080" w:firstLine="0"/>
        <w:jc w:val="both"/>
        <w:rPr>
          <w:rFonts w:ascii="Arial" w:hAnsi="Arial" w:cs="Arial"/>
        </w:rPr>
      </w:pPr>
      <w:r w:rsidRPr="00D04E3E">
        <w:rPr>
          <w:rFonts w:ascii="Arial" w:hAnsi="Arial" w:cs="Arial"/>
        </w:rPr>
        <w:t>Comprovação de regularidade tributária com a Fazenda Estadual do domicílio ou sede do licitante, mediante a apresentação de certidão negativa de tributos;</w:t>
      </w:r>
    </w:p>
    <w:p w:rsidR="003005B8" w:rsidRPr="00D04E3E" w:rsidRDefault="003005B8" w:rsidP="003005B8">
      <w:pPr>
        <w:widowControl w:val="0"/>
        <w:suppressAutoHyphens/>
        <w:spacing w:after="120"/>
        <w:ind w:left="1080"/>
        <w:jc w:val="both"/>
        <w:rPr>
          <w:rFonts w:ascii="Arial" w:hAnsi="Arial" w:cs="Arial"/>
        </w:rPr>
      </w:pPr>
      <w:r w:rsidRPr="00D04E3E">
        <w:rPr>
          <w:rFonts w:ascii="Arial" w:hAnsi="Arial" w:cs="Arial"/>
        </w:rPr>
        <w:t>● Comprovação de regularidade tributária com a Fazenda Nacional, referente a todos os créditos tributários federais e à Dívida Ativa da União, incluídos os créditos tributários relativos às contribuições sociais (regularidade relativa à Seguridade Social), mediante a apresentação de certidão expedida conjuntamente pela Secretaria da Receita Federal do Brasil (RFB) e pela Procuradoria-Geral da Fazenda Nacional (PGFN), conforme previsões da Portaria Conjunta RFB/PGFN nº 1751, de 02/10/2014;</w:t>
      </w:r>
    </w:p>
    <w:p w:rsidR="003005B8" w:rsidRPr="00D04E3E" w:rsidRDefault="003005B8" w:rsidP="003005B8">
      <w:pPr>
        <w:widowControl w:val="0"/>
        <w:numPr>
          <w:ilvl w:val="0"/>
          <w:numId w:val="2"/>
        </w:numPr>
        <w:suppressAutoHyphens/>
        <w:autoSpaceDN w:val="0"/>
        <w:spacing w:after="120" w:line="240" w:lineRule="auto"/>
        <w:ind w:left="1134" w:firstLine="0"/>
        <w:jc w:val="both"/>
        <w:rPr>
          <w:rFonts w:ascii="Arial" w:hAnsi="Arial" w:cs="Arial"/>
        </w:rPr>
      </w:pPr>
      <w:r w:rsidRPr="00D04E3E">
        <w:rPr>
          <w:rFonts w:ascii="Arial" w:hAnsi="Arial" w:cs="Arial"/>
        </w:rPr>
        <w:t xml:space="preserve">   Comprovação de regularidade relativa ao Fundo de Garantia por Tempo de Serviço (Certificado de Regularidade de Situação – CRS/FGTS).</w:t>
      </w:r>
    </w:p>
    <w:p w:rsidR="003005B8" w:rsidRPr="00D04E3E" w:rsidRDefault="003005B8" w:rsidP="003005B8">
      <w:pPr>
        <w:numPr>
          <w:ilvl w:val="0"/>
          <w:numId w:val="11"/>
        </w:numPr>
        <w:tabs>
          <w:tab w:val="clear" w:pos="790"/>
          <w:tab w:val="num" w:pos="1080"/>
        </w:tabs>
        <w:autoSpaceDN w:val="0"/>
        <w:spacing w:after="120" w:line="240" w:lineRule="auto"/>
        <w:ind w:left="1080" w:firstLine="0"/>
        <w:jc w:val="both"/>
        <w:rPr>
          <w:rFonts w:ascii="Arial" w:hAnsi="Arial" w:cs="Arial"/>
        </w:rPr>
      </w:pPr>
      <w:r w:rsidRPr="00D04E3E">
        <w:rPr>
          <w:rFonts w:ascii="Arial" w:hAnsi="Arial" w:cs="Arial"/>
        </w:rPr>
        <w:t>Comprovação de inexistência de débitos inadimplidos perante a Justiça do Trabalho, mediante a apresentação de certidão negativa, nos termos da legislação vigente, em destaque a Lei nº 12.440/2011.</w:t>
      </w:r>
    </w:p>
    <w:p w:rsidR="003005B8" w:rsidRPr="00D04E3E" w:rsidRDefault="003005B8" w:rsidP="003005B8">
      <w:pPr>
        <w:ind w:left="1134"/>
        <w:jc w:val="both"/>
        <w:rPr>
          <w:rFonts w:ascii="Arial" w:hAnsi="Arial" w:cs="Arial"/>
        </w:rPr>
      </w:pPr>
    </w:p>
    <w:p w:rsidR="003005B8" w:rsidRPr="00D04E3E" w:rsidRDefault="003005B8" w:rsidP="003005B8">
      <w:pPr>
        <w:ind w:left="1134"/>
        <w:jc w:val="both"/>
        <w:rPr>
          <w:rFonts w:ascii="Arial" w:hAnsi="Arial" w:cs="Arial"/>
          <w:b/>
        </w:rPr>
      </w:pPr>
      <w:r w:rsidRPr="00D04E3E">
        <w:rPr>
          <w:rFonts w:ascii="Arial" w:hAnsi="Arial" w:cs="Arial"/>
          <w:b/>
        </w:rPr>
        <w:t>6.6.2</w:t>
      </w:r>
      <w:r w:rsidR="00D04E3E" w:rsidRPr="00D04E3E">
        <w:rPr>
          <w:rFonts w:ascii="Arial" w:hAnsi="Arial" w:cs="Arial"/>
          <w:b/>
        </w:rPr>
        <w:t>.</w:t>
      </w:r>
      <w:r w:rsidRPr="00D04E3E">
        <w:rPr>
          <w:rFonts w:ascii="Arial" w:hAnsi="Arial" w:cs="Arial"/>
          <w:b/>
        </w:rPr>
        <w:t xml:space="preserve"> HABILITAÇÃO JURÍDICA</w:t>
      </w:r>
    </w:p>
    <w:p w:rsidR="003005B8" w:rsidRPr="00D04E3E" w:rsidRDefault="003005B8" w:rsidP="003005B8">
      <w:pPr>
        <w:widowControl w:val="0"/>
        <w:numPr>
          <w:ilvl w:val="0"/>
          <w:numId w:val="10"/>
        </w:numPr>
        <w:suppressAutoHyphens/>
        <w:spacing w:after="120" w:line="240" w:lineRule="auto"/>
        <w:ind w:left="1134" w:firstLine="0"/>
        <w:jc w:val="both"/>
        <w:rPr>
          <w:rFonts w:ascii="Arial" w:hAnsi="Arial" w:cs="Arial"/>
          <w:b/>
        </w:rPr>
      </w:pPr>
      <w:r w:rsidRPr="00D04E3E">
        <w:rPr>
          <w:rFonts w:ascii="Arial" w:hAnsi="Arial" w:cs="Arial"/>
        </w:rPr>
        <w:t xml:space="preserve">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rsidR="003005B8" w:rsidRPr="00D04E3E" w:rsidRDefault="003005B8" w:rsidP="003005B8">
      <w:pPr>
        <w:widowControl w:val="0"/>
        <w:numPr>
          <w:ilvl w:val="0"/>
          <w:numId w:val="10"/>
        </w:numPr>
        <w:suppressAutoHyphens/>
        <w:spacing w:after="120" w:line="240" w:lineRule="auto"/>
        <w:ind w:left="1080" w:hanging="87"/>
        <w:jc w:val="both"/>
        <w:rPr>
          <w:rFonts w:ascii="Arial" w:hAnsi="Arial" w:cs="Arial"/>
        </w:rPr>
      </w:pPr>
      <w:r w:rsidRPr="00D04E3E">
        <w:rPr>
          <w:rFonts w:ascii="Arial" w:hAnsi="Arial" w:cs="Arial"/>
        </w:rPr>
        <w:t xml:space="preserve"> Declaração de que a licitante não possui menores de 18 (dezoito) anos realizando trabalho noturno, </w:t>
      </w:r>
      <w:proofErr w:type="gramStart"/>
      <w:r w:rsidRPr="00D04E3E">
        <w:rPr>
          <w:rFonts w:ascii="Arial" w:hAnsi="Arial" w:cs="Arial"/>
        </w:rPr>
        <w:t>perigoso ou insalubre, nem menores de 16 (dezesseis)</w:t>
      </w:r>
      <w:proofErr w:type="gramEnd"/>
      <w:r w:rsidRPr="00D04E3E">
        <w:rPr>
          <w:rFonts w:ascii="Arial" w:hAnsi="Arial" w:cs="Arial"/>
        </w:rPr>
        <w:t xml:space="preserve"> anos realizando qualquer trabalho, salvo na condição de aprendiz, a partir de 14 (quatorze) anos (Lei nº 9.854, de 27/10/1999).</w:t>
      </w:r>
    </w:p>
    <w:p w:rsidR="003005B8" w:rsidRPr="00D04E3E" w:rsidRDefault="003005B8" w:rsidP="003005B8">
      <w:pPr>
        <w:jc w:val="both"/>
        <w:rPr>
          <w:rFonts w:ascii="Arial" w:hAnsi="Arial" w:cs="Arial"/>
          <w:b/>
        </w:rPr>
      </w:pPr>
    </w:p>
    <w:p w:rsidR="003005B8" w:rsidRPr="00D04E3E" w:rsidRDefault="003005B8" w:rsidP="003005B8">
      <w:pPr>
        <w:ind w:left="1134"/>
        <w:jc w:val="both"/>
        <w:rPr>
          <w:rFonts w:ascii="Arial" w:hAnsi="Arial" w:cs="Arial"/>
          <w:b/>
        </w:rPr>
      </w:pPr>
      <w:proofErr w:type="gramStart"/>
      <w:r w:rsidRPr="00D04E3E">
        <w:rPr>
          <w:rFonts w:ascii="Arial" w:hAnsi="Arial" w:cs="Arial"/>
          <w:b/>
        </w:rPr>
        <w:t>6.6.3</w:t>
      </w:r>
      <w:r w:rsidR="00D04E3E" w:rsidRPr="00D04E3E">
        <w:rPr>
          <w:rFonts w:ascii="Arial" w:hAnsi="Arial" w:cs="Arial"/>
          <w:b/>
        </w:rPr>
        <w:t>.</w:t>
      </w:r>
      <w:proofErr w:type="gramEnd"/>
      <w:r w:rsidRPr="00D04E3E">
        <w:rPr>
          <w:rFonts w:ascii="Arial" w:hAnsi="Arial" w:cs="Arial"/>
          <w:b/>
        </w:rPr>
        <w:t>QUALIFICAÇÃO ECONÔMICO- FINANCEIRA</w:t>
      </w:r>
    </w:p>
    <w:p w:rsidR="003005B8" w:rsidRPr="00D04E3E" w:rsidRDefault="003005B8" w:rsidP="003005B8">
      <w:pPr>
        <w:widowControl w:val="0"/>
        <w:numPr>
          <w:ilvl w:val="0"/>
          <w:numId w:val="10"/>
        </w:numPr>
        <w:suppressAutoHyphens/>
        <w:spacing w:after="0" w:line="240" w:lineRule="auto"/>
        <w:ind w:left="1134" w:firstLine="0"/>
        <w:jc w:val="both"/>
        <w:rPr>
          <w:rFonts w:ascii="Arial" w:hAnsi="Arial" w:cs="Arial"/>
        </w:rPr>
      </w:pPr>
      <w:r w:rsidRPr="00D04E3E">
        <w:rPr>
          <w:rFonts w:ascii="Arial" w:hAnsi="Arial" w:cs="Arial"/>
        </w:rPr>
        <w:t xml:space="preserve"> Certidão negativa de falência e recuperação judicial expedida pelo cartório competente do fórum da sede da pessoa jurídica.</w:t>
      </w:r>
    </w:p>
    <w:p w:rsidR="003005B8" w:rsidRPr="00D04E3E" w:rsidRDefault="003005B8" w:rsidP="003005B8">
      <w:pPr>
        <w:ind w:left="1134"/>
        <w:jc w:val="both"/>
        <w:rPr>
          <w:rFonts w:ascii="Arial" w:hAnsi="Arial" w:cs="Arial"/>
        </w:rPr>
      </w:pPr>
    </w:p>
    <w:p w:rsidR="003005B8" w:rsidRPr="00D04E3E" w:rsidRDefault="003005B8" w:rsidP="003005B8">
      <w:pPr>
        <w:ind w:left="1134"/>
        <w:jc w:val="both"/>
        <w:rPr>
          <w:rFonts w:ascii="Arial" w:hAnsi="Arial" w:cs="Arial"/>
          <w:b/>
        </w:rPr>
      </w:pPr>
      <w:r w:rsidRPr="00D04E3E">
        <w:rPr>
          <w:rFonts w:ascii="Arial" w:hAnsi="Arial" w:cs="Arial"/>
          <w:b/>
        </w:rPr>
        <w:t>6.6.4</w:t>
      </w:r>
      <w:r w:rsidR="00D04E3E" w:rsidRPr="00D04E3E">
        <w:rPr>
          <w:rFonts w:ascii="Arial" w:hAnsi="Arial" w:cs="Arial"/>
          <w:b/>
        </w:rPr>
        <w:t>.</w:t>
      </w:r>
      <w:r w:rsidRPr="00D04E3E">
        <w:rPr>
          <w:rFonts w:ascii="Arial" w:hAnsi="Arial" w:cs="Arial"/>
          <w:b/>
        </w:rPr>
        <w:t xml:space="preserve"> QUALIFICAÇÃO TÉCNICA</w:t>
      </w:r>
    </w:p>
    <w:p w:rsidR="003005B8" w:rsidRPr="00D04E3E" w:rsidRDefault="003005B8" w:rsidP="003005B8">
      <w:pPr>
        <w:ind w:left="1134"/>
        <w:jc w:val="both"/>
        <w:rPr>
          <w:rFonts w:ascii="Arial" w:hAnsi="Arial" w:cs="Arial"/>
        </w:rPr>
      </w:pPr>
      <w:r w:rsidRPr="00D04E3E">
        <w:rPr>
          <w:rFonts w:ascii="Arial" w:hAnsi="Arial" w:cs="Arial"/>
          <w:b/>
        </w:rPr>
        <w:t xml:space="preserve">● </w:t>
      </w:r>
      <w:r w:rsidRPr="00D04E3E">
        <w:rPr>
          <w:rFonts w:ascii="Arial" w:hAnsi="Arial" w:cs="Arial"/>
        </w:rPr>
        <w:t xml:space="preserve">03 (três) Atestados de Capacidade Técnica, emitidos por órgãos públicos ou instituições privadas e de diferentes administradores/proprietários que atestem a satisfatória prestação do serviço da mesma natureza do descrito no Anexo I, objeto desta </w:t>
      </w:r>
      <w:proofErr w:type="gramStart"/>
      <w:r w:rsidRPr="00D04E3E">
        <w:rPr>
          <w:rFonts w:ascii="Arial" w:hAnsi="Arial" w:cs="Arial"/>
        </w:rPr>
        <w:t>licitação.</w:t>
      </w:r>
      <w:proofErr w:type="gramEnd"/>
      <w:r w:rsidRPr="00D04E3E">
        <w:rPr>
          <w:rFonts w:ascii="Arial" w:hAnsi="Arial" w:cs="Arial"/>
        </w:rPr>
        <w:t xml:space="preserve">Os </w:t>
      </w:r>
      <w:proofErr w:type="spellStart"/>
      <w:r w:rsidRPr="00D04E3E">
        <w:rPr>
          <w:rFonts w:ascii="Arial" w:hAnsi="Arial" w:cs="Arial"/>
        </w:rPr>
        <w:t>atestadosdevem</w:t>
      </w:r>
      <w:proofErr w:type="spellEnd"/>
      <w:r w:rsidRPr="00D04E3E">
        <w:rPr>
          <w:rFonts w:ascii="Arial" w:hAnsi="Arial" w:cs="Arial"/>
        </w:rPr>
        <w:t xml:space="preserve"> conter o período da prestação do serviço, as especificações e observância quanto à qualidade da mesma. Os atestados devem ser apresentados em papel timbrado das respectivas pessoas jurídicas e com a identificação do seu CNPJ. Ainda, nos atestados deverão constar o nome, assinatura, cargo e telefone dos respectivos </w:t>
      </w:r>
      <w:proofErr w:type="gramStart"/>
      <w:r w:rsidRPr="00D04E3E">
        <w:rPr>
          <w:rFonts w:ascii="Arial" w:hAnsi="Arial" w:cs="Arial"/>
        </w:rPr>
        <w:t>emissores/signatários</w:t>
      </w:r>
      <w:proofErr w:type="gramEnd"/>
      <w:r w:rsidRPr="00D04E3E">
        <w:rPr>
          <w:rFonts w:ascii="Arial" w:hAnsi="Arial" w:cs="Arial"/>
        </w:rPr>
        <w:t>. Serão considerados apenas os atestados de qualificação técnica que atenderem as condições ora estabelecidas.</w:t>
      </w:r>
    </w:p>
    <w:p w:rsidR="004E0546" w:rsidRPr="00D04E3E" w:rsidRDefault="004E0546" w:rsidP="004E0546">
      <w:pPr>
        <w:jc w:val="both"/>
        <w:rPr>
          <w:rFonts w:ascii="Arial" w:hAnsi="Arial" w:cs="Arial"/>
        </w:rPr>
      </w:pPr>
      <w:r w:rsidRPr="00D04E3E">
        <w:rPr>
          <w:rFonts w:ascii="Arial" w:hAnsi="Arial" w:cs="Arial"/>
          <w:b/>
        </w:rPr>
        <w:t xml:space="preserve">6.7. </w:t>
      </w:r>
      <w:r w:rsidRPr="00D04E3E">
        <w:rPr>
          <w:rFonts w:ascii="Arial" w:hAnsi="Arial" w:cs="Arial"/>
        </w:rPr>
        <w:t xml:space="preserve">A Comissão Permanente de Licitação efetivará consulta no </w:t>
      </w:r>
      <w:r w:rsidRPr="00D04E3E">
        <w:rPr>
          <w:rFonts w:ascii="Arial" w:hAnsi="Arial" w:cs="Arial"/>
          <w:i/>
        </w:rPr>
        <w:t>site</w:t>
      </w:r>
      <w:r w:rsidRPr="00D04E3E">
        <w:rPr>
          <w:rFonts w:ascii="Arial" w:hAnsi="Arial" w:cs="Arial"/>
        </w:rPr>
        <w:t xml:space="preserve"> da Receita Federal, a fim de verificar a correspondência dos números de CNPJ indicados nos atestados mencionados no subitem 6.6.4., emitidos pelas pessoas jurídicas, com os respectivos números cadastrados junto àquele órgão. Será aceito o atestado cujo número do CNPJ informado em tal documento coincida com o cadastrado junto à Receita Federal, além das outras condições descritas naqueles subitens.</w:t>
      </w:r>
    </w:p>
    <w:p w:rsidR="00332E8D" w:rsidRPr="00D04E3E" w:rsidRDefault="00332E8D" w:rsidP="00332E8D">
      <w:pPr>
        <w:jc w:val="both"/>
        <w:rPr>
          <w:rFonts w:ascii="Arial" w:hAnsi="Arial" w:cs="Arial"/>
        </w:rPr>
      </w:pPr>
      <w:r w:rsidRPr="00D04E3E">
        <w:rPr>
          <w:rFonts w:ascii="Arial" w:hAnsi="Arial" w:cs="Arial"/>
          <w:b/>
        </w:rPr>
        <w:t>6.8.</w:t>
      </w:r>
      <w:r w:rsidRPr="00D04E3E">
        <w:rPr>
          <w:rFonts w:ascii="Arial" w:hAnsi="Arial" w:cs="Arial"/>
        </w:rPr>
        <w:t xml:space="preserve"> Os documentos relativos à habilitação jurídica e à regularidade fiscal deverão estar em nome da licitante, com o n.º do CNPJ respectivo, conforme segue:</w:t>
      </w:r>
    </w:p>
    <w:p w:rsidR="00332E8D" w:rsidRPr="00D04E3E" w:rsidRDefault="00332E8D" w:rsidP="00332E8D">
      <w:pPr>
        <w:ind w:left="1134"/>
        <w:jc w:val="both"/>
        <w:rPr>
          <w:rFonts w:ascii="Arial" w:hAnsi="Arial" w:cs="Arial"/>
        </w:rPr>
      </w:pPr>
      <w:r w:rsidRPr="00D04E3E">
        <w:rPr>
          <w:rFonts w:ascii="Arial" w:hAnsi="Arial" w:cs="Arial"/>
          <w:b/>
        </w:rPr>
        <w:t>6.8.1.</w:t>
      </w:r>
      <w:r w:rsidRPr="00D04E3E">
        <w:rPr>
          <w:rFonts w:ascii="Arial" w:hAnsi="Arial" w:cs="Arial"/>
        </w:rPr>
        <w:t xml:space="preserve"> Se a licitante for </w:t>
      </w:r>
      <w:proofErr w:type="gramStart"/>
      <w:r w:rsidRPr="00D04E3E">
        <w:rPr>
          <w:rFonts w:ascii="Arial" w:hAnsi="Arial" w:cs="Arial"/>
        </w:rPr>
        <w:t>a</w:t>
      </w:r>
      <w:proofErr w:type="gramEnd"/>
      <w:r w:rsidRPr="00D04E3E">
        <w:rPr>
          <w:rFonts w:ascii="Arial" w:hAnsi="Arial" w:cs="Arial"/>
        </w:rPr>
        <w:t xml:space="preserve"> matriz, todos os documentos deverão estar em nome da matriz; </w:t>
      </w:r>
    </w:p>
    <w:p w:rsidR="00332E8D" w:rsidRPr="00D04E3E" w:rsidRDefault="00332E8D" w:rsidP="00332E8D">
      <w:pPr>
        <w:ind w:left="1134"/>
        <w:jc w:val="both"/>
        <w:rPr>
          <w:rFonts w:ascii="Arial" w:hAnsi="Arial" w:cs="Arial"/>
        </w:rPr>
      </w:pPr>
      <w:r w:rsidRPr="00D04E3E">
        <w:rPr>
          <w:rFonts w:ascii="Arial" w:hAnsi="Arial" w:cs="Arial"/>
          <w:b/>
        </w:rPr>
        <w:t>6.8.2.</w:t>
      </w:r>
      <w:r w:rsidRPr="00D04E3E">
        <w:rPr>
          <w:rFonts w:ascii="Arial" w:hAnsi="Arial" w:cs="Arial"/>
        </w:rPr>
        <w:t xml:space="preserve"> Se a licitante for </w:t>
      </w:r>
      <w:proofErr w:type="gramStart"/>
      <w:r w:rsidRPr="00D04E3E">
        <w:rPr>
          <w:rFonts w:ascii="Arial" w:hAnsi="Arial" w:cs="Arial"/>
        </w:rPr>
        <w:t>a</w:t>
      </w:r>
      <w:proofErr w:type="gramEnd"/>
      <w:r w:rsidRPr="00D04E3E">
        <w:rPr>
          <w:rFonts w:ascii="Arial" w:hAnsi="Arial" w:cs="Arial"/>
        </w:rPr>
        <w:t xml:space="preserve"> filial, todos os documentos deverão estar em nome da filial.</w:t>
      </w:r>
    </w:p>
    <w:p w:rsidR="00332E8D" w:rsidRPr="00D04E3E" w:rsidRDefault="00332E8D" w:rsidP="00332E8D">
      <w:pPr>
        <w:ind w:left="1134"/>
        <w:jc w:val="both"/>
        <w:rPr>
          <w:rFonts w:ascii="Arial" w:hAnsi="Arial" w:cs="Arial"/>
        </w:rPr>
      </w:pPr>
      <w:r w:rsidRPr="00D04E3E">
        <w:rPr>
          <w:rFonts w:ascii="Arial" w:hAnsi="Arial" w:cs="Arial"/>
          <w:b/>
        </w:rPr>
        <w:t>6.8.3.</w:t>
      </w:r>
      <w:r w:rsidRPr="00D04E3E">
        <w:rPr>
          <w:rFonts w:ascii="Arial" w:hAnsi="Arial" w:cs="Arial"/>
        </w:rPr>
        <w:t xml:space="preserve"> No caso dos itens 6.8.1 e 6.8.2, serão dispensados da filial aqueles documentos que, comprovadamente, forem emitidos somente em nome da matriz e vice-versa.</w:t>
      </w:r>
    </w:p>
    <w:p w:rsidR="00332E8D" w:rsidRPr="00D04E3E" w:rsidRDefault="00332E8D" w:rsidP="00332E8D">
      <w:pPr>
        <w:ind w:left="1134"/>
        <w:jc w:val="both"/>
        <w:rPr>
          <w:rFonts w:ascii="Arial" w:hAnsi="Arial" w:cs="Arial"/>
        </w:rPr>
      </w:pPr>
      <w:r w:rsidRPr="00D04E3E">
        <w:rPr>
          <w:rFonts w:ascii="Arial" w:hAnsi="Arial" w:cs="Arial"/>
          <w:b/>
        </w:rPr>
        <w:lastRenderedPageBreak/>
        <w:t>6.8.4.</w:t>
      </w:r>
      <w:r w:rsidRPr="00D04E3E">
        <w:rPr>
          <w:rFonts w:ascii="Arial" w:hAnsi="Arial" w:cs="Arial"/>
        </w:rPr>
        <w:t xml:space="preserve"> Caso a licitante pretenda efetuar o fornecimento do objeto desta licitação por intermédio de outro estabelecimento, matriz ou filial, conforme o caso</w:t>
      </w:r>
      <w:proofErr w:type="gramStart"/>
      <w:r w:rsidRPr="00D04E3E">
        <w:rPr>
          <w:rFonts w:ascii="Arial" w:hAnsi="Arial" w:cs="Arial"/>
        </w:rPr>
        <w:t>, deverá</w:t>
      </w:r>
      <w:proofErr w:type="gramEnd"/>
      <w:r w:rsidRPr="00D04E3E">
        <w:rPr>
          <w:rFonts w:ascii="Arial" w:hAnsi="Arial" w:cs="Arial"/>
        </w:rPr>
        <w:t xml:space="preserve"> comprovar também a sua regularidade fiscal e trabalhista, observando-se o dispositivo no item 6.8.3.</w:t>
      </w:r>
    </w:p>
    <w:p w:rsidR="004E0546" w:rsidRPr="00D04E3E" w:rsidRDefault="004E0546" w:rsidP="00332E8D">
      <w:pPr>
        <w:jc w:val="both"/>
        <w:rPr>
          <w:rFonts w:ascii="Arial" w:hAnsi="Arial" w:cs="Arial"/>
        </w:rPr>
      </w:pPr>
      <w:r w:rsidRPr="00D04E3E">
        <w:rPr>
          <w:rFonts w:ascii="Arial" w:hAnsi="Arial" w:cs="Arial"/>
          <w:b/>
        </w:rPr>
        <w:t>6.9.</w:t>
      </w:r>
      <w:r w:rsidRPr="00D04E3E">
        <w:rPr>
          <w:rFonts w:ascii="Arial" w:hAnsi="Arial" w:cs="Arial"/>
        </w:rPr>
        <w:t xml:space="preserve"> A participação de </w:t>
      </w:r>
      <w:r w:rsidRPr="00D04E3E">
        <w:rPr>
          <w:rFonts w:ascii="Arial" w:hAnsi="Arial" w:cs="Arial"/>
          <w:b/>
        </w:rPr>
        <w:t>MICROEMPRESA E EMPRESA DE PEQUENO PORTE</w:t>
      </w:r>
      <w:r w:rsidRPr="00D04E3E">
        <w:rPr>
          <w:rFonts w:ascii="Arial" w:hAnsi="Arial" w:cs="Arial"/>
        </w:rPr>
        <w:t xml:space="preserve"> ocorrerá em obediência à Lei Complementar 123/2006 e ao seguinte:</w:t>
      </w:r>
    </w:p>
    <w:p w:rsidR="004E0546" w:rsidRPr="00D04E3E" w:rsidRDefault="004E0546" w:rsidP="004E0546">
      <w:pPr>
        <w:ind w:left="1134"/>
        <w:jc w:val="both"/>
        <w:rPr>
          <w:rFonts w:ascii="Arial" w:hAnsi="Arial" w:cs="Arial"/>
        </w:rPr>
      </w:pPr>
      <w:r w:rsidRPr="00D04E3E">
        <w:rPr>
          <w:rFonts w:ascii="Arial" w:hAnsi="Arial" w:cs="Arial"/>
          <w:b/>
        </w:rPr>
        <w:t>6.9.1</w:t>
      </w:r>
      <w:r w:rsidRPr="00D04E3E">
        <w:rPr>
          <w:rFonts w:ascii="Arial" w:hAnsi="Arial" w:cs="Arial"/>
        </w:rPr>
        <w:t xml:space="preserve">. Se a participante do certame for empresa de pequeno porte ou microempresa deverá </w:t>
      </w:r>
      <w:r w:rsidRPr="00D04E3E">
        <w:rPr>
          <w:rFonts w:ascii="Arial" w:hAnsi="Arial" w:cs="Arial"/>
          <w:b/>
        </w:rPr>
        <w:t>apresentar toda a documentação exigida para efeito de regularidade fiscal</w:t>
      </w:r>
      <w:r w:rsidRPr="00D04E3E">
        <w:rPr>
          <w:rFonts w:ascii="Arial" w:hAnsi="Arial" w:cs="Arial"/>
        </w:rPr>
        <w:t xml:space="preserve">, ainda que esta apresente alguma restrição, conforme estabelece a </w:t>
      </w:r>
      <w:r w:rsidRPr="00D04E3E">
        <w:rPr>
          <w:rFonts w:ascii="Arial" w:hAnsi="Arial" w:cs="Arial"/>
          <w:b/>
        </w:rPr>
        <w:t>Lei Complementar Nº.  123/2006</w:t>
      </w:r>
      <w:r w:rsidRPr="00D04E3E">
        <w:rPr>
          <w:rFonts w:ascii="Arial" w:hAnsi="Arial" w:cs="Arial"/>
        </w:rPr>
        <w:t>.</w:t>
      </w:r>
    </w:p>
    <w:p w:rsidR="004E0546" w:rsidRPr="00D04E3E" w:rsidRDefault="004E0546" w:rsidP="004E0546">
      <w:pPr>
        <w:ind w:left="1134"/>
        <w:jc w:val="both"/>
        <w:rPr>
          <w:rFonts w:ascii="Arial" w:hAnsi="Arial" w:cs="Arial"/>
        </w:rPr>
      </w:pPr>
      <w:proofErr w:type="gramStart"/>
      <w:r w:rsidRPr="00D04E3E">
        <w:rPr>
          <w:rFonts w:ascii="Arial" w:hAnsi="Arial" w:cs="Arial"/>
        </w:rPr>
        <w:t>a</w:t>
      </w:r>
      <w:proofErr w:type="gramEnd"/>
      <w:r w:rsidRPr="00D04E3E">
        <w:rPr>
          <w:rFonts w:ascii="Arial" w:hAnsi="Arial" w:cs="Arial"/>
        </w:rPr>
        <w:t>)</w:t>
      </w:r>
      <w:r w:rsidRPr="00D04E3E">
        <w:rPr>
          <w:rFonts w:ascii="Arial" w:hAnsi="Arial" w:cs="Arial"/>
        </w:rPr>
        <w:tab/>
        <w:t xml:space="preserve">Havendo alguma restrição na comprovação da regularidade fiscal, será assegurado o prazo de </w:t>
      </w:r>
      <w:r w:rsidR="004722AE" w:rsidRPr="00D04E3E">
        <w:rPr>
          <w:rFonts w:ascii="Arial" w:hAnsi="Arial" w:cs="Arial"/>
          <w:b/>
        </w:rPr>
        <w:t>5 (cinco) dias úteis</w:t>
      </w:r>
      <w:r w:rsidR="004722AE" w:rsidRPr="00D04E3E">
        <w:rPr>
          <w:rFonts w:ascii="Arial" w:hAnsi="Arial" w:cs="Arial"/>
        </w:rPr>
        <w:t xml:space="preserve"> (Art. 43, §1° da LC 123/2006, com redação dada pela Lei Complementar nº 147, de 2014)</w:t>
      </w:r>
      <w:r w:rsidRPr="00D04E3E">
        <w:rPr>
          <w:rFonts w:ascii="Arial" w:hAnsi="Arial" w:cs="Arial"/>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E0546" w:rsidRPr="00D04E3E" w:rsidRDefault="004E0546" w:rsidP="004E0546">
      <w:pPr>
        <w:ind w:left="1134"/>
        <w:jc w:val="both"/>
        <w:rPr>
          <w:rFonts w:ascii="Arial" w:hAnsi="Arial" w:cs="Arial"/>
        </w:rPr>
      </w:pPr>
      <w:r w:rsidRPr="00D04E3E">
        <w:rPr>
          <w:rFonts w:ascii="Arial" w:hAnsi="Arial" w:cs="Arial"/>
        </w:rPr>
        <w:t>b)</w:t>
      </w:r>
      <w:r w:rsidRPr="00D04E3E">
        <w:rPr>
          <w:rFonts w:ascii="Arial" w:hAnsi="Arial" w:cs="Arial"/>
        </w:rPr>
        <w:tab/>
        <w:t>A não-regularização da documentação, no prazo</w:t>
      </w:r>
      <w:r w:rsidR="004722AE" w:rsidRPr="00D04E3E">
        <w:rPr>
          <w:rFonts w:ascii="Arial" w:hAnsi="Arial" w:cs="Arial"/>
        </w:rPr>
        <w:t xml:space="preserve"> de</w:t>
      </w:r>
      <w:r w:rsidR="00E64403">
        <w:rPr>
          <w:rFonts w:ascii="Arial" w:hAnsi="Arial" w:cs="Arial"/>
        </w:rPr>
        <w:t xml:space="preserve"> </w:t>
      </w:r>
      <w:r w:rsidR="004722AE" w:rsidRPr="00D04E3E">
        <w:rPr>
          <w:rFonts w:ascii="Arial" w:hAnsi="Arial" w:cs="Arial"/>
          <w:b/>
        </w:rPr>
        <w:t>5 (cinco) dias úteis</w:t>
      </w:r>
      <w:r w:rsidR="004722AE" w:rsidRPr="00D04E3E">
        <w:rPr>
          <w:rFonts w:ascii="Arial" w:hAnsi="Arial" w:cs="Arial"/>
        </w:rPr>
        <w:t xml:space="preserve"> (Art. 43, §1° da LC 123/2006, com redação dada pela Lei Complementar nº 147, de 2014)</w:t>
      </w:r>
      <w:r w:rsidRPr="00D04E3E">
        <w:rPr>
          <w:rFonts w:ascii="Arial" w:hAnsi="Arial" w:cs="Arial"/>
        </w:rPr>
        <w:t xml:space="preserve"> </w:t>
      </w:r>
      <w:proofErr w:type="spellStart"/>
      <w:r w:rsidRPr="00D04E3E">
        <w:rPr>
          <w:rFonts w:ascii="Arial" w:hAnsi="Arial" w:cs="Arial"/>
        </w:rPr>
        <w:t>implicarádecadência</w:t>
      </w:r>
      <w:proofErr w:type="spellEnd"/>
      <w:r w:rsidRPr="00D04E3E">
        <w:rPr>
          <w:rFonts w:ascii="Arial" w:hAnsi="Arial" w:cs="Arial"/>
        </w:rPr>
        <w:t xml:space="preserve">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E0546" w:rsidRPr="00D04E3E" w:rsidRDefault="004E0546" w:rsidP="004E0546">
      <w:pPr>
        <w:ind w:left="1134"/>
        <w:jc w:val="both"/>
        <w:rPr>
          <w:rFonts w:ascii="Arial" w:hAnsi="Arial" w:cs="Arial"/>
        </w:rPr>
      </w:pPr>
      <w:r w:rsidRPr="00D04E3E">
        <w:rPr>
          <w:rFonts w:ascii="Arial" w:hAnsi="Arial" w:cs="Arial"/>
          <w:b/>
        </w:rPr>
        <w:t>6.9.2.</w:t>
      </w:r>
      <w:r w:rsidRPr="00D04E3E">
        <w:rPr>
          <w:rFonts w:ascii="Arial" w:hAnsi="Arial" w:cs="Arial"/>
        </w:rPr>
        <w:t xml:space="preserve"> Na licitação será assegurado, como critério de desempate, preferência de contratação para as microempresas, empresas de pequeno porte. </w:t>
      </w:r>
    </w:p>
    <w:p w:rsidR="004E0546" w:rsidRPr="00D04E3E" w:rsidRDefault="004E0546" w:rsidP="004E0546">
      <w:pPr>
        <w:ind w:left="1134"/>
        <w:jc w:val="both"/>
        <w:rPr>
          <w:rFonts w:ascii="Arial" w:hAnsi="Arial" w:cs="Arial"/>
        </w:rPr>
      </w:pPr>
      <w:r w:rsidRPr="00D04E3E">
        <w:rPr>
          <w:rFonts w:ascii="Arial" w:hAnsi="Arial" w:cs="Arial"/>
        </w:rPr>
        <w:t>a) Entende-se por empate aquelas situações em que as propostas apresentadas pelas microempresas e empresas de pequeno porte sejam iguais ou até 10% (dez por cento) superiores à proposta mais bem classificada.</w:t>
      </w:r>
    </w:p>
    <w:p w:rsidR="004E0546" w:rsidRPr="00D04E3E" w:rsidRDefault="004E0546" w:rsidP="004E0546">
      <w:pPr>
        <w:ind w:left="1134"/>
        <w:jc w:val="both"/>
        <w:rPr>
          <w:rFonts w:ascii="Arial" w:hAnsi="Arial" w:cs="Arial"/>
        </w:rPr>
      </w:pPr>
      <w:r w:rsidRPr="00D04E3E">
        <w:rPr>
          <w:rFonts w:ascii="Arial" w:hAnsi="Arial" w:cs="Arial"/>
          <w:b/>
        </w:rPr>
        <w:t>6.9.3.</w:t>
      </w:r>
      <w:r w:rsidRPr="00D04E3E">
        <w:rPr>
          <w:rFonts w:ascii="Arial" w:hAnsi="Arial" w:cs="Arial"/>
        </w:rPr>
        <w:t xml:space="preserve"> Para efeito do disposto no Art. 44 da LC 123/2006, ocorrendo o empate, proceder-se-á da seguinte forma:</w:t>
      </w:r>
    </w:p>
    <w:p w:rsidR="004E0546" w:rsidRPr="00D04E3E" w:rsidRDefault="004E0546" w:rsidP="004E0546">
      <w:pPr>
        <w:ind w:left="1134"/>
        <w:jc w:val="both"/>
        <w:rPr>
          <w:rFonts w:ascii="Arial" w:hAnsi="Arial" w:cs="Arial"/>
        </w:rPr>
      </w:pPr>
      <w:proofErr w:type="gramStart"/>
      <w:r w:rsidRPr="00D04E3E">
        <w:rPr>
          <w:rFonts w:ascii="Arial" w:hAnsi="Arial" w:cs="Arial"/>
        </w:rPr>
        <w:t>a</w:t>
      </w:r>
      <w:proofErr w:type="gramEnd"/>
      <w:r w:rsidRPr="00D04E3E">
        <w:rPr>
          <w:rFonts w:ascii="Arial" w:hAnsi="Arial" w:cs="Arial"/>
        </w:rPr>
        <w:t>)</w:t>
      </w:r>
      <w:r w:rsidRPr="00D04E3E">
        <w:rPr>
          <w:rFonts w:ascii="Arial" w:hAnsi="Arial" w:cs="Arial"/>
        </w:rPr>
        <w:tab/>
        <w:t>A microempresa ou empresa de pequeno porte mais bem classificada poderá apresentar proposta de preço inferior àquela considerada vencedora do certame, situação em que será adjudicado em seu favor o objeto licitado.</w:t>
      </w:r>
    </w:p>
    <w:p w:rsidR="004E0546" w:rsidRPr="00D04E3E" w:rsidRDefault="004E0546" w:rsidP="004E0546">
      <w:pPr>
        <w:ind w:left="1134"/>
        <w:jc w:val="both"/>
        <w:rPr>
          <w:rFonts w:ascii="Arial" w:hAnsi="Arial" w:cs="Arial"/>
        </w:rPr>
      </w:pPr>
      <w:proofErr w:type="gramStart"/>
      <w:r w:rsidRPr="00D04E3E">
        <w:rPr>
          <w:rFonts w:ascii="Arial" w:hAnsi="Arial" w:cs="Arial"/>
        </w:rPr>
        <w:t>b)</w:t>
      </w:r>
      <w:proofErr w:type="gramEnd"/>
      <w:r w:rsidRPr="00D04E3E">
        <w:rPr>
          <w:rFonts w:ascii="Arial" w:hAnsi="Arial" w:cs="Arial"/>
        </w:rPr>
        <w:tab/>
        <w:t>Não ocorrendo à contratação da microempresa ou empresa de pequeno porte, na forma do inciso I do caput do Art. 44, da LC 123/2006, serão convocadas as remanescentes que porventura se enquadrem na hipótese dos §§ 1º e 2º do Art. 44 da LC 123/2006, na ordem classificatória, para o exercício do mesmo direito.</w:t>
      </w:r>
    </w:p>
    <w:p w:rsidR="004E0546" w:rsidRPr="00D04E3E" w:rsidRDefault="004E0546" w:rsidP="004E0546">
      <w:pPr>
        <w:ind w:left="1134"/>
        <w:jc w:val="both"/>
        <w:rPr>
          <w:rFonts w:ascii="Arial" w:hAnsi="Arial" w:cs="Arial"/>
        </w:rPr>
      </w:pPr>
      <w:proofErr w:type="gramStart"/>
      <w:r w:rsidRPr="00D04E3E">
        <w:rPr>
          <w:rFonts w:ascii="Arial" w:hAnsi="Arial" w:cs="Arial"/>
        </w:rPr>
        <w:t>c)</w:t>
      </w:r>
      <w:proofErr w:type="gramEnd"/>
      <w:r w:rsidRPr="00D04E3E">
        <w:rPr>
          <w:rFonts w:ascii="Arial" w:hAnsi="Arial" w:cs="Arial"/>
        </w:rPr>
        <w:tab/>
        <w:t>No caso de equivalência dos valores apresentados pelas microempresas e empresas de pequeno porte que se encontrem nos intervalos estabelecidos nos §§ 1º e 2º do Art. 44 da LC 123/2006, será realizado sorteio entre elas para que se identifique aquela que primeiro poderá apresentar melhor oferta.</w:t>
      </w:r>
    </w:p>
    <w:p w:rsidR="004E0546" w:rsidRPr="00D04E3E" w:rsidRDefault="004E0546" w:rsidP="004E0546">
      <w:pPr>
        <w:ind w:left="1134"/>
        <w:jc w:val="both"/>
        <w:rPr>
          <w:rFonts w:ascii="Arial" w:hAnsi="Arial" w:cs="Arial"/>
        </w:rPr>
      </w:pPr>
      <w:proofErr w:type="gramStart"/>
      <w:r w:rsidRPr="00D04E3E">
        <w:rPr>
          <w:rFonts w:ascii="Arial" w:hAnsi="Arial" w:cs="Arial"/>
        </w:rPr>
        <w:lastRenderedPageBreak/>
        <w:t>d)</w:t>
      </w:r>
      <w:proofErr w:type="gramEnd"/>
      <w:r w:rsidRPr="00D04E3E">
        <w:rPr>
          <w:rFonts w:ascii="Arial" w:hAnsi="Arial" w:cs="Arial"/>
        </w:rPr>
        <w:tab/>
        <w:t>Na hipótese da não-contratação nos termos previstos no caput do Art. 44 da LC 123/2006, o objeto licitado será adjudicado em favor da proposta originalmente vencedora do certame.</w:t>
      </w:r>
    </w:p>
    <w:p w:rsidR="004E0546" w:rsidRPr="00D04E3E" w:rsidRDefault="004E0546" w:rsidP="004E0546">
      <w:pPr>
        <w:ind w:left="1134"/>
        <w:jc w:val="both"/>
        <w:rPr>
          <w:rFonts w:ascii="Arial" w:hAnsi="Arial" w:cs="Arial"/>
        </w:rPr>
      </w:pPr>
      <w:proofErr w:type="gramStart"/>
      <w:r w:rsidRPr="00D04E3E">
        <w:rPr>
          <w:rFonts w:ascii="Arial" w:hAnsi="Arial" w:cs="Arial"/>
        </w:rPr>
        <w:t>e</w:t>
      </w:r>
      <w:proofErr w:type="gramEnd"/>
      <w:r w:rsidRPr="00D04E3E">
        <w:rPr>
          <w:rFonts w:ascii="Arial" w:hAnsi="Arial" w:cs="Arial"/>
        </w:rPr>
        <w:t>)</w:t>
      </w:r>
      <w:r w:rsidRPr="00D04E3E">
        <w:rPr>
          <w:rFonts w:ascii="Arial" w:hAnsi="Arial" w:cs="Arial"/>
        </w:rPr>
        <w:tab/>
        <w:t>O disposto no Art. 44 da LC 123/2006, somente se aplicará quando a melhor oferta inicial não tiver sido apresentada por microempresa ou empresa de pequeno porte.</w:t>
      </w:r>
    </w:p>
    <w:p w:rsidR="004E0546" w:rsidRPr="00D04E3E" w:rsidRDefault="004E0546" w:rsidP="004E0546">
      <w:pPr>
        <w:ind w:left="1418" w:hanging="1418"/>
        <w:jc w:val="both"/>
        <w:rPr>
          <w:rFonts w:ascii="Arial" w:hAnsi="Arial"/>
          <w:b/>
        </w:rPr>
      </w:pPr>
      <w:proofErr w:type="gramStart"/>
      <w:r w:rsidRPr="00D04E3E">
        <w:rPr>
          <w:rFonts w:ascii="Arial" w:hAnsi="Arial"/>
          <w:b/>
        </w:rPr>
        <w:t>7 – CERTIFICADO</w:t>
      </w:r>
      <w:proofErr w:type="gramEnd"/>
      <w:r w:rsidRPr="00D04E3E">
        <w:rPr>
          <w:rFonts w:ascii="Arial" w:hAnsi="Arial"/>
          <w:b/>
        </w:rPr>
        <w:t xml:space="preserve"> DE REGISTRO CADASTRAL</w:t>
      </w:r>
    </w:p>
    <w:p w:rsidR="004E0546" w:rsidRPr="00D04E3E" w:rsidRDefault="004E0546" w:rsidP="004E0546">
      <w:pPr>
        <w:jc w:val="both"/>
        <w:rPr>
          <w:rFonts w:ascii="Arial" w:hAnsi="Arial"/>
          <w:b/>
        </w:rPr>
      </w:pPr>
      <w:r w:rsidRPr="00D04E3E">
        <w:rPr>
          <w:rFonts w:ascii="Arial" w:hAnsi="Arial"/>
          <w:b/>
        </w:rPr>
        <w:t xml:space="preserve">7.1. </w:t>
      </w:r>
      <w:r w:rsidRPr="00D04E3E">
        <w:rPr>
          <w:rFonts w:ascii="Arial" w:hAnsi="Arial"/>
        </w:rPr>
        <w:t xml:space="preserve">O Certificado de Registro Cadastral (CRC), documento hábil para a habilitação do licitante, será entregue ao licitante que o solicitou e que tenha respeitado o prazo citado no item 6.6., por meio da Comissão Permanente de Licitação, na sede do </w:t>
      </w:r>
      <w:r w:rsidR="008A6867" w:rsidRPr="00D04E3E">
        <w:rPr>
          <w:rFonts w:ascii="Arial" w:hAnsi="Arial"/>
        </w:rPr>
        <w:t>CRP/04</w:t>
      </w:r>
      <w:r w:rsidRPr="00D04E3E">
        <w:rPr>
          <w:rFonts w:ascii="Arial" w:hAnsi="Arial"/>
        </w:rPr>
        <w:t xml:space="preserve">, até as </w:t>
      </w:r>
      <w:proofErr w:type="gramStart"/>
      <w:r w:rsidRPr="00D04E3E">
        <w:rPr>
          <w:rFonts w:ascii="Arial" w:hAnsi="Arial"/>
        </w:rPr>
        <w:t>18:00</w:t>
      </w:r>
      <w:proofErr w:type="gramEnd"/>
      <w:r w:rsidRPr="00D04E3E">
        <w:rPr>
          <w:rFonts w:ascii="Arial" w:hAnsi="Arial"/>
        </w:rPr>
        <w:t xml:space="preserve"> horas do dia </w:t>
      </w:r>
      <w:r w:rsidR="00EF2282" w:rsidRPr="00D04E3E">
        <w:rPr>
          <w:rFonts w:ascii="Arial" w:hAnsi="Arial"/>
        </w:rPr>
        <w:t>16</w:t>
      </w:r>
      <w:r w:rsidRPr="00D04E3E">
        <w:rPr>
          <w:rFonts w:ascii="Arial" w:hAnsi="Arial"/>
        </w:rPr>
        <w:t>/</w:t>
      </w:r>
      <w:r w:rsidR="00894476" w:rsidRPr="00D04E3E">
        <w:rPr>
          <w:rFonts w:ascii="Arial" w:hAnsi="Arial"/>
        </w:rPr>
        <w:t>0</w:t>
      </w:r>
      <w:r w:rsidR="00EF2282" w:rsidRPr="00D04E3E">
        <w:rPr>
          <w:rFonts w:ascii="Arial" w:hAnsi="Arial"/>
        </w:rPr>
        <w:t>2</w:t>
      </w:r>
      <w:r w:rsidRPr="00D04E3E">
        <w:rPr>
          <w:rFonts w:ascii="Arial" w:hAnsi="Arial"/>
        </w:rPr>
        <w:t>/201</w:t>
      </w:r>
      <w:r w:rsidR="00894476" w:rsidRPr="00D04E3E">
        <w:rPr>
          <w:rFonts w:ascii="Arial" w:hAnsi="Arial"/>
        </w:rPr>
        <w:t>6</w:t>
      </w:r>
      <w:r w:rsidRPr="00D04E3E">
        <w:rPr>
          <w:rFonts w:ascii="Arial" w:hAnsi="Arial"/>
        </w:rPr>
        <w:t>, ressalvada a possibilidade da ocorrência de fato imprevisto que impeça a Administração cumprir tal prazo, cabendo àquele se dirigir à sede do Conselho Regional de Psicologia de Minas Gerais - 4ª Região, no endereço já indicado anteriormente, onde o documento será entregue.</w:t>
      </w:r>
    </w:p>
    <w:p w:rsidR="004E0546" w:rsidRPr="00D04E3E" w:rsidRDefault="004E0546" w:rsidP="004E0546">
      <w:pPr>
        <w:jc w:val="both"/>
        <w:rPr>
          <w:rFonts w:ascii="Arial" w:hAnsi="Arial"/>
        </w:rPr>
      </w:pPr>
      <w:r w:rsidRPr="00D04E3E">
        <w:rPr>
          <w:rFonts w:ascii="Arial" w:hAnsi="Arial"/>
          <w:b/>
        </w:rPr>
        <w:t xml:space="preserve">7.2. </w:t>
      </w:r>
      <w:r w:rsidRPr="00D04E3E">
        <w:rPr>
          <w:rFonts w:ascii="Arial" w:hAnsi="Arial"/>
        </w:rPr>
        <w:t>Serão aceitos documentos que expressem sua validade, desde que em vigor ou, quando não declarada sua validade pelo emitente, expedidos há, no máximo, 180 (cento e oitenta) dias que antecedam a data de apresentação das propostas comerciais.</w:t>
      </w:r>
    </w:p>
    <w:p w:rsidR="004E0546" w:rsidRPr="00D04E3E" w:rsidRDefault="004E0546" w:rsidP="00D04E3E">
      <w:pPr>
        <w:ind w:left="1134"/>
        <w:jc w:val="both"/>
        <w:rPr>
          <w:rFonts w:ascii="Arial" w:hAnsi="Arial"/>
          <w:b/>
        </w:rPr>
      </w:pPr>
      <w:r w:rsidRPr="00D04E3E">
        <w:rPr>
          <w:rFonts w:ascii="Arial" w:hAnsi="Arial"/>
          <w:b/>
        </w:rPr>
        <w:t xml:space="preserve">7.2.1. </w:t>
      </w:r>
      <w:r w:rsidRPr="00D04E3E">
        <w:rPr>
          <w:rFonts w:ascii="Arial" w:hAnsi="Arial"/>
        </w:rPr>
        <w:t xml:space="preserve">Para os documentos relacionados no subitem 6.6.4. (atestados de capacidade técnica) não se aplica a previsão do item 7.2., ou seja, não é necessário que conste nos atestados prazo de validade e, caso os atestados tenham sido emitidos há mais de 180 (cento e oitenta) dias, também poderão ser aceitos, desde que atendam </w:t>
      </w:r>
      <w:r w:rsidR="00BF2D04" w:rsidRPr="00D04E3E">
        <w:rPr>
          <w:rFonts w:ascii="Arial" w:hAnsi="Arial"/>
        </w:rPr>
        <w:t>à</w:t>
      </w:r>
      <w:r w:rsidRPr="00D04E3E">
        <w:rPr>
          <w:rFonts w:ascii="Arial" w:hAnsi="Arial"/>
        </w:rPr>
        <w:t>s condições ali fixadas.</w:t>
      </w:r>
    </w:p>
    <w:p w:rsidR="004E0546" w:rsidRPr="00D04E3E" w:rsidRDefault="004E0546" w:rsidP="004E0546">
      <w:pPr>
        <w:jc w:val="both"/>
        <w:rPr>
          <w:rFonts w:ascii="Arial" w:hAnsi="Arial"/>
          <w:b/>
        </w:rPr>
      </w:pPr>
      <w:r w:rsidRPr="00D04E3E">
        <w:rPr>
          <w:rFonts w:ascii="Arial" w:hAnsi="Arial"/>
          <w:b/>
        </w:rPr>
        <w:t xml:space="preserve">7.3. </w:t>
      </w:r>
      <w:r w:rsidRPr="00D04E3E">
        <w:rPr>
          <w:rFonts w:ascii="Arial" w:hAnsi="Arial"/>
        </w:rPr>
        <w:t xml:space="preserve">Os documentos para habilitação poderão ser apresentados em original, por qualquer processo de cópia autenticada por cartório competente ou pela Comissão de Licitação, sendo </w:t>
      </w:r>
      <w:proofErr w:type="gramStart"/>
      <w:r w:rsidRPr="00D04E3E">
        <w:rPr>
          <w:rFonts w:ascii="Arial" w:hAnsi="Arial"/>
        </w:rPr>
        <w:t xml:space="preserve">reservado </w:t>
      </w:r>
      <w:r w:rsidR="005143CF" w:rsidRPr="00D04E3E">
        <w:rPr>
          <w:rFonts w:ascii="Arial" w:hAnsi="Arial"/>
        </w:rPr>
        <w:t>a</w:t>
      </w:r>
      <w:r w:rsidRPr="00D04E3E">
        <w:rPr>
          <w:rFonts w:ascii="Arial" w:hAnsi="Arial"/>
        </w:rPr>
        <w:t xml:space="preserve"> es</w:t>
      </w:r>
      <w:r w:rsidR="005143CF" w:rsidRPr="00D04E3E">
        <w:rPr>
          <w:rFonts w:ascii="Arial" w:hAnsi="Arial"/>
        </w:rPr>
        <w:t>t</w:t>
      </w:r>
      <w:r w:rsidRPr="00D04E3E">
        <w:rPr>
          <w:rFonts w:ascii="Arial" w:hAnsi="Arial"/>
        </w:rPr>
        <w:t>a</w:t>
      </w:r>
      <w:proofErr w:type="gramEnd"/>
      <w:r w:rsidRPr="00D04E3E">
        <w:rPr>
          <w:rFonts w:ascii="Arial" w:hAnsi="Arial"/>
        </w:rPr>
        <w:t xml:space="preserve"> o direito de exigir apresentação dos originais para conferência, ou comprovação da publicação em órgão da Imprensa Oficial.</w:t>
      </w:r>
    </w:p>
    <w:p w:rsidR="004E0546" w:rsidRPr="00D04E3E" w:rsidRDefault="004E0546" w:rsidP="004E0546">
      <w:pPr>
        <w:jc w:val="both"/>
        <w:rPr>
          <w:rFonts w:ascii="Arial" w:hAnsi="Arial"/>
        </w:rPr>
      </w:pPr>
      <w:r w:rsidRPr="00D04E3E">
        <w:rPr>
          <w:rFonts w:ascii="Arial" w:hAnsi="Arial"/>
          <w:b/>
        </w:rPr>
        <w:t xml:space="preserve">7.4. </w:t>
      </w:r>
      <w:r w:rsidRPr="00D04E3E">
        <w:rPr>
          <w:rFonts w:ascii="Arial" w:hAnsi="Arial"/>
        </w:rPr>
        <w:t xml:space="preserve">A documentação exigida nos itens anteriores deverá ter data de validade coincidente com até, pelo menos, a data de apresentação dos envelopes contendo o CRC e a proposta comercial, observada a previsão do item 6.3.1. </w:t>
      </w:r>
    </w:p>
    <w:p w:rsidR="004E0546" w:rsidRPr="00D04E3E" w:rsidRDefault="004E0546" w:rsidP="004E0546">
      <w:pPr>
        <w:jc w:val="both"/>
        <w:rPr>
          <w:rFonts w:ascii="Arial" w:hAnsi="Arial"/>
          <w:b/>
        </w:rPr>
      </w:pPr>
      <w:r w:rsidRPr="00D04E3E">
        <w:rPr>
          <w:rFonts w:ascii="Arial" w:hAnsi="Arial"/>
          <w:b/>
        </w:rPr>
        <w:t xml:space="preserve">7.5. </w:t>
      </w:r>
      <w:r w:rsidRPr="00D04E3E">
        <w:rPr>
          <w:rFonts w:ascii="Arial" w:hAnsi="Arial"/>
        </w:rPr>
        <w:t>Serão inabilitados os licitantes que apresentarem documentos incompletos, ilegíveis, com emendas, rasuras, ou qualquer irregularidade, bem como aqueles que não atenderem as exigências de habilitação.</w:t>
      </w:r>
    </w:p>
    <w:p w:rsidR="004E0546" w:rsidRPr="00D04E3E" w:rsidRDefault="004E0546" w:rsidP="004E0546">
      <w:pPr>
        <w:jc w:val="both"/>
        <w:rPr>
          <w:rFonts w:ascii="Arial" w:hAnsi="Arial"/>
        </w:rPr>
      </w:pPr>
      <w:proofErr w:type="gramStart"/>
      <w:r w:rsidRPr="00D04E3E">
        <w:rPr>
          <w:rFonts w:ascii="Arial" w:hAnsi="Arial"/>
          <w:b/>
        </w:rPr>
        <w:t>7.6</w:t>
      </w:r>
      <w:r w:rsidR="00D04E3E" w:rsidRPr="00D04E3E">
        <w:rPr>
          <w:rFonts w:ascii="Arial" w:hAnsi="Arial"/>
          <w:b/>
        </w:rPr>
        <w:t>.</w:t>
      </w:r>
      <w:proofErr w:type="gramEnd"/>
      <w:r w:rsidRPr="00D04E3E">
        <w:rPr>
          <w:rFonts w:ascii="Arial" w:hAnsi="Arial"/>
        </w:rPr>
        <w:t>A inabilitação importa na perda do direito de participar da fase de julgamento das propostas comerciais.</w:t>
      </w:r>
    </w:p>
    <w:p w:rsidR="004E0546" w:rsidRPr="00D04E3E" w:rsidRDefault="004E0546" w:rsidP="004E0546">
      <w:pPr>
        <w:jc w:val="both"/>
        <w:rPr>
          <w:rFonts w:ascii="Arial" w:hAnsi="Arial"/>
          <w:b/>
        </w:rPr>
      </w:pPr>
      <w:r w:rsidRPr="00D04E3E">
        <w:rPr>
          <w:rFonts w:ascii="Arial" w:hAnsi="Arial"/>
          <w:b/>
        </w:rPr>
        <w:t>8 – ABERTURA</w:t>
      </w:r>
    </w:p>
    <w:p w:rsidR="004E0546" w:rsidRPr="00D04E3E" w:rsidRDefault="004E0546" w:rsidP="004E0546">
      <w:pPr>
        <w:jc w:val="both"/>
        <w:rPr>
          <w:rFonts w:ascii="Arial" w:hAnsi="Arial"/>
        </w:rPr>
      </w:pPr>
      <w:r w:rsidRPr="00D04E3E">
        <w:rPr>
          <w:rFonts w:ascii="Arial" w:hAnsi="Arial"/>
          <w:b/>
        </w:rPr>
        <w:t xml:space="preserve">8.1. </w:t>
      </w:r>
      <w:r w:rsidRPr="00D04E3E">
        <w:rPr>
          <w:rFonts w:ascii="Arial" w:hAnsi="Arial"/>
        </w:rPr>
        <w:t xml:space="preserve">A abertura dos envelopes 01 e 02, que contêm o CRC e a Proposta Comercial, dar-se-á, em ato público, na sede do </w:t>
      </w:r>
      <w:r w:rsidR="008A6867" w:rsidRPr="00D04E3E">
        <w:rPr>
          <w:rFonts w:ascii="Arial" w:hAnsi="Arial"/>
        </w:rPr>
        <w:t>CRP/04</w:t>
      </w:r>
      <w:r w:rsidRPr="00D04E3E">
        <w:rPr>
          <w:rFonts w:ascii="Arial" w:hAnsi="Arial"/>
        </w:rPr>
        <w:t xml:space="preserve">, com ata lavrada e assinada pelos licitantes presentes e pela Comissão Permanente de Licitação, </w:t>
      </w:r>
      <w:r w:rsidRPr="00D04E3E">
        <w:rPr>
          <w:rFonts w:ascii="Arial" w:hAnsi="Arial"/>
          <w:b/>
        </w:rPr>
        <w:t xml:space="preserve">às </w:t>
      </w:r>
      <w:proofErr w:type="gramStart"/>
      <w:r w:rsidRPr="00D04E3E">
        <w:rPr>
          <w:rFonts w:ascii="Arial" w:hAnsi="Arial"/>
          <w:b/>
        </w:rPr>
        <w:t>1</w:t>
      </w:r>
      <w:r w:rsidR="00A226B6" w:rsidRPr="00D04E3E">
        <w:rPr>
          <w:rFonts w:ascii="Arial" w:hAnsi="Arial"/>
          <w:b/>
        </w:rPr>
        <w:t>7</w:t>
      </w:r>
      <w:r w:rsidRPr="00D04E3E">
        <w:rPr>
          <w:rFonts w:ascii="Arial" w:hAnsi="Arial"/>
          <w:b/>
        </w:rPr>
        <w:t>:00</w:t>
      </w:r>
      <w:proofErr w:type="gramEnd"/>
      <w:r w:rsidRPr="00D04E3E">
        <w:rPr>
          <w:rFonts w:ascii="Arial" w:hAnsi="Arial"/>
          <w:b/>
        </w:rPr>
        <w:t xml:space="preserve"> horas do dia </w:t>
      </w:r>
      <w:r w:rsidR="00EF2282" w:rsidRPr="00D04E3E">
        <w:rPr>
          <w:rFonts w:ascii="Arial" w:hAnsi="Arial"/>
          <w:b/>
        </w:rPr>
        <w:t>17</w:t>
      </w:r>
      <w:r w:rsidRPr="00D04E3E">
        <w:rPr>
          <w:rFonts w:ascii="Arial" w:hAnsi="Arial"/>
          <w:b/>
        </w:rPr>
        <w:t>/</w:t>
      </w:r>
      <w:r w:rsidR="00A226B6" w:rsidRPr="00D04E3E">
        <w:rPr>
          <w:rFonts w:ascii="Arial" w:hAnsi="Arial"/>
          <w:b/>
        </w:rPr>
        <w:t>02</w:t>
      </w:r>
      <w:r w:rsidRPr="00D04E3E">
        <w:rPr>
          <w:rFonts w:ascii="Arial" w:hAnsi="Arial"/>
          <w:b/>
        </w:rPr>
        <w:t>/201</w:t>
      </w:r>
      <w:r w:rsidR="00A226B6" w:rsidRPr="00D04E3E">
        <w:rPr>
          <w:rFonts w:ascii="Arial" w:hAnsi="Arial"/>
          <w:b/>
        </w:rPr>
        <w:t>6</w:t>
      </w:r>
      <w:r w:rsidRPr="00D04E3E">
        <w:rPr>
          <w:rFonts w:ascii="Arial" w:hAnsi="Arial"/>
        </w:rPr>
        <w:t xml:space="preserve">, devendo o licitante protocolar na recepção da sede do </w:t>
      </w:r>
      <w:r w:rsidR="008A6867" w:rsidRPr="00D04E3E">
        <w:rPr>
          <w:rFonts w:ascii="Arial" w:hAnsi="Arial"/>
        </w:rPr>
        <w:t>CRP/04</w:t>
      </w:r>
      <w:r w:rsidRPr="00D04E3E">
        <w:rPr>
          <w:rFonts w:ascii="Arial" w:hAnsi="Arial"/>
        </w:rPr>
        <w:t xml:space="preserve">,situado na Rua </w:t>
      </w:r>
      <w:proofErr w:type="spellStart"/>
      <w:r w:rsidRPr="00D04E3E">
        <w:rPr>
          <w:rFonts w:ascii="Arial" w:hAnsi="Arial"/>
        </w:rPr>
        <w:t>Timbiras</w:t>
      </w:r>
      <w:proofErr w:type="spellEnd"/>
      <w:r w:rsidRPr="00D04E3E">
        <w:rPr>
          <w:rFonts w:ascii="Arial" w:hAnsi="Arial"/>
        </w:rPr>
        <w:t xml:space="preserve">, nº 1.532, 6º andar, bairro Lourdes, Belo Horizonte - MG, </w:t>
      </w:r>
      <w:r w:rsidRPr="00D04E3E">
        <w:rPr>
          <w:rFonts w:ascii="Arial" w:hAnsi="Arial"/>
          <w:b/>
        </w:rPr>
        <w:t>até no máximo às 1</w:t>
      </w:r>
      <w:r w:rsidR="00A226B6" w:rsidRPr="00D04E3E">
        <w:rPr>
          <w:rFonts w:ascii="Arial" w:hAnsi="Arial"/>
          <w:b/>
        </w:rPr>
        <w:t>6</w:t>
      </w:r>
      <w:r w:rsidRPr="00D04E3E">
        <w:rPr>
          <w:rFonts w:ascii="Arial" w:hAnsi="Arial"/>
          <w:b/>
        </w:rPr>
        <w:t xml:space="preserve">:45 horas do dia </w:t>
      </w:r>
      <w:r w:rsidR="00EF2282" w:rsidRPr="00D04E3E">
        <w:rPr>
          <w:rFonts w:ascii="Arial" w:hAnsi="Arial"/>
          <w:b/>
        </w:rPr>
        <w:t>17</w:t>
      </w:r>
      <w:r w:rsidR="00A226B6" w:rsidRPr="00D04E3E">
        <w:rPr>
          <w:rFonts w:ascii="Arial" w:hAnsi="Arial"/>
          <w:b/>
        </w:rPr>
        <w:t>/02/2016</w:t>
      </w:r>
      <w:r w:rsidRPr="00D04E3E">
        <w:rPr>
          <w:rFonts w:ascii="Arial" w:hAnsi="Arial"/>
        </w:rPr>
        <w:t>, os 02 (dois) envelopes distintos, hermeticamente fechados e com os seguintes dizeres:</w:t>
      </w:r>
    </w:p>
    <w:p w:rsidR="004E0546" w:rsidRPr="00D04E3E" w:rsidRDefault="004E0546" w:rsidP="00FD7EC0">
      <w:pPr>
        <w:spacing w:after="0" w:line="240" w:lineRule="auto"/>
        <w:ind w:left="2268"/>
        <w:jc w:val="both"/>
        <w:rPr>
          <w:rFonts w:ascii="Arial" w:hAnsi="Arial"/>
          <w:b/>
        </w:rPr>
      </w:pPr>
      <w:r w:rsidRPr="00D04E3E">
        <w:rPr>
          <w:rFonts w:ascii="Arial" w:hAnsi="Arial"/>
          <w:b/>
          <w:u w:val="single"/>
        </w:rPr>
        <w:lastRenderedPageBreak/>
        <w:t>ENVELOPE Nº 01 - HABILITAÇÃO</w:t>
      </w:r>
      <w:r w:rsidRPr="00D04E3E">
        <w:rPr>
          <w:rFonts w:ascii="Arial" w:hAnsi="Arial"/>
          <w:b/>
        </w:rPr>
        <w:t xml:space="preserve"> - CERTIFICADO DE REGISTRO CADASTRAL</w:t>
      </w:r>
    </w:p>
    <w:p w:rsidR="004E0546" w:rsidRPr="00D04E3E" w:rsidRDefault="008A6867" w:rsidP="00FD7EC0">
      <w:pPr>
        <w:spacing w:after="0" w:line="240" w:lineRule="auto"/>
        <w:ind w:left="2268"/>
        <w:jc w:val="both"/>
        <w:rPr>
          <w:rFonts w:ascii="Arial" w:hAnsi="Arial"/>
          <w:b/>
        </w:rPr>
      </w:pPr>
      <w:r w:rsidRPr="00D04E3E">
        <w:rPr>
          <w:rFonts w:ascii="Arial" w:hAnsi="Arial"/>
          <w:b/>
        </w:rPr>
        <w:t>CRP/04</w:t>
      </w:r>
      <w:r w:rsidR="004E0546" w:rsidRPr="00D04E3E">
        <w:rPr>
          <w:rFonts w:ascii="Arial" w:hAnsi="Arial"/>
          <w:b/>
        </w:rPr>
        <w:t xml:space="preserve"> - COMISSÃO PERMANENTE DE LICITAÇÃO</w:t>
      </w:r>
    </w:p>
    <w:p w:rsidR="004E0546" w:rsidRPr="00D04E3E" w:rsidRDefault="004E0546" w:rsidP="00FD7EC0">
      <w:pPr>
        <w:spacing w:after="0" w:line="240" w:lineRule="auto"/>
        <w:ind w:left="2268"/>
        <w:jc w:val="both"/>
        <w:rPr>
          <w:rFonts w:ascii="Arial" w:hAnsi="Arial"/>
          <w:b/>
        </w:rPr>
      </w:pPr>
      <w:r w:rsidRPr="00D04E3E">
        <w:rPr>
          <w:rFonts w:ascii="Arial" w:hAnsi="Arial"/>
          <w:b/>
        </w:rPr>
        <w:t>NOME DO PROPONENTE: _____________________</w:t>
      </w:r>
    </w:p>
    <w:p w:rsidR="004E0546" w:rsidRPr="00D04E3E" w:rsidRDefault="004E0546" w:rsidP="00FD7EC0">
      <w:pPr>
        <w:spacing w:after="0" w:line="240" w:lineRule="auto"/>
        <w:ind w:left="2268"/>
        <w:jc w:val="both"/>
        <w:rPr>
          <w:rFonts w:ascii="Arial" w:hAnsi="Arial"/>
          <w:b/>
          <w:u w:val="single"/>
        </w:rPr>
      </w:pPr>
      <w:r w:rsidRPr="00D04E3E">
        <w:rPr>
          <w:rFonts w:ascii="Arial" w:hAnsi="Arial"/>
          <w:b/>
        </w:rPr>
        <w:t xml:space="preserve">TOMADA DE PREÇOS Nº </w:t>
      </w:r>
      <w:r w:rsidR="004A3EC6" w:rsidRPr="00D04E3E">
        <w:rPr>
          <w:rFonts w:ascii="Arial" w:hAnsi="Arial"/>
          <w:b/>
          <w:u w:val="single"/>
        </w:rPr>
        <w:t>002/2016</w:t>
      </w:r>
    </w:p>
    <w:p w:rsidR="004E0546" w:rsidRPr="00D04E3E" w:rsidRDefault="004E0546" w:rsidP="00FD7EC0">
      <w:pPr>
        <w:spacing w:after="0" w:line="240" w:lineRule="auto"/>
        <w:ind w:left="2268"/>
        <w:jc w:val="both"/>
        <w:rPr>
          <w:rFonts w:ascii="Arial" w:hAnsi="Arial"/>
          <w:b/>
        </w:rPr>
      </w:pPr>
      <w:r w:rsidRPr="00D04E3E">
        <w:rPr>
          <w:rFonts w:ascii="Arial" w:hAnsi="Arial"/>
          <w:b/>
        </w:rPr>
        <w:t xml:space="preserve">DATA DE ABERTURA: </w:t>
      </w:r>
      <w:r w:rsidR="00EF2282" w:rsidRPr="00D04E3E">
        <w:rPr>
          <w:rFonts w:ascii="Arial" w:hAnsi="Arial"/>
          <w:b/>
        </w:rPr>
        <w:t>17</w:t>
      </w:r>
      <w:r w:rsidR="009A2544" w:rsidRPr="00D04E3E">
        <w:rPr>
          <w:rFonts w:ascii="Arial" w:hAnsi="Arial"/>
          <w:b/>
        </w:rPr>
        <w:t>/02/2016</w:t>
      </w:r>
    </w:p>
    <w:p w:rsidR="004E0546" w:rsidRPr="00D04E3E" w:rsidRDefault="004E0546" w:rsidP="00FD7EC0">
      <w:pPr>
        <w:tabs>
          <w:tab w:val="center" w:pos="6053"/>
        </w:tabs>
        <w:spacing w:after="0" w:line="240" w:lineRule="auto"/>
        <w:ind w:left="2268"/>
        <w:jc w:val="both"/>
        <w:rPr>
          <w:rFonts w:ascii="Arial" w:hAnsi="Arial"/>
          <w:b/>
        </w:rPr>
      </w:pPr>
      <w:r w:rsidRPr="00D04E3E">
        <w:rPr>
          <w:rFonts w:ascii="Arial" w:hAnsi="Arial"/>
          <w:b/>
        </w:rPr>
        <w:t xml:space="preserve">HORÁRIO: </w:t>
      </w:r>
      <w:proofErr w:type="gramStart"/>
      <w:r w:rsidRPr="00D04E3E">
        <w:rPr>
          <w:rFonts w:ascii="Arial" w:hAnsi="Arial"/>
          <w:b/>
        </w:rPr>
        <w:t>16:00</w:t>
      </w:r>
      <w:proofErr w:type="gramEnd"/>
      <w:r w:rsidRPr="00D04E3E">
        <w:rPr>
          <w:rFonts w:ascii="Arial" w:hAnsi="Arial"/>
          <w:b/>
        </w:rPr>
        <w:t xml:space="preserve"> horas</w:t>
      </w:r>
      <w:r w:rsidRPr="00D04E3E">
        <w:rPr>
          <w:rFonts w:ascii="Arial" w:hAnsi="Arial"/>
          <w:b/>
        </w:rPr>
        <w:tab/>
      </w:r>
    </w:p>
    <w:p w:rsidR="00FD7EC0" w:rsidRPr="00D04E3E" w:rsidRDefault="00FD7EC0" w:rsidP="004E0546">
      <w:pPr>
        <w:shd w:val="clear" w:color="auto" w:fill="FFFFFF"/>
        <w:ind w:left="1134" w:firstLine="11"/>
        <w:jc w:val="both"/>
        <w:rPr>
          <w:rFonts w:ascii="Arial" w:hAnsi="Arial"/>
          <w:b/>
        </w:rPr>
      </w:pPr>
    </w:p>
    <w:p w:rsidR="004E0546" w:rsidRPr="00D04E3E" w:rsidRDefault="004E0546" w:rsidP="004E0546">
      <w:pPr>
        <w:shd w:val="clear" w:color="auto" w:fill="FFFFFF"/>
        <w:ind w:left="1134" w:firstLine="11"/>
        <w:jc w:val="both"/>
        <w:rPr>
          <w:rFonts w:ascii="Arial" w:hAnsi="Arial"/>
        </w:rPr>
      </w:pPr>
      <w:r w:rsidRPr="00D04E3E">
        <w:rPr>
          <w:rFonts w:ascii="Arial" w:hAnsi="Arial"/>
          <w:b/>
        </w:rPr>
        <w:t>NOTA:</w:t>
      </w:r>
      <w:r w:rsidRPr="00D04E3E">
        <w:rPr>
          <w:rFonts w:ascii="Arial" w:hAnsi="Arial"/>
        </w:rPr>
        <w:t xml:space="preserve"> O envelope citado acima deverá conter, unicamente, o </w:t>
      </w:r>
      <w:r w:rsidRPr="00D04E3E">
        <w:rPr>
          <w:rFonts w:ascii="Arial" w:hAnsi="Arial"/>
          <w:b/>
        </w:rPr>
        <w:t>Certificado de Registro Cadastral (CRC)</w:t>
      </w:r>
      <w:r w:rsidRPr="00D04E3E">
        <w:rPr>
          <w:rFonts w:ascii="Arial" w:hAnsi="Arial"/>
        </w:rPr>
        <w:t xml:space="preserve"> emitido pelo </w:t>
      </w:r>
      <w:r w:rsidR="008A6867" w:rsidRPr="00D04E3E">
        <w:rPr>
          <w:rFonts w:ascii="Arial" w:hAnsi="Arial"/>
        </w:rPr>
        <w:t>CRP/04</w:t>
      </w:r>
      <w:r w:rsidRPr="00D04E3E">
        <w:rPr>
          <w:rFonts w:ascii="Arial" w:hAnsi="Arial"/>
        </w:rPr>
        <w:t xml:space="preserve"> e, documento atualizado relativo à habilitação, no caso de sua validade ter expirado entre o dia de emissão do CRC e o da abertura do envelope, assim previsto no item 6.3.1. </w:t>
      </w:r>
    </w:p>
    <w:p w:rsidR="004E0546" w:rsidRPr="00D04E3E" w:rsidRDefault="004E0546" w:rsidP="00FD7EC0">
      <w:pPr>
        <w:spacing w:after="0" w:line="240" w:lineRule="auto"/>
        <w:ind w:left="2268"/>
        <w:jc w:val="both"/>
        <w:rPr>
          <w:rFonts w:ascii="Arial" w:hAnsi="Arial"/>
          <w:b/>
          <w:u w:val="single"/>
        </w:rPr>
      </w:pPr>
      <w:r w:rsidRPr="00D04E3E">
        <w:rPr>
          <w:rFonts w:ascii="Arial" w:hAnsi="Arial"/>
          <w:b/>
          <w:u w:val="single"/>
        </w:rPr>
        <w:t xml:space="preserve">ENVELOPE Nº 02 </w:t>
      </w:r>
      <w:r w:rsidR="00FD41B6" w:rsidRPr="00D04E3E">
        <w:rPr>
          <w:rFonts w:ascii="Arial" w:hAnsi="Arial"/>
          <w:b/>
          <w:u w:val="single"/>
        </w:rPr>
        <w:t>–</w:t>
      </w:r>
      <w:r w:rsidRPr="00D04E3E">
        <w:rPr>
          <w:rFonts w:ascii="Arial" w:hAnsi="Arial"/>
          <w:b/>
          <w:u w:val="single"/>
        </w:rPr>
        <w:t xml:space="preserve"> PROPOSTA COMERCIAL</w:t>
      </w:r>
    </w:p>
    <w:p w:rsidR="004E0546" w:rsidRPr="00D04E3E" w:rsidRDefault="008A6867" w:rsidP="00FD7EC0">
      <w:pPr>
        <w:spacing w:after="0" w:line="240" w:lineRule="auto"/>
        <w:ind w:left="2268"/>
        <w:jc w:val="both"/>
        <w:rPr>
          <w:rFonts w:ascii="Arial" w:hAnsi="Arial"/>
          <w:b/>
        </w:rPr>
      </w:pPr>
      <w:r w:rsidRPr="00D04E3E">
        <w:rPr>
          <w:rFonts w:ascii="Arial" w:hAnsi="Arial"/>
          <w:b/>
        </w:rPr>
        <w:t>CRP/04</w:t>
      </w:r>
      <w:r w:rsidR="00FD41B6" w:rsidRPr="00D04E3E">
        <w:rPr>
          <w:rFonts w:ascii="Arial" w:hAnsi="Arial"/>
          <w:b/>
        </w:rPr>
        <w:t>–</w:t>
      </w:r>
      <w:r w:rsidR="004E0546" w:rsidRPr="00D04E3E">
        <w:rPr>
          <w:rFonts w:ascii="Arial" w:hAnsi="Arial"/>
          <w:b/>
        </w:rPr>
        <w:t xml:space="preserve"> COMISSÃO PERMANENTE DE LICITAÇÃO</w:t>
      </w:r>
    </w:p>
    <w:p w:rsidR="004E0546" w:rsidRPr="00D04E3E" w:rsidRDefault="004E0546" w:rsidP="00FD7EC0">
      <w:pPr>
        <w:spacing w:after="0" w:line="240" w:lineRule="auto"/>
        <w:ind w:left="2268"/>
        <w:jc w:val="both"/>
        <w:rPr>
          <w:rFonts w:ascii="Arial" w:hAnsi="Arial"/>
          <w:b/>
        </w:rPr>
      </w:pPr>
      <w:r w:rsidRPr="00D04E3E">
        <w:rPr>
          <w:rFonts w:ascii="Arial" w:hAnsi="Arial"/>
          <w:b/>
        </w:rPr>
        <w:t>NOME DO PROPONENTE: ______________________</w:t>
      </w:r>
    </w:p>
    <w:p w:rsidR="004E0546" w:rsidRPr="00D04E3E" w:rsidRDefault="004E0546" w:rsidP="00FD7EC0">
      <w:pPr>
        <w:spacing w:after="0" w:line="240" w:lineRule="auto"/>
        <w:ind w:left="2268"/>
        <w:jc w:val="both"/>
        <w:rPr>
          <w:rFonts w:ascii="Arial" w:hAnsi="Arial"/>
          <w:b/>
          <w:u w:val="single"/>
        </w:rPr>
      </w:pPr>
      <w:r w:rsidRPr="00D04E3E">
        <w:rPr>
          <w:rFonts w:ascii="Arial" w:hAnsi="Arial"/>
          <w:b/>
        </w:rPr>
        <w:t xml:space="preserve">TOMADA DE PREÇOS Nº </w:t>
      </w:r>
      <w:r w:rsidR="004A3EC6" w:rsidRPr="00D04E3E">
        <w:rPr>
          <w:rFonts w:ascii="Arial" w:hAnsi="Arial"/>
          <w:b/>
          <w:u w:val="single"/>
        </w:rPr>
        <w:t>002/2016</w:t>
      </w:r>
    </w:p>
    <w:p w:rsidR="004E0546" w:rsidRPr="00D04E3E" w:rsidRDefault="004E0546" w:rsidP="00FD7EC0">
      <w:pPr>
        <w:spacing w:after="0" w:line="240" w:lineRule="auto"/>
        <w:ind w:left="2268"/>
        <w:jc w:val="both"/>
        <w:rPr>
          <w:rFonts w:ascii="Arial" w:hAnsi="Arial"/>
          <w:b/>
        </w:rPr>
      </w:pPr>
      <w:r w:rsidRPr="00D04E3E">
        <w:rPr>
          <w:rFonts w:ascii="Arial" w:hAnsi="Arial"/>
          <w:b/>
        </w:rPr>
        <w:t xml:space="preserve">DATA DE ABERTURA: </w:t>
      </w:r>
      <w:r w:rsidR="00EF2282" w:rsidRPr="00D04E3E">
        <w:rPr>
          <w:rFonts w:ascii="Arial" w:hAnsi="Arial"/>
          <w:b/>
        </w:rPr>
        <w:t>17</w:t>
      </w:r>
      <w:r w:rsidR="009A2544" w:rsidRPr="00D04E3E">
        <w:rPr>
          <w:rFonts w:ascii="Arial" w:hAnsi="Arial"/>
          <w:b/>
        </w:rPr>
        <w:t>/02/2016</w:t>
      </w:r>
    </w:p>
    <w:p w:rsidR="004E0546" w:rsidRPr="00D04E3E" w:rsidRDefault="004E0546" w:rsidP="00FD7EC0">
      <w:pPr>
        <w:spacing w:after="0" w:line="240" w:lineRule="auto"/>
        <w:ind w:left="2268"/>
        <w:jc w:val="both"/>
        <w:rPr>
          <w:rFonts w:ascii="Arial" w:hAnsi="Arial"/>
          <w:b/>
        </w:rPr>
      </w:pPr>
      <w:r w:rsidRPr="00D04E3E">
        <w:rPr>
          <w:rFonts w:ascii="Arial" w:hAnsi="Arial"/>
          <w:b/>
        </w:rPr>
        <w:t xml:space="preserve">HORÁRIO: </w:t>
      </w:r>
      <w:proofErr w:type="gramStart"/>
      <w:r w:rsidRPr="00D04E3E">
        <w:rPr>
          <w:rFonts w:ascii="Arial" w:hAnsi="Arial"/>
          <w:b/>
        </w:rPr>
        <w:t>16:00</w:t>
      </w:r>
      <w:proofErr w:type="gramEnd"/>
      <w:r w:rsidRPr="00D04E3E">
        <w:rPr>
          <w:rFonts w:ascii="Arial" w:hAnsi="Arial"/>
          <w:b/>
        </w:rPr>
        <w:t xml:space="preserve"> horas</w:t>
      </w:r>
    </w:p>
    <w:p w:rsidR="004E0546" w:rsidRPr="00D04E3E" w:rsidRDefault="004E0546" w:rsidP="004E0546">
      <w:pPr>
        <w:ind w:left="2268"/>
        <w:jc w:val="both"/>
        <w:rPr>
          <w:rFonts w:ascii="Arial" w:hAnsi="Arial"/>
          <w:b/>
        </w:rPr>
      </w:pPr>
    </w:p>
    <w:p w:rsidR="004E0546" w:rsidRPr="00D04E3E" w:rsidRDefault="004E0546" w:rsidP="004E0546">
      <w:pPr>
        <w:jc w:val="both"/>
        <w:rPr>
          <w:rFonts w:ascii="Arial" w:hAnsi="Arial"/>
        </w:rPr>
      </w:pPr>
      <w:r w:rsidRPr="00D04E3E">
        <w:rPr>
          <w:rFonts w:ascii="Arial" w:hAnsi="Arial"/>
          <w:b/>
        </w:rPr>
        <w:t xml:space="preserve">8.2. </w:t>
      </w:r>
      <w:r w:rsidRPr="00D04E3E">
        <w:rPr>
          <w:rFonts w:ascii="Arial" w:hAnsi="Arial"/>
        </w:rPr>
        <w:t xml:space="preserve">A </w:t>
      </w:r>
      <w:r w:rsidRPr="00D04E3E">
        <w:rPr>
          <w:rFonts w:ascii="Arial" w:hAnsi="Arial"/>
          <w:b/>
        </w:rPr>
        <w:t>PROPOSTA COMERCIAL</w:t>
      </w:r>
      <w:r w:rsidRPr="00D04E3E">
        <w:rPr>
          <w:rFonts w:ascii="Arial" w:hAnsi="Arial"/>
        </w:rPr>
        <w:t xml:space="preserve"> deverá ser entregue em 01 (uma) via acondicionada em envelope hermeticamente fechado, </w:t>
      </w:r>
      <w:r w:rsidRPr="00D04E3E">
        <w:rPr>
          <w:rFonts w:ascii="Arial" w:hAnsi="Arial"/>
          <w:b/>
        </w:rPr>
        <w:t>com todas as páginas rubricadas e assinadas pelo representante legal da licitante</w:t>
      </w:r>
      <w:r w:rsidRPr="00D04E3E">
        <w:rPr>
          <w:rFonts w:ascii="Arial" w:hAnsi="Arial"/>
        </w:rPr>
        <w:t>, observando o seguinte:</w:t>
      </w:r>
    </w:p>
    <w:p w:rsidR="004E0546" w:rsidRPr="00D04E3E" w:rsidRDefault="004E0546" w:rsidP="004E0546">
      <w:pPr>
        <w:ind w:left="1134"/>
        <w:jc w:val="both"/>
        <w:rPr>
          <w:rFonts w:ascii="Arial" w:hAnsi="Arial"/>
        </w:rPr>
      </w:pPr>
      <w:r w:rsidRPr="00D04E3E">
        <w:rPr>
          <w:rFonts w:ascii="Arial" w:hAnsi="Arial"/>
          <w:b/>
        </w:rPr>
        <w:t xml:space="preserve">8.2.1. </w:t>
      </w:r>
      <w:r w:rsidRPr="00D04E3E">
        <w:rPr>
          <w:rFonts w:ascii="Arial" w:hAnsi="Arial"/>
        </w:rPr>
        <w:t xml:space="preserve">Preenchimento completo da planilha de preço estabelecida no </w:t>
      </w:r>
      <w:r w:rsidRPr="00D04E3E">
        <w:rPr>
          <w:rFonts w:ascii="Arial" w:hAnsi="Arial"/>
          <w:b/>
        </w:rPr>
        <w:t>ANEXO II</w:t>
      </w:r>
      <w:r w:rsidRPr="00D04E3E">
        <w:rPr>
          <w:rFonts w:ascii="Arial" w:hAnsi="Arial"/>
        </w:rPr>
        <w:t>, parte integrante deste instrumento convocatório.</w:t>
      </w:r>
    </w:p>
    <w:p w:rsidR="004E0546" w:rsidRPr="00D04E3E" w:rsidRDefault="004E0546" w:rsidP="004E0546">
      <w:pPr>
        <w:pStyle w:val="Corpodetexto3"/>
        <w:ind w:left="1134"/>
        <w:rPr>
          <w:sz w:val="22"/>
        </w:rPr>
      </w:pPr>
      <w:r w:rsidRPr="00D04E3E">
        <w:rPr>
          <w:b/>
          <w:sz w:val="22"/>
        </w:rPr>
        <w:t>8.2.2.</w:t>
      </w:r>
      <w:r w:rsidRPr="00D04E3E">
        <w:rPr>
          <w:sz w:val="22"/>
        </w:rPr>
        <w:t xml:space="preserve"> Na proposta comercial deverão ser facilmente identificados o nome e o endereço da proponente, CNPJ, Inscrição Estadual (se houver), telefone e fax e o nome e CPF do representante legal da empresa.</w:t>
      </w:r>
    </w:p>
    <w:p w:rsidR="004E0546" w:rsidRPr="00D04E3E" w:rsidRDefault="004E0546" w:rsidP="004E0546">
      <w:pPr>
        <w:pStyle w:val="Corpodetexto3"/>
        <w:ind w:left="1134"/>
        <w:rPr>
          <w:szCs w:val="24"/>
        </w:rPr>
      </w:pPr>
    </w:p>
    <w:p w:rsidR="004E0546" w:rsidRPr="00D04E3E" w:rsidRDefault="004E0546" w:rsidP="004E0546">
      <w:pPr>
        <w:ind w:left="1134"/>
        <w:jc w:val="both"/>
        <w:rPr>
          <w:rFonts w:ascii="Arial" w:hAnsi="Arial"/>
        </w:rPr>
      </w:pPr>
      <w:r w:rsidRPr="00D04E3E">
        <w:rPr>
          <w:rFonts w:ascii="Arial" w:hAnsi="Arial"/>
          <w:b/>
        </w:rPr>
        <w:t>8.2.3.</w:t>
      </w:r>
      <w:r w:rsidRPr="00D04E3E">
        <w:rPr>
          <w:rFonts w:ascii="Arial" w:hAnsi="Arial"/>
        </w:rPr>
        <w:t xml:space="preserve"> Apresentar a documentação estabelecida no </w:t>
      </w:r>
      <w:r w:rsidRPr="00D04E3E">
        <w:rPr>
          <w:rFonts w:ascii="Arial" w:hAnsi="Arial"/>
          <w:b/>
        </w:rPr>
        <w:t xml:space="preserve">ANEXO I, </w:t>
      </w:r>
      <w:r w:rsidRPr="00D04E3E">
        <w:rPr>
          <w:rFonts w:ascii="Arial" w:hAnsi="Arial"/>
        </w:rPr>
        <w:t xml:space="preserve">conforme descrito para o item </w:t>
      </w:r>
      <w:proofErr w:type="gramStart"/>
      <w:r w:rsidRPr="00D04E3E">
        <w:rPr>
          <w:rFonts w:ascii="Arial" w:hAnsi="Arial"/>
        </w:rPr>
        <w:t>1</w:t>
      </w:r>
      <w:proofErr w:type="gramEnd"/>
      <w:r w:rsidRPr="00D04E3E">
        <w:rPr>
          <w:rFonts w:ascii="Arial" w:hAnsi="Arial"/>
        </w:rPr>
        <w:t>.</w:t>
      </w:r>
    </w:p>
    <w:p w:rsidR="004E0546" w:rsidRPr="00D04E3E" w:rsidRDefault="004E0546" w:rsidP="004E0546">
      <w:pPr>
        <w:ind w:left="1134"/>
        <w:jc w:val="both"/>
        <w:rPr>
          <w:rFonts w:ascii="Arial" w:hAnsi="Arial"/>
        </w:rPr>
      </w:pPr>
      <w:r w:rsidRPr="00D04E3E">
        <w:rPr>
          <w:rFonts w:ascii="Arial" w:hAnsi="Arial"/>
          <w:b/>
        </w:rPr>
        <w:t>8.2.4.</w:t>
      </w:r>
      <w:r w:rsidRPr="00D04E3E">
        <w:rPr>
          <w:rFonts w:ascii="Arial" w:hAnsi="Arial"/>
        </w:rPr>
        <w:t xml:space="preserve"> Na proposta comercial, o licitante poderá apresentar proposta para apenas um dos itens do objeto, ou para todos eles, conforme seu interesse.</w:t>
      </w:r>
    </w:p>
    <w:p w:rsidR="004E0546" w:rsidRPr="00D04E3E" w:rsidRDefault="004E0546" w:rsidP="004E0546">
      <w:pPr>
        <w:jc w:val="both"/>
        <w:rPr>
          <w:rFonts w:ascii="Arial" w:hAnsi="Arial"/>
        </w:rPr>
      </w:pPr>
      <w:r w:rsidRPr="00D04E3E">
        <w:rPr>
          <w:rFonts w:ascii="Arial" w:hAnsi="Arial"/>
          <w:b/>
        </w:rPr>
        <w:t xml:space="preserve">8.3. </w:t>
      </w:r>
      <w:r w:rsidRPr="00D04E3E">
        <w:rPr>
          <w:rFonts w:ascii="Arial" w:hAnsi="Arial"/>
        </w:rPr>
        <w:t>Não será permitida a entrega dos envelopes fora das datas, horários e local estipulados neste instrumento convocatório.</w:t>
      </w:r>
    </w:p>
    <w:p w:rsidR="004E0546" w:rsidRPr="00D04E3E" w:rsidRDefault="004E0546" w:rsidP="00D04E3E">
      <w:pPr>
        <w:ind w:left="1134"/>
        <w:jc w:val="both"/>
        <w:rPr>
          <w:rFonts w:ascii="Arial" w:hAnsi="Arial"/>
        </w:rPr>
      </w:pPr>
      <w:r w:rsidRPr="00D04E3E">
        <w:rPr>
          <w:rFonts w:ascii="Arial" w:hAnsi="Arial"/>
          <w:b/>
        </w:rPr>
        <w:t xml:space="preserve">8.3.1. </w:t>
      </w:r>
      <w:r w:rsidRPr="00D04E3E">
        <w:rPr>
          <w:rFonts w:ascii="Arial" w:hAnsi="Arial"/>
        </w:rPr>
        <w:t>O descumprimento da exigência fixada para a entrega dos envelopes quanto a datas, horários e local gerará a exclusão do licitante para participar do certame.</w:t>
      </w:r>
    </w:p>
    <w:p w:rsidR="004E0546" w:rsidRPr="00D04E3E" w:rsidRDefault="004E0546" w:rsidP="00D04E3E">
      <w:pPr>
        <w:ind w:left="1134"/>
        <w:jc w:val="both"/>
        <w:rPr>
          <w:rFonts w:ascii="Arial" w:hAnsi="Arial"/>
          <w:b/>
        </w:rPr>
      </w:pPr>
      <w:r w:rsidRPr="00D04E3E">
        <w:rPr>
          <w:rFonts w:ascii="Arial" w:hAnsi="Arial"/>
          <w:b/>
        </w:rPr>
        <w:t>8.3.2.</w:t>
      </w:r>
      <w:r w:rsidRPr="00D04E3E">
        <w:rPr>
          <w:rFonts w:ascii="Arial" w:hAnsi="Arial"/>
        </w:rPr>
        <w:t xml:space="preserve"> No caso d</w:t>
      </w:r>
      <w:r w:rsidR="00CD6FA0" w:rsidRPr="00D04E3E">
        <w:rPr>
          <w:rFonts w:ascii="Arial" w:hAnsi="Arial"/>
        </w:rPr>
        <w:t xml:space="preserve">e </w:t>
      </w:r>
      <w:r w:rsidRPr="00D04E3E">
        <w:rPr>
          <w:rFonts w:ascii="Arial" w:hAnsi="Arial"/>
        </w:rPr>
        <w:t xml:space="preserve">o descumprimento ter sido causado por ação/omissão da própria Administração, ao seu critério, poderá relevar o fato e possibilitar a participação do licitante.  </w:t>
      </w:r>
    </w:p>
    <w:p w:rsidR="004E0546" w:rsidRPr="00D04E3E" w:rsidRDefault="004E0546" w:rsidP="004E0546">
      <w:pPr>
        <w:jc w:val="both"/>
        <w:rPr>
          <w:rFonts w:ascii="Arial" w:hAnsi="Arial"/>
        </w:rPr>
      </w:pPr>
      <w:r w:rsidRPr="00D04E3E">
        <w:rPr>
          <w:rFonts w:ascii="Arial" w:hAnsi="Arial"/>
          <w:b/>
        </w:rPr>
        <w:t xml:space="preserve">8.4. </w:t>
      </w:r>
      <w:r w:rsidRPr="00D04E3E">
        <w:rPr>
          <w:rFonts w:ascii="Arial" w:hAnsi="Arial"/>
        </w:rPr>
        <w:t xml:space="preserve">O </w:t>
      </w:r>
      <w:r w:rsidR="008A6867" w:rsidRPr="00D04E3E">
        <w:rPr>
          <w:rFonts w:ascii="Arial" w:hAnsi="Arial"/>
        </w:rPr>
        <w:t>CRP/04</w:t>
      </w:r>
      <w:r w:rsidRPr="00D04E3E">
        <w:rPr>
          <w:rFonts w:ascii="Arial" w:hAnsi="Arial"/>
        </w:rPr>
        <w:t xml:space="preserve"> não conhecerá documentação e propostas entregues em outros setores, ou seja, em desacordo com o item 8.1. </w:t>
      </w:r>
      <w:proofErr w:type="gramStart"/>
      <w:r w:rsidRPr="00D04E3E">
        <w:rPr>
          <w:rFonts w:ascii="Arial" w:hAnsi="Arial"/>
        </w:rPr>
        <w:t>deste</w:t>
      </w:r>
      <w:proofErr w:type="gramEnd"/>
      <w:r w:rsidRPr="00D04E3E">
        <w:rPr>
          <w:rFonts w:ascii="Arial" w:hAnsi="Arial"/>
        </w:rPr>
        <w:t xml:space="preserve"> instrumento. É de exclusiva responsabilidade do licitante que o protocolo dos envelopes seja efetuado no local e atendido o prazo especificado no item 8.1.</w:t>
      </w:r>
    </w:p>
    <w:p w:rsidR="004E0546" w:rsidRPr="00D04E3E" w:rsidRDefault="004E0546" w:rsidP="004E0546">
      <w:pPr>
        <w:jc w:val="both"/>
        <w:rPr>
          <w:rFonts w:ascii="Arial" w:hAnsi="Arial"/>
        </w:rPr>
      </w:pPr>
      <w:r w:rsidRPr="00D04E3E">
        <w:rPr>
          <w:rFonts w:ascii="Arial" w:hAnsi="Arial"/>
          <w:b/>
        </w:rPr>
        <w:lastRenderedPageBreak/>
        <w:t xml:space="preserve">8.5. </w:t>
      </w:r>
      <w:r w:rsidRPr="00D04E3E">
        <w:rPr>
          <w:rFonts w:ascii="Arial" w:hAnsi="Arial"/>
        </w:rPr>
        <w:t xml:space="preserve">Será devolvido, devidamente lacrado, o </w:t>
      </w:r>
      <w:r w:rsidRPr="00D04E3E">
        <w:rPr>
          <w:rFonts w:ascii="Arial" w:hAnsi="Arial"/>
          <w:b/>
        </w:rPr>
        <w:t>ENVELOPE PROPOSTA COMERCIAL</w:t>
      </w:r>
      <w:r w:rsidRPr="00D04E3E">
        <w:rPr>
          <w:rFonts w:ascii="Arial" w:hAnsi="Arial"/>
        </w:rPr>
        <w:t xml:space="preserve"> dos licitantes inabilitados.</w:t>
      </w:r>
    </w:p>
    <w:p w:rsidR="004E0546" w:rsidRPr="00D04E3E" w:rsidRDefault="004E0546" w:rsidP="004E0546">
      <w:pPr>
        <w:jc w:val="both"/>
        <w:rPr>
          <w:rFonts w:ascii="Arial" w:hAnsi="Arial"/>
          <w:b/>
        </w:rPr>
      </w:pPr>
      <w:r w:rsidRPr="00D04E3E">
        <w:rPr>
          <w:rFonts w:ascii="Arial" w:hAnsi="Arial"/>
          <w:b/>
        </w:rPr>
        <w:t>9 – ANÁLISE E JULGAMENTO DAS PROPOSTAS</w:t>
      </w:r>
    </w:p>
    <w:p w:rsidR="004E0546" w:rsidRPr="00D04E3E" w:rsidRDefault="004E0546" w:rsidP="004E0546">
      <w:pPr>
        <w:jc w:val="both"/>
        <w:rPr>
          <w:rFonts w:ascii="Arial" w:hAnsi="Arial"/>
        </w:rPr>
      </w:pPr>
      <w:r w:rsidRPr="00D04E3E">
        <w:rPr>
          <w:rFonts w:ascii="Arial" w:hAnsi="Arial"/>
          <w:b/>
        </w:rPr>
        <w:t xml:space="preserve">9.1. </w:t>
      </w:r>
      <w:r w:rsidRPr="00D04E3E">
        <w:rPr>
          <w:rFonts w:ascii="Arial" w:hAnsi="Arial"/>
        </w:rPr>
        <w:t>Os trabalhos da Comissão Permanente de Licitação serão iniciados, em sessão pública, com a identificação e o credenciamento dos sócios, administradores ou prepostos das licitantes, no local, data e hora previstos neste instrumento convocatório, após o que serão abertos e analisados os Envelopes numerados, contendo os documentos para habilitação (CRC), e, em seguida, as propostas comerciais para os licitantes habilitados.</w:t>
      </w:r>
    </w:p>
    <w:p w:rsidR="004E0546" w:rsidRPr="00D04E3E" w:rsidRDefault="004E0546" w:rsidP="004E0546">
      <w:pPr>
        <w:jc w:val="both"/>
        <w:rPr>
          <w:rFonts w:ascii="Arial" w:hAnsi="Arial"/>
          <w:b/>
        </w:rPr>
      </w:pPr>
      <w:r w:rsidRPr="00D04E3E">
        <w:rPr>
          <w:rFonts w:ascii="Arial" w:hAnsi="Arial"/>
          <w:b/>
        </w:rPr>
        <w:t xml:space="preserve">9.2. </w:t>
      </w:r>
      <w:r w:rsidRPr="00D04E3E">
        <w:rPr>
          <w:rFonts w:ascii="Arial" w:hAnsi="Arial"/>
        </w:rPr>
        <w:t xml:space="preserve">A Proponente poderá ser representada em cada reunião por seu próprio sócio ou terceiro, este com </w:t>
      </w:r>
      <w:r w:rsidR="00A8341A" w:rsidRPr="00D04E3E">
        <w:rPr>
          <w:rFonts w:ascii="Arial" w:hAnsi="Arial"/>
        </w:rPr>
        <w:t>p</w:t>
      </w:r>
      <w:r w:rsidRPr="00D04E3E">
        <w:rPr>
          <w:rFonts w:ascii="Arial" w:hAnsi="Arial"/>
        </w:rPr>
        <w:t>rocuração, outorgando-lhe plenos poderes para prestar esclarecimentos, firmar compromissos e obrigações, renunciar ao direito de recurso, com modelo indicado no ANEXO III. A Procuração deverá ser entregue à Comissão de Licitação quando do início da reunião para abertura dos envelopes e julgamento das propostas. Na mesma oportunidade, o outorgado deverá apresentar seu documento de identificação com foto, para fins de conferência</w:t>
      </w:r>
      <w:r w:rsidRPr="00D04E3E">
        <w:rPr>
          <w:rFonts w:ascii="Arial" w:hAnsi="Arial"/>
          <w:b/>
        </w:rPr>
        <w:t>.</w:t>
      </w:r>
    </w:p>
    <w:p w:rsidR="004E0546" w:rsidRPr="00D04E3E" w:rsidRDefault="004E0546" w:rsidP="004E0546">
      <w:pPr>
        <w:jc w:val="both"/>
        <w:rPr>
          <w:rFonts w:ascii="Arial" w:hAnsi="Arial"/>
        </w:rPr>
      </w:pPr>
      <w:r w:rsidRPr="00D04E3E">
        <w:rPr>
          <w:rFonts w:ascii="Arial" w:hAnsi="Arial"/>
          <w:b/>
        </w:rPr>
        <w:t xml:space="preserve">9.3. </w:t>
      </w:r>
      <w:r w:rsidRPr="00D04E3E">
        <w:rPr>
          <w:rFonts w:ascii="Arial" w:hAnsi="Arial"/>
        </w:rPr>
        <w:t>Somente poderão usar da palavra, apresentar reclamações ou recursos e assinar atas os representantes credenciados, além dos membros da Comissão Permanente de Licitação.</w:t>
      </w:r>
    </w:p>
    <w:p w:rsidR="004E0546" w:rsidRPr="00D04E3E" w:rsidRDefault="004E0546" w:rsidP="004E0546">
      <w:pPr>
        <w:jc w:val="both"/>
        <w:rPr>
          <w:rFonts w:ascii="Arial" w:hAnsi="Arial"/>
        </w:rPr>
      </w:pPr>
      <w:r w:rsidRPr="00D04E3E">
        <w:rPr>
          <w:rFonts w:ascii="Arial" w:hAnsi="Arial"/>
          <w:b/>
        </w:rPr>
        <w:t xml:space="preserve">9.4. </w:t>
      </w:r>
      <w:r w:rsidRPr="00D04E3E">
        <w:rPr>
          <w:rFonts w:ascii="Arial" w:hAnsi="Arial"/>
        </w:rPr>
        <w:t>Somente será credenciado um representante para cada licitante, com poderes legais para representá-la.</w:t>
      </w:r>
    </w:p>
    <w:p w:rsidR="004E0546" w:rsidRPr="00D04E3E" w:rsidRDefault="004E0546" w:rsidP="004E0546">
      <w:pPr>
        <w:jc w:val="both"/>
        <w:rPr>
          <w:rFonts w:ascii="Arial" w:hAnsi="Arial"/>
        </w:rPr>
      </w:pPr>
      <w:r w:rsidRPr="00D04E3E">
        <w:rPr>
          <w:rFonts w:ascii="Arial" w:hAnsi="Arial"/>
          <w:b/>
        </w:rPr>
        <w:t xml:space="preserve">9.5. </w:t>
      </w:r>
      <w:r w:rsidRPr="00D04E3E">
        <w:rPr>
          <w:rFonts w:ascii="Arial" w:hAnsi="Arial"/>
        </w:rPr>
        <w:t xml:space="preserve">Outro representante não credenciado junto ao </w:t>
      </w:r>
      <w:r w:rsidR="008A6867" w:rsidRPr="00D04E3E">
        <w:rPr>
          <w:rFonts w:ascii="Arial" w:hAnsi="Arial"/>
        </w:rPr>
        <w:t>CRP/04</w:t>
      </w:r>
      <w:r w:rsidRPr="00D04E3E">
        <w:rPr>
          <w:rFonts w:ascii="Arial" w:hAnsi="Arial"/>
        </w:rPr>
        <w:t xml:space="preserve"> poderá participar da reunião como ouvinte, não lhe sendo permitido rubricar ou assinar documentos ou fazer qualquer observação em ata.</w:t>
      </w:r>
    </w:p>
    <w:p w:rsidR="004E0546" w:rsidRPr="00D04E3E" w:rsidRDefault="004E0546" w:rsidP="004E0546">
      <w:pPr>
        <w:jc w:val="both"/>
        <w:rPr>
          <w:rFonts w:ascii="Arial" w:hAnsi="Arial"/>
        </w:rPr>
      </w:pPr>
      <w:r w:rsidRPr="00D04E3E">
        <w:rPr>
          <w:rFonts w:ascii="Arial" w:hAnsi="Arial"/>
          <w:b/>
        </w:rPr>
        <w:t xml:space="preserve">9.6. </w:t>
      </w:r>
      <w:r w:rsidRPr="00D04E3E">
        <w:rPr>
          <w:rFonts w:ascii="Arial" w:hAnsi="Arial"/>
        </w:rPr>
        <w:t>Concluído o recebimento dos envelopes, proceder-se-á à abertura dos mesmos, em duas fases.</w:t>
      </w:r>
    </w:p>
    <w:p w:rsidR="004E0546" w:rsidRPr="00D04E3E" w:rsidRDefault="004E0546" w:rsidP="004E0546">
      <w:pPr>
        <w:tabs>
          <w:tab w:val="left" w:pos="4962"/>
        </w:tabs>
        <w:jc w:val="both"/>
        <w:rPr>
          <w:rFonts w:ascii="Arial" w:hAnsi="Arial"/>
        </w:rPr>
      </w:pPr>
      <w:r w:rsidRPr="00D04E3E">
        <w:rPr>
          <w:rFonts w:ascii="Arial" w:hAnsi="Arial"/>
          <w:b/>
        </w:rPr>
        <w:t xml:space="preserve">9.7. </w:t>
      </w:r>
      <w:r w:rsidRPr="00D04E3E">
        <w:rPr>
          <w:rFonts w:ascii="Arial" w:hAnsi="Arial"/>
        </w:rPr>
        <w:t xml:space="preserve">A primeira fase consistirá na abertura do </w:t>
      </w:r>
      <w:r w:rsidRPr="00D04E3E">
        <w:rPr>
          <w:rFonts w:ascii="Arial" w:hAnsi="Arial"/>
          <w:b/>
        </w:rPr>
        <w:t>ENVELOPE Nº 1</w:t>
      </w:r>
      <w:r w:rsidRPr="00D04E3E">
        <w:rPr>
          <w:rFonts w:ascii="Arial" w:hAnsi="Arial"/>
        </w:rPr>
        <w:t xml:space="preserve">, contendo o </w:t>
      </w:r>
      <w:r w:rsidRPr="00D04E3E">
        <w:rPr>
          <w:rFonts w:ascii="Arial" w:hAnsi="Arial"/>
          <w:b/>
        </w:rPr>
        <w:t>CERTIFICADO DE REGISTRO CADASTRAL (CRC)</w:t>
      </w:r>
      <w:r w:rsidRPr="00D04E3E">
        <w:rPr>
          <w:rFonts w:ascii="Arial" w:hAnsi="Arial"/>
        </w:rPr>
        <w:t xml:space="preserve"> emitido pelo </w:t>
      </w:r>
      <w:r w:rsidR="008A6867" w:rsidRPr="00D04E3E">
        <w:rPr>
          <w:rFonts w:ascii="Arial" w:hAnsi="Arial"/>
        </w:rPr>
        <w:t>CRP/04</w:t>
      </w:r>
      <w:r w:rsidRPr="00D04E3E">
        <w:rPr>
          <w:rFonts w:ascii="Arial" w:hAnsi="Arial"/>
        </w:rPr>
        <w:t>.</w:t>
      </w:r>
    </w:p>
    <w:p w:rsidR="004E0546" w:rsidRPr="00D04E3E" w:rsidRDefault="004E0546" w:rsidP="004E0546">
      <w:pPr>
        <w:jc w:val="both"/>
        <w:rPr>
          <w:rFonts w:ascii="Arial" w:hAnsi="Arial"/>
        </w:rPr>
      </w:pPr>
      <w:r w:rsidRPr="00D04E3E">
        <w:rPr>
          <w:rFonts w:ascii="Arial" w:hAnsi="Arial"/>
          <w:b/>
        </w:rPr>
        <w:t xml:space="preserve">9.8. </w:t>
      </w:r>
      <w:r w:rsidRPr="00D04E3E">
        <w:rPr>
          <w:rFonts w:ascii="Arial" w:hAnsi="Arial"/>
        </w:rPr>
        <w:t xml:space="preserve">Os </w:t>
      </w:r>
      <w:proofErr w:type="spellStart"/>
      <w:r w:rsidRPr="00D04E3E">
        <w:rPr>
          <w:rFonts w:ascii="Arial" w:hAnsi="Arial"/>
        </w:rPr>
        <w:t>CRC’s</w:t>
      </w:r>
      <w:proofErr w:type="spellEnd"/>
      <w:r w:rsidRPr="00D04E3E">
        <w:rPr>
          <w:rFonts w:ascii="Arial" w:hAnsi="Arial"/>
        </w:rPr>
        <w:t xml:space="preserve"> serão verificados pela Comissão Permanente de Licitação, que os rubricará juntamente com os representantes das licitantes, ficando à disposição dos interessados para exame e eventual manifestação.</w:t>
      </w:r>
    </w:p>
    <w:p w:rsidR="004E0546" w:rsidRPr="00D04E3E" w:rsidRDefault="004E0546" w:rsidP="004E0546">
      <w:pPr>
        <w:jc w:val="both"/>
        <w:rPr>
          <w:rFonts w:ascii="Arial" w:hAnsi="Arial"/>
        </w:rPr>
      </w:pPr>
      <w:r w:rsidRPr="00D04E3E">
        <w:rPr>
          <w:rFonts w:ascii="Arial" w:hAnsi="Arial"/>
          <w:b/>
        </w:rPr>
        <w:t xml:space="preserve">9.9. </w:t>
      </w:r>
      <w:r w:rsidRPr="00D04E3E">
        <w:rPr>
          <w:rFonts w:ascii="Arial" w:hAnsi="Arial"/>
        </w:rPr>
        <w:t>A Comissão Permanente de Licitação, ao seu exclusivo critério, poderá efetuar o julgamento na mesma sessão, ou, se for o caso, suspender a sessão para julgamento dos documentos de habilitação e, após a decisão, divulgar seu resultado, lhe conferindo publicidade. Na hipótese de efetuar o julgamento da habilitação na sessão de abertura do respectivo envelope, a Comissão Permanente de Licitação poderá dar continuidade aos trabalhos, passando para a segunda fase do procedimento, com a abertura dos envelopes das propostas comerciais.</w:t>
      </w:r>
    </w:p>
    <w:p w:rsidR="004E0546" w:rsidRPr="00D04E3E" w:rsidRDefault="004E0546" w:rsidP="004E0546">
      <w:pPr>
        <w:jc w:val="both"/>
        <w:rPr>
          <w:rFonts w:ascii="Arial" w:hAnsi="Arial"/>
        </w:rPr>
      </w:pPr>
      <w:r w:rsidRPr="00D04E3E">
        <w:rPr>
          <w:rFonts w:ascii="Arial" w:hAnsi="Arial"/>
          <w:b/>
        </w:rPr>
        <w:t xml:space="preserve">9.10. </w:t>
      </w:r>
      <w:r w:rsidRPr="00D04E3E">
        <w:rPr>
          <w:rFonts w:ascii="Arial" w:hAnsi="Arial"/>
        </w:rPr>
        <w:t>Na hipótese d</w:t>
      </w:r>
      <w:r w:rsidR="00A8341A" w:rsidRPr="00D04E3E">
        <w:rPr>
          <w:rFonts w:ascii="Arial" w:hAnsi="Arial"/>
        </w:rPr>
        <w:t xml:space="preserve">e </w:t>
      </w:r>
      <w:r w:rsidRPr="00D04E3E">
        <w:rPr>
          <w:rFonts w:ascii="Arial" w:hAnsi="Arial"/>
        </w:rPr>
        <w:t xml:space="preserve">a Comissão Permanente de Licitação decidir não divulgar o resultado nessa mesma sessão, ela será encerrada, sendo os licitantes posteriormente intimados da decisão e da designação de nova data para julgamento das propostas comerciais, se for o caso, </w:t>
      </w:r>
      <w:r w:rsidR="00FD56D7" w:rsidRPr="00D04E3E">
        <w:rPr>
          <w:rFonts w:ascii="Arial" w:hAnsi="Arial"/>
        </w:rPr>
        <w:t>por meio</w:t>
      </w:r>
      <w:r w:rsidRPr="00D04E3E">
        <w:rPr>
          <w:rFonts w:ascii="Arial" w:hAnsi="Arial"/>
        </w:rPr>
        <w:t xml:space="preserve"> de publicação no </w:t>
      </w:r>
      <w:r w:rsidRPr="00D04E3E">
        <w:rPr>
          <w:rFonts w:ascii="Arial" w:hAnsi="Arial"/>
          <w:b/>
        </w:rPr>
        <w:t>Diário Oficial da União</w:t>
      </w:r>
      <w:r w:rsidRPr="00D04E3E">
        <w:rPr>
          <w:rFonts w:ascii="Arial" w:hAnsi="Arial"/>
        </w:rPr>
        <w:t>, salvo hipótese de comunicação direta, com comprovação de recebimento.</w:t>
      </w:r>
    </w:p>
    <w:p w:rsidR="004E0546" w:rsidRPr="00D04E3E" w:rsidRDefault="004E0546" w:rsidP="00D04E3E">
      <w:pPr>
        <w:ind w:left="1134"/>
        <w:jc w:val="both"/>
        <w:rPr>
          <w:rFonts w:ascii="Arial" w:hAnsi="Arial"/>
        </w:rPr>
      </w:pPr>
      <w:r w:rsidRPr="00D04E3E">
        <w:rPr>
          <w:rFonts w:ascii="Arial" w:hAnsi="Arial"/>
          <w:b/>
        </w:rPr>
        <w:lastRenderedPageBreak/>
        <w:t xml:space="preserve">9.10.1. </w:t>
      </w:r>
      <w:r w:rsidR="00A8341A" w:rsidRPr="00D04E3E">
        <w:rPr>
          <w:rFonts w:ascii="Arial" w:hAnsi="Arial"/>
        </w:rPr>
        <w:t xml:space="preserve">No </w:t>
      </w:r>
      <w:r w:rsidRPr="00D04E3E">
        <w:rPr>
          <w:rFonts w:ascii="Arial" w:hAnsi="Arial"/>
        </w:rPr>
        <w:t>caso</w:t>
      </w:r>
      <w:r w:rsidR="00A8341A" w:rsidRPr="00D04E3E">
        <w:rPr>
          <w:rFonts w:ascii="Arial" w:hAnsi="Arial"/>
        </w:rPr>
        <w:t xml:space="preserve"> do item 9.10,</w:t>
      </w:r>
      <w:r w:rsidRPr="00D04E3E">
        <w:rPr>
          <w:rFonts w:ascii="Arial" w:hAnsi="Arial"/>
        </w:rPr>
        <w:t xml:space="preserve"> os </w:t>
      </w:r>
      <w:r w:rsidRPr="00D04E3E">
        <w:rPr>
          <w:rFonts w:ascii="Arial" w:hAnsi="Arial"/>
          <w:b/>
        </w:rPr>
        <w:t>ENVELOPES Nº 2</w:t>
      </w:r>
      <w:r w:rsidR="00A8341A" w:rsidRPr="00D04E3E">
        <w:rPr>
          <w:rFonts w:ascii="Arial" w:hAnsi="Arial"/>
        </w:rPr>
        <w:t>,</w:t>
      </w:r>
      <w:r w:rsidRPr="00D04E3E">
        <w:rPr>
          <w:rFonts w:ascii="Arial" w:hAnsi="Arial"/>
        </w:rPr>
        <w:t xml:space="preserve"> contendo as propostas comerciais</w:t>
      </w:r>
      <w:r w:rsidR="00A8341A" w:rsidRPr="00D04E3E">
        <w:rPr>
          <w:rFonts w:ascii="Arial" w:hAnsi="Arial"/>
        </w:rPr>
        <w:t>,</w:t>
      </w:r>
      <w:r w:rsidRPr="00D04E3E">
        <w:rPr>
          <w:rFonts w:ascii="Arial" w:hAnsi="Arial"/>
        </w:rPr>
        <w:t xml:space="preserve"> e a documentação citada no </w:t>
      </w:r>
      <w:proofErr w:type="gramStart"/>
      <w:r w:rsidRPr="00D04E3E">
        <w:rPr>
          <w:rFonts w:ascii="Arial" w:hAnsi="Arial"/>
        </w:rPr>
        <w:t>sub-item</w:t>
      </w:r>
      <w:proofErr w:type="gramEnd"/>
      <w:r w:rsidRPr="00D04E3E">
        <w:rPr>
          <w:rFonts w:ascii="Arial" w:hAnsi="Arial"/>
        </w:rPr>
        <w:t xml:space="preserve"> 8.2.3 serão rubricados em sua parte externa pelos representantes dos licitantes ficando sob a guarda da Comissão Permanente de Licitação.</w:t>
      </w:r>
    </w:p>
    <w:p w:rsidR="004E0546" w:rsidRPr="00D04E3E" w:rsidRDefault="004E0546" w:rsidP="004E0546">
      <w:pPr>
        <w:jc w:val="both"/>
        <w:rPr>
          <w:rFonts w:ascii="Arial" w:hAnsi="Arial"/>
        </w:rPr>
      </w:pPr>
      <w:r w:rsidRPr="00D04E3E">
        <w:rPr>
          <w:rFonts w:ascii="Arial" w:hAnsi="Arial"/>
          <w:b/>
        </w:rPr>
        <w:t xml:space="preserve">9.11. </w:t>
      </w:r>
      <w:r w:rsidRPr="00D04E3E">
        <w:rPr>
          <w:rFonts w:ascii="Arial" w:hAnsi="Arial"/>
        </w:rPr>
        <w:t>Os envelopes contendo as propostas das empresas inabilitadas serão devolvidos às respectivas licitantes.</w:t>
      </w:r>
    </w:p>
    <w:p w:rsidR="004E0546" w:rsidRPr="00D04E3E" w:rsidRDefault="004E0546" w:rsidP="004E0546">
      <w:pPr>
        <w:jc w:val="both"/>
        <w:rPr>
          <w:rFonts w:ascii="Arial" w:hAnsi="Arial"/>
        </w:rPr>
      </w:pPr>
      <w:r w:rsidRPr="00D04E3E">
        <w:rPr>
          <w:rFonts w:ascii="Arial" w:hAnsi="Arial"/>
          <w:b/>
        </w:rPr>
        <w:t xml:space="preserve">9.12. </w:t>
      </w:r>
      <w:r w:rsidRPr="00D04E3E">
        <w:rPr>
          <w:rFonts w:ascii="Arial" w:hAnsi="Arial"/>
        </w:rPr>
        <w:t xml:space="preserve">Após a abertura dos Envelopes </w:t>
      </w:r>
      <w:r w:rsidR="00FD41B6" w:rsidRPr="00D04E3E">
        <w:rPr>
          <w:rFonts w:ascii="Arial" w:hAnsi="Arial"/>
          <w:b/>
        </w:rPr>
        <w:t>“</w:t>
      </w:r>
      <w:r w:rsidRPr="00D04E3E">
        <w:rPr>
          <w:rFonts w:ascii="Arial" w:hAnsi="Arial"/>
          <w:b/>
        </w:rPr>
        <w:t>DOCUMENTAÇÃO</w:t>
      </w:r>
      <w:r w:rsidR="00FD41B6" w:rsidRPr="00D04E3E">
        <w:rPr>
          <w:rFonts w:ascii="Arial" w:hAnsi="Arial"/>
          <w:b/>
        </w:rPr>
        <w:t>”</w:t>
      </w:r>
      <w:r w:rsidRPr="00D04E3E">
        <w:rPr>
          <w:rFonts w:ascii="Arial" w:hAnsi="Arial"/>
        </w:rPr>
        <w:t xml:space="preserve">, passar-se-á, então, à abertura dos Envelopes </w:t>
      </w:r>
      <w:r w:rsidR="00FD41B6" w:rsidRPr="00D04E3E">
        <w:rPr>
          <w:rFonts w:ascii="Arial" w:hAnsi="Arial"/>
          <w:b/>
        </w:rPr>
        <w:t>“</w:t>
      </w:r>
      <w:r w:rsidRPr="00D04E3E">
        <w:rPr>
          <w:rFonts w:ascii="Arial" w:hAnsi="Arial"/>
          <w:b/>
        </w:rPr>
        <w:t>PROPOSTA COMERCIAL</w:t>
      </w:r>
      <w:r w:rsidR="00FD41B6" w:rsidRPr="00D04E3E">
        <w:rPr>
          <w:rFonts w:ascii="Arial" w:hAnsi="Arial"/>
          <w:b/>
        </w:rPr>
        <w:t>”</w:t>
      </w:r>
      <w:r w:rsidRPr="00D04E3E">
        <w:rPr>
          <w:rFonts w:ascii="Arial" w:hAnsi="Arial"/>
        </w:rPr>
        <w:t>.</w:t>
      </w:r>
    </w:p>
    <w:p w:rsidR="004E0546" w:rsidRPr="00D04E3E" w:rsidRDefault="004E0546" w:rsidP="00D04E3E">
      <w:pPr>
        <w:ind w:left="1134"/>
        <w:jc w:val="both"/>
        <w:rPr>
          <w:rFonts w:ascii="Arial" w:hAnsi="Arial"/>
        </w:rPr>
      </w:pPr>
      <w:r w:rsidRPr="00D04E3E">
        <w:rPr>
          <w:rFonts w:ascii="Arial" w:hAnsi="Arial"/>
          <w:b/>
        </w:rPr>
        <w:t xml:space="preserve">9.12.1. </w:t>
      </w:r>
      <w:r w:rsidRPr="00D04E3E">
        <w:rPr>
          <w:rFonts w:ascii="Arial" w:hAnsi="Arial"/>
        </w:rPr>
        <w:t>Na hipótese de a Comissão Permanente de Licitação não finalizar nessa mesma assentada o julgamento das propostas comerciais, por ser necessária a análise detalhada dos documentos, a sessão será encerrada, sendo os licitantes intimados no ato da designação de nova data para a divulgação do julgamen</w:t>
      </w:r>
      <w:r w:rsidR="00A8341A" w:rsidRPr="00D04E3E">
        <w:rPr>
          <w:rFonts w:ascii="Arial" w:hAnsi="Arial"/>
        </w:rPr>
        <w:t>to das propostas comerciais, ou</w:t>
      </w:r>
      <w:r w:rsidRPr="00D04E3E">
        <w:rPr>
          <w:rFonts w:ascii="Arial" w:hAnsi="Arial"/>
        </w:rPr>
        <w:t xml:space="preserve"> por meio de publicação no Diário Oficial da União, salvo hipótese de comunicação direta, com comprovação de recebimento.</w:t>
      </w:r>
    </w:p>
    <w:p w:rsidR="004E0546" w:rsidRPr="00D04E3E" w:rsidRDefault="004E0546" w:rsidP="004E0546">
      <w:pPr>
        <w:jc w:val="both"/>
        <w:rPr>
          <w:rFonts w:ascii="Arial" w:hAnsi="Arial"/>
        </w:rPr>
      </w:pPr>
      <w:r w:rsidRPr="00D04E3E">
        <w:rPr>
          <w:rFonts w:ascii="Arial" w:hAnsi="Arial"/>
          <w:b/>
        </w:rPr>
        <w:t xml:space="preserve">9.13. </w:t>
      </w:r>
      <w:r w:rsidRPr="00D04E3E">
        <w:rPr>
          <w:rFonts w:ascii="Arial" w:hAnsi="Arial"/>
        </w:rPr>
        <w:t>Ao encerramento de qualquer das sessões, será lavrada Ata de Reunião, para assentamento de fatos relevantes que ocorrerem, a qual deverá ser assinada pelos membros da Comissão Permanente de Licitação e pelos representantes credenciados das licitantes presentes.</w:t>
      </w:r>
    </w:p>
    <w:p w:rsidR="004E0546" w:rsidRPr="00D04E3E" w:rsidRDefault="004E0546" w:rsidP="004E0546">
      <w:pPr>
        <w:ind w:left="1134"/>
        <w:jc w:val="both"/>
        <w:rPr>
          <w:rFonts w:ascii="Arial" w:hAnsi="Arial"/>
        </w:rPr>
      </w:pPr>
      <w:r w:rsidRPr="00D04E3E">
        <w:rPr>
          <w:rFonts w:ascii="Arial" w:hAnsi="Arial"/>
          <w:b/>
        </w:rPr>
        <w:t>9.13.1.</w:t>
      </w:r>
      <w:r w:rsidRPr="00D04E3E">
        <w:rPr>
          <w:rFonts w:ascii="Arial" w:hAnsi="Arial"/>
        </w:rPr>
        <w:t xml:space="preserve"> Caso algum representante credenciado por licitante, por qualquer motivo, se recuse a assinar a ata, tal fato constará na mesma e não prejudicará o prosseguimento do procedimento.     </w:t>
      </w:r>
    </w:p>
    <w:p w:rsidR="004E0546" w:rsidRPr="00D04E3E" w:rsidRDefault="004E0546" w:rsidP="004E0546">
      <w:pPr>
        <w:jc w:val="both"/>
        <w:rPr>
          <w:rFonts w:ascii="Arial" w:hAnsi="Arial"/>
        </w:rPr>
      </w:pPr>
      <w:r w:rsidRPr="00D04E3E">
        <w:rPr>
          <w:rFonts w:ascii="Arial" w:hAnsi="Arial"/>
          <w:b/>
        </w:rPr>
        <w:t xml:space="preserve">9.14. </w:t>
      </w:r>
      <w:r w:rsidRPr="00D04E3E">
        <w:rPr>
          <w:rFonts w:ascii="Arial" w:hAnsi="Arial"/>
        </w:rPr>
        <w:t>Serão desclassificadas as propostas que não atenderem às condições estabelecidas neste instrumento convocatório,</w:t>
      </w:r>
      <w:r w:rsidR="00C6034A" w:rsidRPr="00D04E3E">
        <w:rPr>
          <w:rFonts w:ascii="Arial" w:hAnsi="Arial"/>
        </w:rPr>
        <w:t xml:space="preserve"> bem como em seus anexos,</w:t>
      </w:r>
      <w:r w:rsidRPr="00D04E3E">
        <w:rPr>
          <w:rFonts w:ascii="Arial" w:hAnsi="Arial"/>
        </w:rPr>
        <w:t xml:space="preserve"> ou forem elaboradas com reservas, condicionamentos e excepcionalidades ou comprovadamente </w:t>
      </w:r>
      <w:proofErr w:type="spellStart"/>
      <w:r w:rsidRPr="00D04E3E">
        <w:rPr>
          <w:rFonts w:ascii="Arial" w:hAnsi="Arial"/>
        </w:rPr>
        <w:t>inexeq</w:t>
      </w:r>
      <w:r w:rsidR="00C6034A" w:rsidRPr="00D04E3E">
        <w:rPr>
          <w:rFonts w:ascii="Arial" w:hAnsi="Arial"/>
        </w:rPr>
        <w:t>u</w:t>
      </w:r>
      <w:r w:rsidRPr="00D04E3E">
        <w:rPr>
          <w:rFonts w:ascii="Arial" w:hAnsi="Arial"/>
        </w:rPr>
        <w:t>íveis</w:t>
      </w:r>
      <w:proofErr w:type="spellEnd"/>
      <w:r w:rsidRPr="00D04E3E">
        <w:rPr>
          <w:rFonts w:ascii="Arial" w:hAnsi="Arial"/>
        </w:rPr>
        <w:t>.</w:t>
      </w:r>
    </w:p>
    <w:p w:rsidR="004E0546" w:rsidRPr="00D04E3E" w:rsidRDefault="004E0546" w:rsidP="004E0546">
      <w:pPr>
        <w:jc w:val="both"/>
        <w:rPr>
          <w:rFonts w:ascii="Arial" w:hAnsi="Arial"/>
        </w:rPr>
      </w:pPr>
      <w:r w:rsidRPr="00D04E3E">
        <w:rPr>
          <w:rFonts w:ascii="Arial" w:hAnsi="Arial"/>
          <w:b/>
        </w:rPr>
        <w:t xml:space="preserve">9.15. </w:t>
      </w:r>
      <w:r w:rsidRPr="00D04E3E">
        <w:rPr>
          <w:rFonts w:ascii="Arial" w:hAnsi="Arial"/>
        </w:rPr>
        <w:t xml:space="preserve">O fato de a </w:t>
      </w:r>
      <w:r w:rsidRPr="00D04E3E">
        <w:rPr>
          <w:rFonts w:ascii="Arial" w:hAnsi="Arial"/>
          <w:b/>
        </w:rPr>
        <w:t>PROPOSTA COMERCIAL</w:t>
      </w:r>
      <w:r w:rsidRPr="00D04E3E">
        <w:rPr>
          <w:rFonts w:ascii="Arial" w:hAnsi="Arial"/>
        </w:rPr>
        <w:t xml:space="preserve"> do licitante para um item específico do objeto ter sido desclassificada, não invalida as demais propostas para os outros itens do presente edital, desde que o proponente tenha sido habilitado para a fase de apresentação das propostas comerciais.</w:t>
      </w:r>
    </w:p>
    <w:p w:rsidR="004E0546" w:rsidRPr="00D04E3E" w:rsidRDefault="004E0546" w:rsidP="004E0546">
      <w:pPr>
        <w:jc w:val="both"/>
        <w:rPr>
          <w:rFonts w:ascii="Arial" w:hAnsi="Arial"/>
        </w:rPr>
      </w:pPr>
      <w:r w:rsidRPr="00D04E3E">
        <w:rPr>
          <w:rFonts w:ascii="Arial" w:hAnsi="Arial"/>
          <w:b/>
        </w:rPr>
        <w:t xml:space="preserve">9.16. </w:t>
      </w:r>
      <w:r w:rsidRPr="00D04E3E">
        <w:rPr>
          <w:rFonts w:ascii="Arial" w:hAnsi="Arial"/>
        </w:rPr>
        <w:t>Em caso de empate, será respeitada a norma estabelecida no art. 45, §2º, da Lei nº 8.666/93, independentemente da presença dos licitantes ou seus prepostos, após convocados.</w:t>
      </w:r>
    </w:p>
    <w:p w:rsidR="004E0546" w:rsidRPr="00D04E3E" w:rsidRDefault="004E0546" w:rsidP="004E0546">
      <w:pPr>
        <w:jc w:val="both"/>
        <w:rPr>
          <w:rFonts w:ascii="Arial" w:hAnsi="Arial"/>
          <w:b/>
        </w:rPr>
      </w:pPr>
    </w:p>
    <w:p w:rsidR="004E0546" w:rsidRPr="00D04E3E" w:rsidRDefault="004E0546" w:rsidP="004E0546">
      <w:pPr>
        <w:jc w:val="both"/>
        <w:rPr>
          <w:rFonts w:ascii="Arial" w:hAnsi="Arial"/>
          <w:b/>
        </w:rPr>
      </w:pPr>
      <w:proofErr w:type="gramStart"/>
      <w:r w:rsidRPr="00D04E3E">
        <w:rPr>
          <w:rFonts w:ascii="Arial" w:hAnsi="Arial"/>
          <w:b/>
        </w:rPr>
        <w:t>10 – VALIDADE</w:t>
      </w:r>
      <w:proofErr w:type="gramEnd"/>
      <w:r w:rsidRPr="00D04E3E">
        <w:rPr>
          <w:rFonts w:ascii="Arial" w:hAnsi="Arial"/>
          <w:b/>
        </w:rPr>
        <w:t xml:space="preserve"> DAS PROPOSTAS</w:t>
      </w:r>
    </w:p>
    <w:p w:rsidR="004E0546" w:rsidRPr="00D04E3E" w:rsidRDefault="004E0546" w:rsidP="004E0546">
      <w:pPr>
        <w:jc w:val="both"/>
        <w:rPr>
          <w:rFonts w:ascii="Arial" w:hAnsi="Arial"/>
          <w:b/>
        </w:rPr>
      </w:pPr>
      <w:r w:rsidRPr="00D04E3E">
        <w:rPr>
          <w:rFonts w:ascii="Arial" w:hAnsi="Arial"/>
          <w:b/>
        </w:rPr>
        <w:t xml:space="preserve">10.1. </w:t>
      </w:r>
      <w:r w:rsidRPr="00D04E3E">
        <w:rPr>
          <w:rFonts w:ascii="Arial" w:hAnsi="Arial"/>
        </w:rPr>
        <w:t xml:space="preserve">A proposta comercial deverá ter validade de </w:t>
      </w:r>
      <w:r w:rsidRPr="00D04E3E">
        <w:rPr>
          <w:rFonts w:ascii="Arial" w:hAnsi="Arial"/>
          <w:b/>
          <w:bCs/>
        </w:rPr>
        <w:t>60 (sessenta) dias</w:t>
      </w:r>
      <w:r w:rsidRPr="00D04E3E">
        <w:rPr>
          <w:rFonts w:ascii="Arial" w:hAnsi="Arial"/>
        </w:rPr>
        <w:t>, a contar da data de sua apresentação frente à Administração, devendo tal informação constar na proposta conforme indicado no modelo do Anexo II.</w:t>
      </w:r>
    </w:p>
    <w:p w:rsidR="004E0546" w:rsidRPr="00D04E3E" w:rsidRDefault="004E0546" w:rsidP="004E0546">
      <w:pPr>
        <w:jc w:val="both"/>
        <w:rPr>
          <w:rFonts w:ascii="Arial" w:hAnsi="Arial"/>
          <w:b/>
        </w:rPr>
      </w:pPr>
      <w:r w:rsidRPr="00D04E3E">
        <w:rPr>
          <w:rFonts w:ascii="Arial" w:hAnsi="Arial"/>
          <w:b/>
        </w:rPr>
        <w:t>11– PREÇOS E CRITÉRIO DE JULGAMENTO</w:t>
      </w:r>
    </w:p>
    <w:p w:rsidR="004E0546" w:rsidRPr="00D04E3E" w:rsidRDefault="004E0546" w:rsidP="004E0546">
      <w:pPr>
        <w:jc w:val="both"/>
        <w:rPr>
          <w:rFonts w:ascii="Arial" w:hAnsi="Arial" w:cs="Arial"/>
          <w:szCs w:val="24"/>
        </w:rPr>
      </w:pPr>
      <w:r w:rsidRPr="00D04E3E">
        <w:rPr>
          <w:rFonts w:ascii="Arial" w:hAnsi="Arial"/>
          <w:b/>
        </w:rPr>
        <w:t xml:space="preserve">11.1. </w:t>
      </w:r>
      <w:r w:rsidRPr="00D04E3E">
        <w:rPr>
          <w:rFonts w:ascii="Arial" w:hAnsi="Arial" w:cs="Arial"/>
          <w:szCs w:val="24"/>
        </w:rPr>
        <w:t xml:space="preserve">Os preços deverão ser ofertados em moeda corrente do país, devendo </w:t>
      </w:r>
      <w:r w:rsidR="000272A8" w:rsidRPr="00D04E3E">
        <w:rPr>
          <w:rFonts w:ascii="Arial" w:hAnsi="Arial" w:cs="Arial"/>
          <w:szCs w:val="24"/>
        </w:rPr>
        <w:t>ser incluídos</w:t>
      </w:r>
      <w:r w:rsidRPr="00D04E3E">
        <w:rPr>
          <w:rFonts w:ascii="Arial" w:hAnsi="Arial" w:cs="Arial"/>
          <w:szCs w:val="24"/>
        </w:rPr>
        <w:t xml:space="preserve"> no valor proposto todos os custos diretos e indiretos julgados necessários pela proponente</w:t>
      </w:r>
      <w:r w:rsidR="000272A8" w:rsidRPr="00D04E3E">
        <w:rPr>
          <w:rFonts w:ascii="Arial" w:hAnsi="Arial" w:cs="Arial"/>
          <w:szCs w:val="24"/>
        </w:rPr>
        <w:t>,</w:t>
      </w:r>
      <w:r w:rsidRPr="00D04E3E">
        <w:rPr>
          <w:rFonts w:ascii="Arial" w:hAnsi="Arial" w:cs="Arial"/>
          <w:szCs w:val="24"/>
        </w:rPr>
        <w:t xml:space="preserve"> e todas as incidências que sobre eles possam recair, tais como encargos fiscais, tributários e outros.</w:t>
      </w:r>
    </w:p>
    <w:p w:rsidR="004E0546" w:rsidRPr="00D04E3E" w:rsidRDefault="004E0546" w:rsidP="00D04E3E">
      <w:pPr>
        <w:ind w:left="1134"/>
        <w:jc w:val="both"/>
        <w:rPr>
          <w:rFonts w:ascii="Arial" w:hAnsi="Arial"/>
        </w:rPr>
      </w:pPr>
      <w:r w:rsidRPr="00D04E3E">
        <w:rPr>
          <w:rFonts w:ascii="Arial" w:hAnsi="Arial"/>
          <w:b/>
        </w:rPr>
        <w:lastRenderedPageBreak/>
        <w:t xml:space="preserve">11.1.1. </w:t>
      </w:r>
      <w:r w:rsidRPr="00D04E3E">
        <w:rPr>
          <w:rFonts w:ascii="Arial" w:hAnsi="Arial"/>
        </w:rPr>
        <w:t xml:space="preserve">Os custos com embalagem, seguro e frete dos equipamentos a serem entregues na sede do </w:t>
      </w:r>
      <w:r w:rsidR="008A6867" w:rsidRPr="00D04E3E">
        <w:rPr>
          <w:rFonts w:ascii="Arial" w:hAnsi="Arial"/>
        </w:rPr>
        <w:t>CRP/04</w:t>
      </w:r>
      <w:r w:rsidRPr="00D04E3E">
        <w:rPr>
          <w:rFonts w:ascii="Arial" w:hAnsi="Arial"/>
        </w:rPr>
        <w:t xml:space="preserve"> serão suportados pelo proponente/contratado, cujos valores deverão estar incluídos no preço proposto.</w:t>
      </w:r>
    </w:p>
    <w:p w:rsidR="004E0546" w:rsidRPr="00D04E3E" w:rsidRDefault="004E0546" w:rsidP="004E0546">
      <w:pPr>
        <w:jc w:val="both"/>
        <w:rPr>
          <w:rFonts w:ascii="Arial" w:hAnsi="Arial"/>
        </w:rPr>
      </w:pPr>
      <w:r w:rsidRPr="00D04E3E">
        <w:rPr>
          <w:rFonts w:ascii="Arial" w:hAnsi="Arial"/>
          <w:b/>
        </w:rPr>
        <w:t xml:space="preserve">11.2. </w:t>
      </w:r>
      <w:r w:rsidRPr="00D04E3E">
        <w:rPr>
          <w:rFonts w:ascii="Arial" w:hAnsi="Arial"/>
        </w:rPr>
        <w:t xml:space="preserve">Será declarada vencedora a proposta comercial mais vantajosa para o </w:t>
      </w:r>
      <w:r w:rsidR="008A6867" w:rsidRPr="00D04E3E">
        <w:rPr>
          <w:rFonts w:ascii="Arial" w:hAnsi="Arial"/>
        </w:rPr>
        <w:t>CRP/04</w:t>
      </w:r>
      <w:r w:rsidRPr="00D04E3E">
        <w:rPr>
          <w:rFonts w:ascii="Arial" w:hAnsi="Arial"/>
        </w:rPr>
        <w:t xml:space="preserve">, considerada a de </w:t>
      </w:r>
      <w:r w:rsidRPr="00D04E3E">
        <w:rPr>
          <w:rFonts w:ascii="Arial" w:hAnsi="Arial"/>
          <w:b/>
        </w:rPr>
        <w:t xml:space="preserve">MENOR PREÇO POR ITEM, </w:t>
      </w:r>
      <w:r w:rsidRPr="00D04E3E">
        <w:rPr>
          <w:rFonts w:ascii="Arial" w:hAnsi="Arial"/>
        </w:rPr>
        <w:t xml:space="preserve">de conformidade com o disposto no artigo 45, § 1º, inciso I, da Lei nº 8.666/93, e desde que atenda as especificações técnicas descritas no Anexo I, nos termos desta Tomada de preços. </w:t>
      </w:r>
    </w:p>
    <w:p w:rsidR="004E0546" w:rsidRPr="00D04E3E" w:rsidRDefault="004E0546" w:rsidP="004E0546">
      <w:pPr>
        <w:ind w:left="1134"/>
        <w:jc w:val="both"/>
        <w:rPr>
          <w:rFonts w:ascii="Arial" w:hAnsi="Arial"/>
        </w:rPr>
      </w:pPr>
      <w:r w:rsidRPr="00D04E3E">
        <w:rPr>
          <w:rFonts w:ascii="Arial" w:hAnsi="Arial"/>
          <w:b/>
        </w:rPr>
        <w:t xml:space="preserve">11.2.1. </w:t>
      </w:r>
      <w:r w:rsidRPr="00D04E3E">
        <w:rPr>
          <w:rFonts w:ascii="Arial" w:hAnsi="Arial"/>
        </w:rPr>
        <w:t>No julgamento das propostas comerciais, inicialmente, será verifica</w:t>
      </w:r>
      <w:r w:rsidR="006E7C6E" w:rsidRPr="00D04E3E">
        <w:rPr>
          <w:rFonts w:ascii="Arial" w:hAnsi="Arial"/>
        </w:rPr>
        <w:t xml:space="preserve">do se os equipamentos/produtos – </w:t>
      </w:r>
      <w:r w:rsidRPr="00D04E3E">
        <w:rPr>
          <w:rFonts w:ascii="Arial" w:hAnsi="Arial"/>
        </w:rPr>
        <w:t>itens 1, 2,</w:t>
      </w:r>
      <w:r w:rsidR="006E7C6E" w:rsidRPr="00D04E3E">
        <w:rPr>
          <w:rFonts w:ascii="Arial" w:hAnsi="Arial"/>
        </w:rPr>
        <w:t xml:space="preserve"> lote </w:t>
      </w:r>
      <w:proofErr w:type="gramStart"/>
      <w:r w:rsidR="006E7C6E" w:rsidRPr="00D04E3E">
        <w:rPr>
          <w:rFonts w:ascii="Arial" w:hAnsi="Arial"/>
        </w:rPr>
        <w:t>3</w:t>
      </w:r>
      <w:proofErr w:type="gramEnd"/>
      <w:r w:rsidR="006E7C6E" w:rsidRPr="00D04E3E">
        <w:rPr>
          <w:rFonts w:ascii="Arial" w:hAnsi="Arial"/>
        </w:rPr>
        <w:t xml:space="preserve">(itens </w:t>
      </w:r>
      <w:r w:rsidRPr="00D04E3E">
        <w:rPr>
          <w:rFonts w:ascii="Arial" w:hAnsi="Arial"/>
        </w:rPr>
        <w:t>3</w:t>
      </w:r>
      <w:r w:rsidR="006E7C6E" w:rsidRPr="00D04E3E">
        <w:rPr>
          <w:rFonts w:ascii="Arial" w:hAnsi="Arial"/>
        </w:rPr>
        <w:t>.1</w:t>
      </w:r>
      <w:r w:rsidRPr="00D04E3E">
        <w:rPr>
          <w:rFonts w:ascii="Arial" w:hAnsi="Arial"/>
        </w:rPr>
        <w:t>, 3.</w:t>
      </w:r>
      <w:r w:rsidR="006E7C6E" w:rsidRPr="00D04E3E">
        <w:rPr>
          <w:rFonts w:ascii="Arial" w:hAnsi="Arial"/>
        </w:rPr>
        <w:t>2)</w:t>
      </w:r>
      <w:r w:rsidRPr="00D04E3E">
        <w:rPr>
          <w:rFonts w:ascii="Arial" w:hAnsi="Arial"/>
        </w:rPr>
        <w:t>, 4</w:t>
      </w:r>
      <w:r w:rsidR="000272A8" w:rsidRPr="00D04E3E">
        <w:rPr>
          <w:rFonts w:ascii="Arial" w:hAnsi="Arial"/>
        </w:rPr>
        <w:t xml:space="preserve"> e</w:t>
      </w:r>
      <w:r w:rsidRPr="00D04E3E">
        <w:rPr>
          <w:rFonts w:ascii="Arial" w:hAnsi="Arial"/>
        </w:rPr>
        <w:t xml:space="preserve"> 5</w:t>
      </w:r>
      <w:r w:rsidR="006E7C6E" w:rsidRPr="00D04E3E">
        <w:rPr>
          <w:rFonts w:ascii="Arial" w:hAnsi="Arial"/>
        </w:rPr>
        <w:t xml:space="preserve"> –</w:t>
      </w:r>
      <w:r w:rsidRPr="00D04E3E">
        <w:rPr>
          <w:rFonts w:ascii="Arial" w:hAnsi="Arial"/>
        </w:rPr>
        <w:t xml:space="preserve"> oferecidos pelas proponentes atendem as especificações técnicas do Anexo I, bem como a apresentação da comprovação exigida. A proposta comercial que não atender essas exigências será desclassificada.</w:t>
      </w:r>
    </w:p>
    <w:p w:rsidR="004E0546" w:rsidRPr="00D04E3E" w:rsidRDefault="004E0546" w:rsidP="004E0546">
      <w:pPr>
        <w:ind w:left="1134"/>
        <w:jc w:val="both"/>
        <w:rPr>
          <w:rFonts w:ascii="Arial" w:hAnsi="Arial"/>
        </w:rPr>
      </w:pPr>
      <w:r w:rsidRPr="00D04E3E">
        <w:rPr>
          <w:rFonts w:ascii="Arial" w:hAnsi="Arial"/>
          <w:b/>
        </w:rPr>
        <w:t>11.2.2.</w:t>
      </w:r>
      <w:r w:rsidRPr="00D04E3E">
        <w:rPr>
          <w:rFonts w:ascii="Arial" w:hAnsi="Arial"/>
        </w:rPr>
        <w:t xml:space="preserve"> Posteriormente, entre as propostas comerciais que apresentarem os equipamentos/produtos </w:t>
      </w:r>
      <w:r w:rsidR="006E7C6E" w:rsidRPr="00D04E3E">
        <w:rPr>
          <w:rFonts w:ascii="Arial" w:hAnsi="Arial"/>
        </w:rPr>
        <w:t xml:space="preserve">– itens 1, 2, lote </w:t>
      </w:r>
      <w:proofErr w:type="gramStart"/>
      <w:r w:rsidR="006E7C6E" w:rsidRPr="00D04E3E">
        <w:rPr>
          <w:rFonts w:ascii="Arial" w:hAnsi="Arial"/>
        </w:rPr>
        <w:t>3</w:t>
      </w:r>
      <w:proofErr w:type="gramEnd"/>
      <w:r w:rsidR="006E7C6E" w:rsidRPr="00D04E3E">
        <w:rPr>
          <w:rFonts w:ascii="Arial" w:hAnsi="Arial"/>
        </w:rPr>
        <w:t xml:space="preserve"> (itens 3.1, 3.2), 4</w:t>
      </w:r>
      <w:r w:rsidR="000272A8" w:rsidRPr="00D04E3E">
        <w:rPr>
          <w:rFonts w:ascii="Arial" w:hAnsi="Arial"/>
        </w:rPr>
        <w:t xml:space="preserve"> e</w:t>
      </w:r>
      <w:r w:rsidR="006E7C6E" w:rsidRPr="00D04E3E">
        <w:rPr>
          <w:rFonts w:ascii="Arial" w:hAnsi="Arial"/>
        </w:rPr>
        <w:t xml:space="preserve"> 5 – </w:t>
      </w:r>
      <w:r w:rsidRPr="00D04E3E">
        <w:rPr>
          <w:rFonts w:ascii="Arial" w:hAnsi="Arial"/>
        </w:rPr>
        <w:t xml:space="preserve"> que atendam </w:t>
      </w:r>
      <w:r w:rsidR="00BF2D04" w:rsidRPr="00D04E3E">
        <w:rPr>
          <w:rFonts w:ascii="Arial" w:hAnsi="Arial"/>
        </w:rPr>
        <w:t>à</w:t>
      </w:r>
      <w:r w:rsidRPr="00D04E3E">
        <w:rPr>
          <w:rFonts w:ascii="Arial" w:hAnsi="Arial"/>
        </w:rPr>
        <w:t>s especificações técnicas do Anexo I, bem como a comprovação exigida, será realizado o julgamento conforme os preços fixados pelas proponentes.</w:t>
      </w:r>
    </w:p>
    <w:p w:rsidR="004E0546" w:rsidRPr="00D04E3E" w:rsidRDefault="004E0546" w:rsidP="004E0546">
      <w:pPr>
        <w:ind w:left="1134"/>
        <w:jc w:val="both"/>
        <w:rPr>
          <w:rFonts w:ascii="Arial" w:hAnsi="Arial"/>
          <w:b/>
        </w:rPr>
      </w:pPr>
      <w:r w:rsidRPr="00D04E3E">
        <w:rPr>
          <w:rFonts w:ascii="Arial" w:hAnsi="Arial"/>
          <w:b/>
        </w:rPr>
        <w:t>11.2.3.</w:t>
      </w:r>
      <w:r w:rsidRPr="00D04E3E">
        <w:rPr>
          <w:rFonts w:ascii="Arial" w:hAnsi="Arial"/>
        </w:rPr>
        <w:t xml:space="preserve"> No julgamento do lote </w:t>
      </w:r>
      <w:proofErr w:type="gramStart"/>
      <w:r w:rsidRPr="00D04E3E">
        <w:rPr>
          <w:rFonts w:ascii="Arial" w:hAnsi="Arial"/>
        </w:rPr>
        <w:t>3</w:t>
      </w:r>
      <w:proofErr w:type="gramEnd"/>
      <w:r w:rsidRPr="00D04E3E">
        <w:rPr>
          <w:rFonts w:ascii="Arial" w:hAnsi="Arial"/>
        </w:rPr>
        <w:t xml:space="preserve"> (</w:t>
      </w:r>
      <w:r w:rsidR="006B329E" w:rsidRPr="00D04E3E">
        <w:rPr>
          <w:rFonts w:ascii="Arial" w:hAnsi="Arial"/>
        </w:rPr>
        <w:t xml:space="preserve">item 3.1, </w:t>
      </w:r>
      <w:r w:rsidRPr="00D04E3E">
        <w:rPr>
          <w:rFonts w:ascii="Arial" w:hAnsi="Arial"/>
        </w:rPr>
        <w:t>impressora</w:t>
      </w:r>
      <w:r w:rsidR="006B329E" w:rsidRPr="00D04E3E">
        <w:rPr>
          <w:rFonts w:ascii="Arial" w:hAnsi="Arial"/>
        </w:rPr>
        <w:t>,</w:t>
      </w:r>
      <w:r w:rsidRPr="00D04E3E">
        <w:rPr>
          <w:rFonts w:ascii="Arial" w:hAnsi="Arial"/>
        </w:rPr>
        <w:t xml:space="preserve"> e respectivo </w:t>
      </w:r>
      <w:proofErr w:type="spellStart"/>
      <w:r w:rsidR="00CF6A30" w:rsidRPr="00D04E3E">
        <w:rPr>
          <w:rFonts w:ascii="Arial" w:hAnsi="Arial"/>
        </w:rPr>
        <w:t>toner</w:t>
      </w:r>
      <w:proofErr w:type="spellEnd"/>
      <w:r w:rsidR="006B329E" w:rsidRPr="00D04E3E">
        <w:rPr>
          <w:rFonts w:ascii="Arial" w:hAnsi="Arial"/>
        </w:rPr>
        <w:t>, item 3.2</w:t>
      </w:r>
      <w:r w:rsidRPr="00D04E3E">
        <w:rPr>
          <w:rFonts w:ascii="Arial" w:hAnsi="Arial"/>
        </w:rPr>
        <w:t>), será considerada vencedora a proposta que apresente o menor preço global para o lote 3 (</w:t>
      </w:r>
      <w:r w:rsidR="006B329E" w:rsidRPr="00D04E3E">
        <w:rPr>
          <w:rFonts w:ascii="Arial" w:hAnsi="Arial"/>
        </w:rPr>
        <w:t>itens 3.1 e 3.2</w:t>
      </w:r>
      <w:r w:rsidRPr="00D04E3E">
        <w:rPr>
          <w:rFonts w:ascii="Arial" w:hAnsi="Arial"/>
        </w:rPr>
        <w:t xml:space="preserve">). </w:t>
      </w:r>
    </w:p>
    <w:p w:rsidR="004E0546" w:rsidRPr="00D04E3E" w:rsidRDefault="004E0546" w:rsidP="004E0546">
      <w:pPr>
        <w:spacing w:line="240" w:lineRule="atLeast"/>
        <w:jc w:val="both"/>
        <w:rPr>
          <w:rFonts w:ascii="Arial" w:hAnsi="Arial"/>
        </w:rPr>
      </w:pPr>
      <w:r w:rsidRPr="00D04E3E">
        <w:rPr>
          <w:rFonts w:ascii="Arial" w:hAnsi="Arial"/>
          <w:b/>
        </w:rPr>
        <w:t xml:space="preserve">11.3. </w:t>
      </w:r>
      <w:r w:rsidRPr="00D04E3E">
        <w:rPr>
          <w:rFonts w:ascii="Arial" w:hAnsi="Arial"/>
        </w:rPr>
        <w:t>Em caso de divergências entre o preço unitário e total, prevalecerá o preço unitário, da mesma forma que prevalecerá o valor expresso por extenso sobre o valor numérico, critério a ser observado quando do julgamento da proposta comercial.</w:t>
      </w:r>
    </w:p>
    <w:p w:rsidR="004E0546" w:rsidRPr="00D04E3E" w:rsidRDefault="004E0546" w:rsidP="000272A8">
      <w:pPr>
        <w:spacing w:line="240" w:lineRule="atLeast"/>
        <w:ind w:left="1134"/>
        <w:jc w:val="both"/>
        <w:rPr>
          <w:rFonts w:ascii="Arial" w:hAnsi="Arial"/>
          <w:b/>
        </w:rPr>
      </w:pPr>
      <w:r w:rsidRPr="00D04E3E">
        <w:rPr>
          <w:rFonts w:ascii="Arial" w:hAnsi="Arial"/>
          <w:b/>
        </w:rPr>
        <w:t xml:space="preserve">11.3.1. </w:t>
      </w:r>
      <w:r w:rsidRPr="00D04E3E">
        <w:rPr>
          <w:rFonts w:ascii="Arial" w:hAnsi="Arial"/>
        </w:rPr>
        <w:t xml:space="preserve">As divergências citadas no item 11.3 serão registradas na ata da sessão de julgamento para conceder validade à respectiva proposta comercial. </w:t>
      </w:r>
    </w:p>
    <w:p w:rsidR="004E0546" w:rsidRPr="00D04E3E" w:rsidRDefault="004E0546" w:rsidP="004E0546">
      <w:pPr>
        <w:jc w:val="both"/>
        <w:rPr>
          <w:rFonts w:ascii="Arial" w:hAnsi="Arial"/>
        </w:rPr>
      </w:pPr>
      <w:r w:rsidRPr="00D04E3E">
        <w:rPr>
          <w:rFonts w:ascii="Arial" w:hAnsi="Arial"/>
          <w:b/>
        </w:rPr>
        <w:t xml:space="preserve">11.4. </w:t>
      </w:r>
      <w:r w:rsidRPr="00D04E3E">
        <w:rPr>
          <w:rFonts w:ascii="Arial" w:hAnsi="Arial"/>
        </w:rPr>
        <w:t xml:space="preserve">A </w:t>
      </w:r>
      <w:r w:rsidR="00DB1BA7" w:rsidRPr="00D04E3E">
        <w:rPr>
          <w:rFonts w:ascii="Arial" w:hAnsi="Arial"/>
        </w:rPr>
        <w:t>CONTRATADA</w:t>
      </w:r>
      <w:r w:rsidRPr="00D04E3E">
        <w:rPr>
          <w:rFonts w:ascii="Arial" w:hAnsi="Arial"/>
        </w:rPr>
        <w:t xml:space="preserve"> será exclusivamente responsável pelos encargos sociais e trabalhistas devidos ao seu pessoal envolvido na execução do objeto do contrato.</w:t>
      </w:r>
    </w:p>
    <w:p w:rsidR="004E0546" w:rsidRPr="00D04E3E" w:rsidRDefault="004E0546" w:rsidP="004E0546">
      <w:pPr>
        <w:autoSpaceDE w:val="0"/>
        <w:autoSpaceDN w:val="0"/>
        <w:adjustRightInd w:val="0"/>
        <w:spacing w:line="240" w:lineRule="auto"/>
        <w:rPr>
          <w:rFonts w:ascii="Arial" w:hAnsi="Arial" w:cs="Arial"/>
          <w:b/>
          <w:bCs/>
        </w:rPr>
      </w:pPr>
      <w:r w:rsidRPr="00D04E3E">
        <w:rPr>
          <w:rFonts w:ascii="Arial" w:hAnsi="Arial" w:cs="Arial"/>
          <w:b/>
          <w:bCs/>
        </w:rPr>
        <w:t>12 – DAS AMOSTRAS</w:t>
      </w:r>
    </w:p>
    <w:p w:rsidR="004E0546" w:rsidRPr="00D04E3E" w:rsidRDefault="004E0546" w:rsidP="004E0546">
      <w:pPr>
        <w:autoSpaceDE w:val="0"/>
        <w:autoSpaceDN w:val="0"/>
        <w:adjustRightInd w:val="0"/>
        <w:spacing w:line="240" w:lineRule="auto"/>
        <w:jc w:val="both"/>
        <w:rPr>
          <w:rFonts w:ascii="Arial" w:hAnsi="Arial" w:cs="Arial"/>
        </w:rPr>
      </w:pPr>
      <w:r w:rsidRPr="00D04E3E">
        <w:rPr>
          <w:rFonts w:ascii="Arial" w:hAnsi="Arial" w:cs="Arial"/>
          <w:b/>
        </w:rPr>
        <w:t>12.1.</w:t>
      </w:r>
      <w:r w:rsidRPr="00D04E3E">
        <w:rPr>
          <w:rFonts w:ascii="Arial" w:hAnsi="Arial" w:cs="Arial"/>
        </w:rPr>
        <w:t xml:space="preserve"> O </w:t>
      </w:r>
      <w:r w:rsidR="008A6867" w:rsidRPr="00D04E3E">
        <w:rPr>
          <w:rFonts w:ascii="Arial" w:hAnsi="Arial" w:cs="Arial"/>
        </w:rPr>
        <w:t>CRP/04</w:t>
      </w:r>
      <w:r w:rsidRPr="00D04E3E">
        <w:rPr>
          <w:rFonts w:ascii="Arial" w:hAnsi="Arial" w:cs="Arial"/>
        </w:rPr>
        <w:t xml:space="preserve"> poderá, com fundamento no artigo 43, § 3º da Lei nº 8.666/1993, solicitar a apresentação de </w:t>
      </w:r>
      <w:r w:rsidRPr="00D04E3E">
        <w:rPr>
          <w:rFonts w:ascii="Arial" w:hAnsi="Arial" w:cs="Arial"/>
          <w:b/>
        </w:rPr>
        <w:t>amostra</w:t>
      </w:r>
      <w:r w:rsidRPr="00D04E3E">
        <w:rPr>
          <w:rFonts w:ascii="Arial" w:hAnsi="Arial" w:cs="Arial"/>
        </w:rPr>
        <w:t xml:space="preserve"> do(s) produto(s) ofertado(s) na forma estabelecida neste item.</w:t>
      </w:r>
    </w:p>
    <w:p w:rsidR="004E0546" w:rsidRPr="00D04E3E" w:rsidRDefault="004E0546" w:rsidP="004E0546">
      <w:pPr>
        <w:autoSpaceDE w:val="0"/>
        <w:autoSpaceDN w:val="0"/>
        <w:adjustRightInd w:val="0"/>
        <w:spacing w:line="240" w:lineRule="auto"/>
        <w:jc w:val="both"/>
        <w:rPr>
          <w:rFonts w:ascii="Arial" w:hAnsi="Arial" w:cs="Arial"/>
        </w:rPr>
      </w:pPr>
      <w:r w:rsidRPr="00D04E3E">
        <w:rPr>
          <w:rFonts w:ascii="Arial" w:hAnsi="Arial" w:cs="Arial"/>
          <w:b/>
        </w:rPr>
        <w:t>12.2.</w:t>
      </w:r>
      <w:r w:rsidRPr="00D04E3E">
        <w:rPr>
          <w:rFonts w:ascii="Arial" w:hAnsi="Arial" w:cs="Arial"/>
        </w:rPr>
        <w:t xml:space="preserve"> A amostra, caso solicitada, deverá ser entregue no prazo de até 05 (cinco) dias úteis contados de sua solicitação pela Administração, nela contida a identificação da empresa, do item e licitação a que se refere.</w:t>
      </w:r>
    </w:p>
    <w:p w:rsidR="004E0546" w:rsidRPr="00D04E3E" w:rsidRDefault="004E0546" w:rsidP="004E0546">
      <w:pPr>
        <w:autoSpaceDE w:val="0"/>
        <w:autoSpaceDN w:val="0"/>
        <w:adjustRightInd w:val="0"/>
        <w:spacing w:line="240" w:lineRule="auto"/>
        <w:jc w:val="both"/>
        <w:rPr>
          <w:rFonts w:ascii="Arial" w:hAnsi="Arial" w:cs="Arial"/>
        </w:rPr>
      </w:pPr>
      <w:r w:rsidRPr="00D04E3E">
        <w:rPr>
          <w:rFonts w:ascii="Arial" w:hAnsi="Arial" w:cs="Arial"/>
          <w:b/>
        </w:rPr>
        <w:t>12.3.</w:t>
      </w:r>
      <w:r w:rsidRPr="00D04E3E">
        <w:rPr>
          <w:rFonts w:ascii="Arial" w:hAnsi="Arial" w:cs="Arial"/>
        </w:rPr>
        <w:t xml:space="preserve"> A análise da amostra objetiva a verificação da sua conformidade com as especificações técnicas e físicas exigidas pela Administração neste Edital e seus anexos, bem como do atendimento às disposições da Lei nº 8.078/90.</w:t>
      </w:r>
    </w:p>
    <w:p w:rsidR="004E0546" w:rsidRPr="00D04E3E" w:rsidRDefault="004E0546" w:rsidP="004E0546">
      <w:pPr>
        <w:autoSpaceDE w:val="0"/>
        <w:autoSpaceDN w:val="0"/>
        <w:adjustRightInd w:val="0"/>
        <w:spacing w:line="240" w:lineRule="auto"/>
        <w:jc w:val="both"/>
        <w:rPr>
          <w:rFonts w:ascii="Arial" w:hAnsi="Arial" w:cs="Arial"/>
        </w:rPr>
      </w:pPr>
      <w:r w:rsidRPr="00D04E3E">
        <w:rPr>
          <w:rFonts w:ascii="Arial" w:hAnsi="Arial" w:cs="Arial"/>
          <w:b/>
        </w:rPr>
        <w:t>12.4.</w:t>
      </w:r>
      <w:r w:rsidRPr="00D04E3E">
        <w:rPr>
          <w:rFonts w:ascii="Arial" w:hAnsi="Arial" w:cs="Arial"/>
        </w:rPr>
        <w:t xml:space="preserve"> Será desclassificada a proposta da licitante que tiver amostra rejeitada, não disponibilizá-la no prazo estabelecido, </w:t>
      </w:r>
      <w:r w:rsidR="000272A8" w:rsidRPr="00D04E3E">
        <w:rPr>
          <w:rFonts w:ascii="Arial" w:hAnsi="Arial" w:cs="Arial"/>
        </w:rPr>
        <w:t xml:space="preserve">caso haja </w:t>
      </w:r>
      <w:r w:rsidRPr="00D04E3E">
        <w:rPr>
          <w:rFonts w:ascii="Arial" w:hAnsi="Arial" w:cs="Arial"/>
        </w:rPr>
        <w:t>recusa a apresentá-la ou cuja amostra apresentada não atenda às exigências do Edital.</w:t>
      </w:r>
    </w:p>
    <w:p w:rsidR="004E0546" w:rsidRPr="00D04E3E" w:rsidRDefault="004E0546" w:rsidP="004E0546">
      <w:pPr>
        <w:autoSpaceDE w:val="0"/>
        <w:autoSpaceDN w:val="0"/>
        <w:adjustRightInd w:val="0"/>
        <w:spacing w:line="240" w:lineRule="auto"/>
        <w:jc w:val="both"/>
        <w:rPr>
          <w:rFonts w:ascii="Arial" w:hAnsi="Arial" w:cs="Arial"/>
        </w:rPr>
      </w:pPr>
      <w:r w:rsidRPr="00D04E3E">
        <w:rPr>
          <w:rFonts w:ascii="Arial" w:hAnsi="Arial" w:cs="Arial"/>
          <w:b/>
        </w:rPr>
        <w:lastRenderedPageBreak/>
        <w:t>12.5.</w:t>
      </w:r>
      <w:r w:rsidRPr="00D04E3E">
        <w:rPr>
          <w:rFonts w:ascii="Arial" w:hAnsi="Arial" w:cs="Arial"/>
        </w:rPr>
        <w:t xml:space="preserve"> As amostras somente serão devolvidas às licitantes após a homologação do resultado do julgamento da licitação ou do item a que se refere.</w:t>
      </w:r>
    </w:p>
    <w:p w:rsidR="004E0546" w:rsidRPr="00D04E3E" w:rsidRDefault="004E0546" w:rsidP="00D04E3E">
      <w:pPr>
        <w:autoSpaceDE w:val="0"/>
        <w:autoSpaceDN w:val="0"/>
        <w:adjustRightInd w:val="0"/>
        <w:spacing w:line="240" w:lineRule="auto"/>
        <w:ind w:left="1134"/>
        <w:jc w:val="both"/>
        <w:rPr>
          <w:rFonts w:ascii="Arial" w:hAnsi="Arial" w:cs="Arial"/>
        </w:rPr>
      </w:pPr>
      <w:r w:rsidRPr="00D04E3E">
        <w:rPr>
          <w:rFonts w:ascii="Arial" w:hAnsi="Arial" w:cs="Arial"/>
          <w:b/>
        </w:rPr>
        <w:t>12.5.1.</w:t>
      </w:r>
      <w:r w:rsidRPr="00D04E3E">
        <w:rPr>
          <w:rFonts w:ascii="Arial" w:hAnsi="Arial" w:cs="Arial"/>
        </w:rPr>
        <w:t xml:space="preserve"> Caberá exclusivamente </w:t>
      </w:r>
      <w:proofErr w:type="gramStart"/>
      <w:r w:rsidRPr="00D04E3E">
        <w:rPr>
          <w:rFonts w:ascii="Arial" w:hAnsi="Arial" w:cs="Arial"/>
        </w:rPr>
        <w:t>à</w:t>
      </w:r>
      <w:proofErr w:type="gramEnd"/>
      <w:r w:rsidRPr="00D04E3E">
        <w:rPr>
          <w:rFonts w:ascii="Arial" w:hAnsi="Arial" w:cs="Arial"/>
        </w:rPr>
        <w:t xml:space="preserve"> licitante a iniciativa de reaver a sua amostra.</w:t>
      </w:r>
    </w:p>
    <w:p w:rsidR="004E0546" w:rsidRPr="00D04E3E" w:rsidRDefault="004E0546" w:rsidP="00E26B8D">
      <w:pPr>
        <w:autoSpaceDE w:val="0"/>
        <w:autoSpaceDN w:val="0"/>
        <w:adjustRightInd w:val="0"/>
        <w:spacing w:line="240" w:lineRule="auto"/>
        <w:ind w:left="1134"/>
        <w:jc w:val="both"/>
        <w:rPr>
          <w:rFonts w:ascii="Arial" w:hAnsi="Arial" w:cs="Arial"/>
        </w:rPr>
      </w:pPr>
      <w:r w:rsidRPr="00D04E3E">
        <w:rPr>
          <w:rFonts w:ascii="Arial" w:hAnsi="Arial" w:cs="Arial"/>
          <w:b/>
        </w:rPr>
        <w:t>12.5.2.</w:t>
      </w:r>
      <w:r w:rsidRPr="00D04E3E">
        <w:rPr>
          <w:rFonts w:ascii="Arial" w:hAnsi="Arial" w:cs="Arial"/>
        </w:rPr>
        <w:t xml:space="preserve"> As amostras não retiradas no prazo de (30) trinta dias contados da homologação prevista no </w:t>
      </w:r>
      <w:r w:rsidRPr="00D04E3E">
        <w:rPr>
          <w:rFonts w:ascii="Arial" w:hAnsi="Arial" w:cs="Arial"/>
          <w:i/>
          <w:iCs/>
        </w:rPr>
        <w:t xml:space="preserve">caput </w:t>
      </w:r>
      <w:r w:rsidRPr="00D04E3E">
        <w:rPr>
          <w:rFonts w:ascii="Arial" w:hAnsi="Arial" w:cs="Arial"/>
        </w:rPr>
        <w:t xml:space="preserve">deste subitem </w:t>
      </w:r>
      <w:r w:rsidRPr="00D04E3E">
        <w:rPr>
          <w:rFonts w:ascii="Arial" w:hAnsi="Arial" w:cs="Arial"/>
          <w:b/>
          <w:bCs/>
        </w:rPr>
        <w:t>serão consideradas abandonadas</w:t>
      </w:r>
      <w:r w:rsidRPr="00D04E3E">
        <w:rPr>
          <w:rFonts w:ascii="Arial" w:hAnsi="Arial" w:cs="Arial"/>
        </w:rPr>
        <w:t>, cabendo à Administração dar-lhes uma destinação adequada ao interesse público ou social.</w:t>
      </w:r>
    </w:p>
    <w:p w:rsidR="00E81635" w:rsidRPr="00D04E3E" w:rsidRDefault="00E81635" w:rsidP="00E26B8D">
      <w:pPr>
        <w:autoSpaceDE w:val="0"/>
        <w:autoSpaceDN w:val="0"/>
        <w:adjustRightInd w:val="0"/>
        <w:spacing w:line="240" w:lineRule="auto"/>
        <w:ind w:left="1134"/>
        <w:jc w:val="both"/>
        <w:rPr>
          <w:rFonts w:ascii="Arial" w:hAnsi="Arial" w:cs="Arial"/>
        </w:rPr>
      </w:pPr>
    </w:p>
    <w:p w:rsidR="004E0546" w:rsidRPr="00D04E3E" w:rsidRDefault="004E0546" w:rsidP="004E0546">
      <w:pPr>
        <w:jc w:val="both"/>
        <w:rPr>
          <w:rFonts w:ascii="Arial" w:hAnsi="Arial"/>
          <w:b/>
        </w:rPr>
      </w:pPr>
      <w:proofErr w:type="gramStart"/>
      <w:r w:rsidRPr="00D04E3E">
        <w:rPr>
          <w:rFonts w:ascii="Arial" w:hAnsi="Arial"/>
          <w:b/>
        </w:rPr>
        <w:t>13 – FISCALIZAÇÃO</w:t>
      </w:r>
      <w:proofErr w:type="gramEnd"/>
      <w:r w:rsidRPr="00D04E3E">
        <w:rPr>
          <w:rFonts w:ascii="Arial" w:hAnsi="Arial"/>
          <w:b/>
        </w:rPr>
        <w:t xml:space="preserve"> DO CONTRATO</w:t>
      </w:r>
    </w:p>
    <w:p w:rsidR="004E0546" w:rsidRPr="00D04E3E" w:rsidRDefault="004E0546" w:rsidP="004E0546">
      <w:pPr>
        <w:jc w:val="both"/>
        <w:rPr>
          <w:rFonts w:ascii="Arial" w:hAnsi="Arial"/>
        </w:rPr>
      </w:pPr>
      <w:proofErr w:type="gramStart"/>
      <w:r w:rsidRPr="00D04E3E">
        <w:rPr>
          <w:rFonts w:ascii="Arial" w:hAnsi="Arial"/>
          <w:b/>
        </w:rPr>
        <w:t>13.1</w:t>
      </w:r>
      <w:r w:rsidR="00D04E3E" w:rsidRPr="00D04E3E">
        <w:rPr>
          <w:rFonts w:ascii="Arial" w:hAnsi="Arial"/>
          <w:b/>
        </w:rPr>
        <w:t>.</w:t>
      </w:r>
      <w:proofErr w:type="gramEnd"/>
      <w:r w:rsidRPr="00D04E3E">
        <w:rPr>
          <w:rFonts w:ascii="Arial" w:hAnsi="Arial"/>
        </w:rPr>
        <w:t xml:space="preserve">O </w:t>
      </w:r>
      <w:r w:rsidR="008A6867" w:rsidRPr="00D04E3E">
        <w:rPr>
          <w:rFonts w:ascii="Arial" w:hAnsi="Arial"/>
        </w:rPr>
        <w:t>CRP/04</w:t>
      </w:r>
      <w:r w:rsidRPr="00D04E3E">
        <w:rPr>
          <w:rFonts w:ascii="Arial" w:hAnsi="Arial"/>
        </w:rPr>
        <w:t xml:space="preserve"> exercerá, por meio da “Fiscalização do Contrato”, o acompanhamento da execução deste, sendo que a ação ou omissão total ou parcial da “Fiscalização do Contrato” não exime a </w:t>
      </w:r>
      <w:r w:rsidR="00DB1BA7" w:rsidRPr="00D04E3E">
        <w:rPr>
          <w:rFonts w:ascii="Arial" w:hAnsi="Arial"/>
        </w:rPr>
        <w:t>CONTRATADA</w:t>
      </w:r>
      <w:r w:rsidRPr="00D04E3E">
        <w:rPr>
          <w:rFonts w:ascii="Arial" w:hAnsi="Arial"/>
        </w:rPr>
        <w:t xml:space="preserve"> do cumprimento de suas obrigações perante o </w:t>
      </w:r>
      <w:r w:rsidR="008A6867" w:rsidRPr="00D04E3E">
        <w:rPr>
          <w:rFonts w:ascii="Arial" w:hAnsi="Arial"/>
        </w:rPr>
        <w:t>CRP/04</w:t>
      </w:r>
      <w:r w:rsidRPr="00D04E3E">
        <w:rPr>
          <w:rFonts w:ascii="Arial" w:hAnsi="Arial"/>
        </w:rPr>
        <w:t xml:space="preserve"> ou terceiros.</w:t>
      </w:r>
    </w:p>
    <w:p w:rsidR="004E0546" w:rsidRPr="00D04E3E" w:rsidRDefault="004E0546" w:rsidP="004E0546">
      <w:pPr>
        <w:jc w:val="both"/>
        <w:rPr>
          <w:rFonts w:ascii="Arial" w:hAnsi="Arial"/>
        </w:rPr>
      </w:pPr>
      <w:proofErr w:type="gramStart"/>
      <w:r w:rsidRPr="00D04E3E">
        <w:rPr>
          <w:rFonts w:ascii="Arial" w:hAnsi="Arial"/>
          <w:b/>
        </w:rPr>
        <w:t>13.2</w:t>
      </w:r>
      <w:r w:rsidR="00D04E3E" w:rsidRPr="00D04E3E">
        <w:rPr>
          <w:rFonts w:ascii="Arial" w:hAnsi="Arial"/>
          <w:b/>
        </w:rPr>
        <w:t>.</w:t>
      </w:r>
      <w:proofErr w:type="gramEnd"/>
      <w:r w:rsidRPr="00D04E3E">
        <w:rPr>
          <w:rFonts w:ascii="Arial" w:hAnsi="Arial"/>
        </w:rPr>
        <w:t xml:space="preserve">O funcionário do </w:t>
      </w:r>
      <w:r w:rsidR="008A6867" w:rsidRPr="00D04E3E">
        <w:rPr>
          <w:rFonts w:ascii="Arial" w:hAnsi="Arial"/>
        </w:rPr>
        <w:t>CRP/04</w:t>
      </w:r>
      <w:r w:rsidRPr="00D04E3E">
        <w:rPr>
          <w:rFonts w:ascii="Arial" w:hAnsi="Arial"/>
        </w:rPr>
        <w:t xml:space="preserve"> designado para a “Fiscalização do Contrato” terá plenos poderes para praticar atos, nos limites do contrato, que se destinem a acautelar e preservar todo e qualquer direito do </w:t>
      </w:r>
      <w:r w:rsidR="008A6867" w:rsidRPr="00D04E3E">
        <w:rPr>
          <w:rFonts w:ascii="Arial" w:hAnsi="Arial"/>
        </w:rPr>
        <w:t>CRP/04</w:t>
      </w:r>
      <w:r w:rsidRPr="00D04E3E">
        <w:rPr>
          <w:rFonts w:ascii="Arial" w:hAnsi="Arial"/>
        </w:rPr>
        <w:t>.</w:t>
      </w:r>
    </w:p>
    <w:p w:rsidR="004E0546" w:rsidRPr="00D04E3E" w:rsidRDefault="004E0546" w:rsidP="004E0546">
      <w:pPr>
        <w:jc w:val="both"/>
        <w:rPr>
          <w:rFonts w:ascii="Arial" w:hAnsi="Arial"/>
          <w:b/>
        </w:rPr>
      </w:pPr>
      <w:r w:rsidRPr="00D04E3E">
        <w:rPr>
          <w:rFonts w:ascii="Arial" w:hAnsi="Arial"/>
          <w:b/>
        </w:rPr>
        <w:t>14</w:t>
      </w:r>
      <w:r w:rsidR="00B80E0F" w:rsidRPr="00D04E3E">
        <w:rPr>
          <w:rFonts w:ascii="Arial" w:hAnsi="Arial"/>
          <w:b/>
        </w:rPr>
        <w:t xml:space="preserve"> – CONDIÇÕES DE PAGAMENTO</w:t>
      </w:r>
    </w:p>
    <w:p w:rsidR="004E0546" w:rsidRPr="00D04E3E" w:rsidRDefault="004E0546" w:rsidP="004E0546">
      <w:pPr>
        <w:jc w:val="both"/>
        <w:rPr>
          <w:rFonts w:ascii="Arial" w:hAnsi="Arial"/>
        </w:rPr>
      </w:pPr>
      <w:proofErr w:type="gramStart"/>
      <w:r w:rsidRPr="00D04E3E">
        <w:rPr>
          <w:rFonts w:ascii="Arial" w:hAnsi="Arial"/>
          <w:b/>
        </w:rPr>
        <w:t>14.1</w:t>
      </w:r>
      <w:r w:rsidR="00D04A6D" w:rsidRPr="00D04E3E">
        <w:rPr>
          <w:rFonts w:ascii="Arial" w:hAnsi="Arial"/>
          <w:b/>
        </w:rPr>
        <w:t>.</w:t>
      </w:r>
      <w:proofErr w:type="gramEnd"/>
      <w:r w:rsidRPr="00D04E3E">
        <w:rPr>
          <w:rFonts w:ascii="Arial" w:hAnsi="Arial"/>
        </w:rPr>
        <w:t xml:space="preserve">Ao </w:t>
      </w:r>
      <w:r w:rsidR="008A6867" w:rsidRPr="00D04E3E">
        <w:rPr>
          <w:rFonts w:ascii="Arial" w:hAnsi="Arial"/>
        </w:rPr>
        <w:t>CRP/04</w:t>
      </w:r>
      <w:r w:rsidRPr="00D04E3E">
        <w:rPr>
          <w:rFonts w:ascii="Arial" w:hAnsi="Arial"/>
        </w:rPr>
        <w:t xml:space="preserve">, após a entrega dos produtos (equipamentos de informática), será possibilitada a oportunidade para emitir seu </w:t>
      </w:r>
      <w:r w:rsidR="00FD41B6" w:rsidRPr="00D04E3E">
        <w:rPr>
          <w:rFonts w:ascii="Arial" w:hAnsi="Arial"/>
        </w:rPr>
        <w:t>“</w:t>
      </w:r>
      <w:r w:rsidRPr="00D04E3E">
        <w:rPr>
          <w:rFonts w:ascii="Arial" w:hAnsi="Arial"/>
        </w:rPr>
        <w:t>aceite</w:t>
      </w:r>
      <w:r w:rsidR="00FD41B6" w:rsidRPr="00D04E3E">
        <w:rPr>
          <w:rFonts w:ascii="Arial" w:hAnsi="Arial"/>
        </w:rPr>
        <w:t>”</w:t>
      </w:r>
      <w:r w:rsidRPr="00D04E3E">
        <w:rPr>
          <w:rFonts w:ascii="Arial" w:hAnsi="Arial"/>
        </w:rPr>
        <w:t xml:space="preserve">. Caso seja detectado qualquer erro, vício, defeito ou qualquer divergência, o equipamento não será aceito, ficando a cargo da </w:t>
      </w:r>
      <w:r w:rsidR="00DB1BA7" w:rsidRPr="00D04E3E">
        <w:rPr>
          <w:rFonts w:ascii="Arial" w:hAnsi="Arial"/>
        </w:rPr>
        <w:t>CONTRATADA</w:t>
      </w:r>
      <w:r w:rsidRPr="00D04E3E">
        <w:rPr>
          <w:rFonts w:ascii="Arial" w:hAnsi="Arial"/>
        </w:rPr>
        <w:t xml:space="preserve"> a sua correção ou reposição, sendo suspenso o pagamento, e ainda, sujeito à aplicação das penalidades previstas neste instrumento e respectivo contrato.</w:t>
      </w:r>
    </w:p>
    <w:p w:rsidR="00D04A6D" w:rsidRPr="00D04E3E" w:rsidRDefault="004E0546" w:rsidP="004E0546">
      <w:pPr>
        <w:jc w:val="both"/>
        <w:rPr>
          <w:rFonts w:ascii="Arial" w:hAnsi="Arial"/>
        </w:rPr>
      </w:pPr>
      <w:proofErr w:type="gramStart"/>
      <w:r w:rsidRPr="00D04E3E">
        <w:rPr>
          <w:rFonts w:ascii="Arial" w:hAnsi="Arial"/>
          <w:b/>
        </w:rPr>
        <w:t>14.2</w:t>
      </w:r>
      <w:r w:rsidR="00D04A6D" w:rsidRPr="00D04E3E">
        <w:rPr>
          <w:rFonts w:ascii="Arial" w:hAnsi="Arial"/>
          <w:b/>
        </w:rPr>
        <w:t>.</w:t>
      </w:r>
      <w:proofErr w:type="gramEnd"/>
      <w:r w:rsidRPr="00D04E3E">
        <w:rPr>
          <w:rFonts w:ascii="Arial" w:hAnsi="Arial"/>
        </w:rPr>
        <w:t xml:space="preserve">O pagamento pelo fornecimento dos produtos (equipamentos de informática) será efetuado em </w:t>
      </w:r>
      <w:r w:rsidRPr="00D04E3E">
        <w:rPr>
          <w:rFonts w:ascii="Arial" w:hAnsi="Arial"/>
          <w:b/>
        </w:rPr>
        <w:t xml:space="preserve">até </w:t>
      </w:r>
      <w:r w:rsidRPr="00D04E3E">
        <w:rPr>
          <w:rFonts w:ascii="Arial" w:hAnsi="Arial"/>
          <w:b/>
          <w:shd w:val="clear" w:color="auto" w:fill="FFFFFF"/>
        </w:rPr>
        <w:t>10 (dez) dias úteis</w:t>
      </w:r>
      <w:r w:rsidRPr="00D04E3E">
        <w:rPr>
          <w:rFonts w:ascii="Arial" w:hAnsi="Arial"/>
          <w:shd w:val="clear" w:color="auto" w:fill="FFFFFF"/>
        </w:rPr>
        <w:t>,</w:t>
      </w:r>
      <w:r w:rsidRPr="00D04E3E">
        <w:rPr>
          <w:rFonts w:ascii="Arial" w:hAnsi="Arial"/>
        </w:rPr>
        <w:t xml:space="preserve"> contados da emissão do “aceite” pelo </w:t>
      </w:r>
      <w:r w:rsidR="008A6867" w:rsidRPr="00D04E3E">
        <w:rPr>
          <w:rFonts w:ascii="Arial" w:hAnsi="Arial"/>
        </w:rPr>
        <w:t>CRP/04</w:t>
      </w:r>
      <w:r w:rsidR="00D04A6D" w:rsidRPr="00D04E3E">
        <w:rPr>
          <w:rFonts w:ascii="Arial" w:hAnsi="Arial"/>
        </w:rPr>
        <w:t>, bem como da apresentação das notas fiscais.</w:t>
      </w:r>
    </w:p>
    <w:p w:rsidR="00395422" w:rsidRPr="00D04E3E" w:rsidRDefault="00395422" w:rsidP="00395422">
      <w:pPr>
        <w:ind w:left="1134"/>
        <w:jc w:val="both"/>
        <w:rPr>
          <w:rFonts w:ascii="Arial" w:hAnsi="Arial"/>
        </w:rPr>
      </w:pPr>
      <w:r w:rsidRPr="00D04E3E">
        <w:rPr>
          <w:rFonts w:ascii="Arial" w:hAnsi="Arial"/>
          <w:b/>
        </w:rPr>
        <w:t>14.2.1.</w:t>
      </w:r>
      <w:r w:rsidRPr="00D04E3E">
        <w:rPr>
          <w:rFonts w:ascii="Arial" w:hAnsi="Arial"/>
        </w:rPr>
        <w:t xml:space="preserve"> O CRP/04 fará a retenção dos tributos quando do pagamento, conforme legislação tributária em vigor.</w:t>
      </w:r>
    </w:p>
    <w:p w:rsidR="00D04A6D" w:rsidRPr="00D04E3E" w:rsidRDefault="00395422" w:rsidP="00395422">
      <w:pPr>
        <w:ind w:left="1134"/>
        <w:jc w:val="both"/>
        <w:rPr>
          <w:rFonts w:ascii="Arial" w:hAnsi="Arial"/>
          <w:bCs/>
        </w:rPr>
      </w:pPr>
      <w:proofErr w:type="gramStart"/>
      <w:r w:rsidRPr="00D04E3E">
        <w:rPr>
          <w:rFonts w:ascii="Arial" w:hAnsi="Arial"/>
          <w:b/>
        </w:rPr>
        <w:t>14.2.2.</w:t>
      </w:r>
      <w:proofErr w:type="gramEnd"/>
      <w:r w:rsidR="00D04A6D" w:rsidRPr="00D04E3E">
        <w:rPr>
          <w:rFonts w:ascii="Arial" w:hAnsi="Arial"/>
        </w:rPr>
        <w:t>A responsabilidade d</w:t>
      </w:r>
      <w:r w:rsidRPr="00D04E3E">
        <w:rPr>
          <w:rFonts w:ascii="Arial" w:hAnsi="Arial"/>
        </w:rPr>
        <w:t xml:space="preserve">e </w:t>
      </w:r>
      <w:r w:rsidR="00D04A6D" w:rsidRPr="00D04E3E">
        <w:rPr>
          <w:rFonts w:ascii="Arial" w:hAnsi="Arial"/>
        </w:rPr>
        <w:t xml:space="preserve">o </w:t>
      </w:r>
      <w:r w:rsidR="00D04A6D" w:rsidRPr="00D04E3E">
        <w:rPr>
          <w:rFonts w:ascii="Arial" w:hAnsi="Arial"/>
          <w:b/>
          <w:bCs/>
        </w:rPr>
        <w:t>CRP/04</w:t>
      </w:r>
      <w:r w:rsidR="00D04A6D" w:rsidRPr="00D04E3E">
        <w:rPr>
          <w:rFonts w:ascii="Arial" w:hAnsi="Arial"/>
        </w:rPr>
        <w:t xml:space="preserve"> de cumprir os prazos estabelecidos no item 14.2 para pagamento do preço contratual ficará condicionada à apresentação do documento para quitação a ser emitido pela CONTRATADA, </w:t>
      </w:r>
      <w:r w:rsidR="00D04A6D" w:rsidRPr="00D04E3E">
        <w:rPr>
          <w:rFonts w:ascii="Arial" w:hAnsi="Arial"/>
          <w:bCs/>
        </w:rPr>
        <w:t xml:space="preserve">além dos documentos para a liberação do </w:t>
      </w:r>
      <w:r w:rsidR="00B80E0F" w:rsidRPr="00D04E3E">
        <w:rPr>
          <w:rFonts w:ascii="Arial" w:hAnsi="Arial"/>
          <w:bCs/>
        </w:rPr>
        <w:t>pagamento</w:t>
      </w:r>
      <w:r w:rsidR="00D04A6D" w:rsidRPr="00D04E3E">
        <w:rPr>
          <w:rFonts w:ascii="Arial" w:hAnsi="Arial"/>
          <w:bCs/>
        </w:rPr>
        <w:t>:</w:t>
      </w:r>
    </w:p>
    <w:p w:rsidR="00D04A6D" w:rsidRPr="00D04E3E" w:rsidRDefault="00D04A6D" w:rsidP="00D04A6D">
      <w:pPr>
        <w:widowControl w:val="0"/>
        <w:numPr>
          <w:ilvl w:val="0"/>
          <w:numId w:val="6"/>
        </w:numPr>
        <w:suppressAutoHyphens/>
        <w:spacing w:before="120" w:after="120" w:line="240" w:lineRule="auto"/>
        <w:ind w:left="1134" w:firstLine="0"/>
        <w:jc w:val="both"/>
        <w:rPr>
          <w:rFonts w:ascii="Arial" w:hAnsi="Arial"/>
          <w:bCs/>
        </w:rPr>
      </w:pPr>
      <w:r w:rsidRPr="00D04E3E">
        <w:rPr>
          <w:rFonts w:ascii="Arial" w:hAnsi="Arial"/>
          <w:bCs/>
        </w:rPr>
        <w:t xml:space="preserve"> Comprovação de regularidade relativa ao Fundo de Garantia por Tempo de Serviço (Certificado de Regularidade de Situação – CRS/FGTS);</w:t>
      </w:r>
    </w:p>
    <w:p w:rsidR="00D04A6D" w:rsidRPr="00D04E3E" w:rsidRDefault="00D04A6D" w:rsidP="00D04A6D">
      <w:pPr>
        <w:widowControl w:val="0"/>
        <w:numPr>
          <w:ilvl w:val="0"/>
          <w:numId w:val="6"/>
        </w:numPr>
        <w:suppressAutoHyphens/>
        <w:spacing w:after="120" w:line="240" w:lineRule="auto"/>
        <w:ind w:left="1134" w:right="-1" w:firstLine="0"/>
        <w:jc w:val="both"/>
        <w:rPr>
          <w:rFonts w:ascii="Arial" w:hAnsi="Arial"/>
          <w:bCs/>
        </w:rPr>
      </w:pPr>
      <w:r w:rsidRPr="00D04E3E">
        <w:rPr>
          <w:rFonts w:ascii="Arial" w:hAnsi="Arial"/>
          <w:bCs/>
        </w:rPr>
        <w:t xml:space="preserve"> Certidão expedida conjuntamente pela Secretaria da Receita Federal do Brasil (RFB) e pela Procuradoria-Geral da Fazenda Nacional (PGFN) que comprove a regularidade tributária da CONTRATADA com a Fazenda Nacional, referente a todos os créditos tributários federais e à Dívida Ativa da União, incluídos os créditos tributários relativos às contribuições sociais (regularidade relativa à Seguridade Social), conforme previsões da Portaria Conjunta RFB/PGFN nº 1751, de 02/10/2014;</w:t>
      </w:r>
    </w:p>
    <w:p w:rsidR="00D04A6D" w:rsidRPr="00D04E3E" w:rsidRDefault="00D04A6D" w:rsidP="004E0546">
      <w:pPr>
        <w:jc w:val="both"/>
        <w:rPr>
          <w:rFonts w:ascii="Arial" w:hAnsi="Arial"/>
        </w:rPr>
      </w:pPr>
    </w:p>
    <w:p w:rsidR="00E82C6A" w:rsidRPr="00D04E3E" w:rsidRDefault="004E0546" w:rsidP="004E0546">
      <w:pPr>
        <w:jc w:val="both"/>
        <w:rPr>
          <w:rFonts w:ascii="Arial" w:hAnsi="Arial"/>
        </w:rPr>
      </w:pPr>
      <w:proofErr w:type="gramStart"/>
      <w:r w:rsidRPr="00D04E3E">
        <w:rPr>
          <w:rFonts w:ascii="Arial" w:hAnsi="Arial"/>
          <w:b/>
        </w:rPr>
        <w:t>14.</w:t>
      </w:r>
      <w:r w:rsidR="00395422" w:rsidRPr="00D04E3E">
        <w:rPr>
          <w:rFonts w:ascii="Arial" w:hAnsi="Arial"/>
          <w:b/>
        </w:rPr>
        <w:t>3</w:t>
      </w:r>
      <w:r w:rsidR="00D04A6D" w:rsidRPr="00D04E3E">
        <w:rPr>
          <w:rFonts w:ascii="Arial" w:hAnsi="Arial"/>
          <w:b/>
        </w:rPr>
        <w:t>.</w:t>
      </w:r>
      <w:proofErr w:type="gramEnd"/>
      <w:r w:rsidRPr="00D04E3E">
        <w:rPr>
          <w:rFonts w:ascii="Arial" w:hAnsi="Arial"/>
        </w:rPr>
        <w:t xml:space="preserve">A nota fiscal deverá ser encaminhada para a sede do </w:t>
      </w:r>
      <w:r w:rsidRPr="00D04E3E">
        <w:rPr>
          <w:rFonts w:ascii="Arial" w:hAnsi="Arial"/>
          <w:b/>
        </w:rPr>
        <w:t>CONSELHO REGIONAL DE PSICOLOGIA DA 4ª REGIÃO (</w:t>
      </w:r>
      <w:r w:rsidR="008A6867" w:rsidRPr="00D04E3E">
        <w:rPr>
          <w:rFonts w:ascii="Arial" w:hAnsi="Arial"/>
          <w:b/>
        </w:rPr>
        <w:t>CRP/04</w:t>
      </w:r>
      <w:r w:rsidRPr="00D04E3E">
        <w:rPr>
          <w:rFonts w:ascii="Arial" w:hAnsi="Arial"/>
          <w:b/>
        </w:rPr>
        <w:t>)</w:t>
      </w:r>
      <w:r w:rsidRPr="00D04E3E">
        <w:rPr>
          <w:rFonts w:ascii="Arial" w:hAnsi="Arial"/>
        </w:rPr>
        <w:t xml:space="preserve">, </w:t>
      </w:r>
      <w:r w:rsidR="00E26B8D" w:rsidRPr="00D04E3E">
        <w:rPr>
          <w:rFonts w:ascii="Arial" w:hAnsi="Arial"/>
        </w:rPr>
        <w:t>situada</w:t>
      </w:r>
      <w:r w:rsidRPr="00D04E3E">
        <w:rPr>
          <w:rFonts w:ascii="Arial" w:hAnsi="Arial"/>
        </w:rPr>
        <w:t xml:space="preserve"> na Rua </w:t>
      </w:r>
      <w:proofErr w:type="spellStart"/>
      <w:r w:rsidRPr="00D04E3E">
        <w:rPr>
          <w:rFonts w:ascii="Arial" w:hAnsi="Arial"/>
        </w:rPr>
        <w:t>Timbiras</w:t>
      </w:r>
      <w:proofErr w:type="spellEnd"/>
      <w:r w:rsidRPr="00D04E3E">
        <w:rPr>
          <w:rFonts w:ascii="Arial" w:hAnsi="Arial"/>
        </w:rPr>
        <w:t xml:space="preserve">, nº 1.532, 6º andar, bairro Lourdes, Belo Horizonte/MG, CEP: 30.140-061, dirigida ao Setor </w:t>
      </w:r>
      <w:r w:rsidR="00D04A6D" w:rsidRPr="00D04E3E">
        <w:rPr>
          <w:rFonts w:ascii="Arial" w:hAnsi="Arial"/>
        </w:rPr>
        <w:t>de Informática</w:t>
      </w:r>
      <w:r w:rsidRPr="00D04E3E">
        <w:rPr>
          <w:rFonts w:ascii="Arial" w:hAnsi="Arial"/>
        </w:rPr>
        <w:t>.</w:t>
      </w:r>
    </w:p>
    <w:p w:rsidR="004E0546" w:rsidRPr="00D04E3E" w:rsidRDefault="004E0546" w:rsidP="004E0546">
      <w:pPr>
        <w:jc w:val="both"/>
        <w:rPr>
          <w:rFonts w:ascii="Arial" w:hAnsi="Arial"/>
          <w:b/>
        </w:rPr>
      </w:pPr>
      <w:r w:rsidRPr="00D04E3E">
        <w:rPr>
          <w:rFonts w:ascii="Arial" w:hAnsi="Arial"/>
          <w:b/>
        </w:rPr>
        <w:t>15 – MULTAS</w:t>
      </w:r>
    </w:p>
    <w:p w:rsidR="004E0546" w:rsidRPr="00D04E3E" w:rsidRDefault="004E0546" w:rsidP="004E0546">
      <w:pPr>
        <w:jc w:val="both"/>
        <w:rPr>
          <w:rFonts w:ascii="Arial" w:hAnsi="Arial"/>
        </w:rPr>
      </w:pPr>
      <w:r w:rsidRPr="00D04E3E">
        <w:rPr>
          <w:rFonts w:ascii="Arial" w:hAnsi="Arial"/>
          <w:b/>
        </w:rPr>
        <w:t xml:space="preserve">15.1. </w:t>
      </w:r>
      <w:r w:rsidRPr="00D04E3E">
        <w:rPr>
          <w:rFonts w:ascii="Arial" w:hAnsi="Arial"/>
        </w:rPr>
        <w:t xml:space="preserve">A recusa do adjudicatário em assinar o contrato será considerada descumprimento de obrigação assumida, sujeitando-se à </w:t>
      </w:r>
      <w:r w:rsidRPr="00D04E3E">
        <w:rPr>
          <w:rFonts w:ascii="Arial" w:hAnsi="Arial"/>
          <w:b/>
        </w:rPr>
        <w:t>multa de 10% (dez por cento)</w:t>
      </w:r>
      <w:r w:rsidRPr="00D04E3E">
        <w:rPr>
          <w:rFonts w:ascii="Arial" w:hAnsi="Arial"/>
        </w:rPr>
        <w:t xml:space="preserve"> sobre o valor total de sua proposta comercial julgada vencedora, podendo ficar suspenso de participar em licitação e impedido de contratar com o </w:t>
      </w:r>
      <w:r w:rsidR="008A6867" w:rsidRPr="00D04E3E">
        <w:rPr>
          <w:rFonts w:ascii="Arial" w:hAnsi="Arial"/>
        </w:rPr>
        <w:t>CRP/04</w:t>
      </w:r>
      <w:r w:rsidRPr="00D04E3E">
        <w:rPr>
          <w:rFonts w:ascii="Arial" w:hAnsi="Arial"/>
        </w:rPr>
        <w:t xml:space="preserve"> pelo prazo de 02 (dois) anos, independentemente da aplicação de outras sanções previstas em lei.</w:t>
      </w:r>
    </w:p>
    <w:p w:rsidR="004E0546" w:rsidRPr="00D04E3E" w:rsidRDefault="004E0546" w:rsidP="004E0546">
      <w:pPr>
        <w:jc w:val="both"/>
        <w:rPr>
          <w:rFonts w:ascii="Arial" w:hAnsi="Arial"/>
        </w:rPr>
      </w:pPr>
      <w:r w:rsidRPr="00D04E3E">
        <w:rPr>
          <w:rFonts w:ascii="Arial" w:hAnsi="Arial"/>
          <w:b/>
        </w:rPr>
        <w:t xml:space="preserve">15.2. </w:t>
      </w:r>
      <w:r w:rsidRPr="00D04E3E">
        <w:rPr>
          <w:rFonts w:ascii="Arial" w:hAnsi="Arial"/>
        </w:rPr>
        <w:t xml:space="preserve">Pelo descumprimento de suas obrigações assumidas no contrato, a </w:t>
      </w:r>
      <w:r w:rsidR="00DB1BA7" w:rsidRPr="00D04E3E">
        <w:rPr>
          <w:rFonts w:ascii="Arial" w:hAnsi="Arial"/>
        </w:rPr>
        <w:t>CONTRATADA</w:t>
      </w:r>
      <w:r w:rsidRPr="00D04E3E">
        <w:rPr>
          <w:rFonts w:ascii="Arial" w:hAnsi="Arial"/>
        </w:rPr>
        <w:t xml:space="preserve"> estará sujeita à rescisão do contrato, além da aplicação das penalidades, conforme previsto na minuta do contrato (Anexo IV), inclusive </w:t>
      </w:r>
      <w:r w:rsidRPr="00D04E3E">
        <w:rPr>
          <w:rFonts w:ascii="Arial" w:hAnsi="Arial"/>
          <w:b/>
        </w:rPr>
        <w:t>multa de 20% (vinte por cento)</w:t>
      </w:r>
      <w:r w:rsidRPr="00D04E3E">
        <w:rPr>
          <w:rFonts w:ascii="Arial" w:hAnsi="Arial"/>
        </w:rPr>
        <w:t xml:space="preserve"> calculada sobre o valor total do contrato e, pelo atraso ou inadequação da entrega dos produtos (equipamentos de informática), a </w:t>
      </w:r>
      <w:r w:rsidR="00DB1BA7" w:rsidRPr="00D04E3E">
        <w:rPr>
          <w:rFonts w:ascii="Arial" w:hAnsi="Arial"/>
        </w:rPr>
        <w:t>CONTRATADA</w:t>
      </w:r>
      <w:r w:rsidRPr="00D04E3E">
        <w:rPr>
          <w:rFonts w:ascii="Arial" w:hAnsi="Arial"/>
        </w:rPr>
        <w:t xml:space="preserve"> estará sujeita à aplicação da </w:t>
      </w:r>
      <w:r w:rsidRPr="00D04E3E">
        <w:rPr>
          <w:rFonts w:ascii="Arial" w:hAnsi="Arial"/>
          <w:b/>
        </w:rPr>
        <w:t>multa de 0,5% (meio por cento)</w:t>
      </w:r>
      <w:r w:rsidRPr="00D04E3E">
        <w:rPr>
          <w:rFonts w:ascii="Arial" w:hAnsi="Arial"/>
        </w:rPr>
        <w:t xml:space="preserve"> por dia de atraso, calculada sobre o valor do preço total da compra estabelecido no contrato, nesse caso, limitada a 10% (dez por cento) sobre o valor do contrato.</w:t>
      </w:r>
    </w:p>
    <w:p w:rsidR="004E0546" w:rsidRPr="00D04E3E" w:rsidRDefault="004E0546" w:rsidP="004E0546">
      <w:pPr>
        <w:jc w:val="both"/>
      </w:pPr>
      <w:r w:rsidRPr="00D04E3E">
        <w:rPr>
          <w:rFonts w:ascii="Arial" w:hAnsi="Arial"/>
          <w:b/>
        </w:rPr>
        <w:t xml:space="preserve">15.3. </w:t>
      </w:r>
      <w:r w:rsidRPr="00D04E3E">
        <w:rPr>
          <w:rFonts w:ascii="Arial" w:hAnsi="Arial"/>
        </w:rPr>
        <w:t xml:space="preserve">Os valores das multas aplicadas pelo </w:t>
      </w:r>
      <w:r w:rsidR="008A6867" w:rsidRPr="00D04E3E">
        <w:rPr>
          <w:rFonts w:ascii="Arial" w:hAnsi="Arial"/>
        </w:rPr>
        <w:t>CRP/04</w:t>
      </w:r>
      <w:r w:rsidRPr="00D04E3E">
        <w:rPr>
          <w:rFonts w:ascii="Arial" w:hAnsi="Arial"/>
        </w:rPr>
        <w:t xml:space="preserve"> com base no item acima serão deduzidos diretamente dos créditos que a </w:t>
      </w:r>
      <w:r w:rsidR="00DB1BA7" w:rsidRPr="00D04E3E">
        <w:rPr>
          <w:rFonts w:ascii="Arial" w:hAnsi="Arial"/>
        </w:rPr>
        <w:t>CONTRATADA</w:t>
      </w:r>
      <w:r w:rsidRPr="00D04E3E">
        <w:rPr>
          <w:rFonts w:ascii="Arial" w:hAnsi="Arial"/>
        </w:rPr>
        <w:t>, eventualmente, for beneficiária ou, conforme o caso, cobrados por meio da ação judicial competente.</w:t>
      </w:r>
    </w:p>
    <w:p w:rsidR="004E0546" w:rsidRPr="00D04E3E" w:rsidRDefault="004E0546" w:rsidP="004E0546">
      <w:pPr>
        <w:jc w:val="both"/>
        <w:rPr>
          <w:rFonts w:ascii="Arial" w:hAnsi="Arial"/>
          <w:b/>
        </w:rPr>
      </w:pPr>
      <w:r w:rsidRPr="00D04E3E">
        <w:rPr>
          <w:rFonts w:ascii="Arial" w:hAnsi="Arial"/>
          <w:b/>
        </w:rPr>
        <w:t>16 – ADJUDICAÇÃO</w:t>
      </w:r>
    </w:p>
    <w:p w:rsidR="004E0546" w:rsidRPr="00D04E3E" w:rsidRDefault="004E0546" w:rsidP="004E0546">
      <w:pPr>
        <w:jc w:val="both"/>
        <w:rPr>
          <w:rFonts w:ascii="Arial" w:hAnsi="Arial"/>
          <w:b/>
        </w:rPr>
      </w:pPr>
      <w:r w:rsidRPr="00D04E3E">
        <w:rPr>
          <w:rFonts w:ascii="Arial" w:hAnsi="Arial"/>
          <w:b/>
        </w:rPr>
        <w:t xml:space="preserve">16.1. </w:t>
      </w:r>
      <w:r w:rsidRPr="00D04E3E">
        <w:rPr>
          <w:rFonts w:ascii="Arial" w:hAnsi="Arial"/>
        </w:rPr>
        <w:t>O</w:t>
      </w:r>
      <w:r w:rsidR="008A6867" w:rsidRPr="00D04E3E">
        <w:rPr>
          <w:rFonts w:ascii="Arial" w:hAnsi="Arial"/>
        </w:rPr>
        <w:t>CRP/04</w:t>
      </w:r>
      <w:r w:rsidRPr="00D04E3E">
        <w:rPr>
          <w:rFonts w:ascii="Arial" w:hAnsi="Arial"/>
        </w:rPr>
        <w:t xml:space="preserve"> convocará o(s) licitante(s) </w:t>
      </w:r>
      <w:proofErr w:type="gramStart"/>
      <w:r w:rsidRPr="00D04E3E">
        <w:rPr>
          <w:rFonts w:ascii="Arial" w:hAnsi="Arial"/>
        </w:rPr>
        <w:t>vencedor(</w:t>
      </w:r>
      <w:proofErr w:type="spellStart"/>
      <w:proofErr w:type="gramEnd"/>
      <w:r w:rsidRPr="00D04E3E">
        <w:rPr>
          <w:rFonts w:ascii="Arial" w:hAnsi="Arial"/>
        </w:rPr>
        <w:t>es</w:t>
      </w:r>
      <w:proofErr w:type="spellEnd"/>
      <w:r w:rsidRPr="00D04E3E">
        <w:rPr>
          <w:rFonts w:ascii="Arial" w:hAnsi="Arial"/>
        </w:rPr>
        <w:t xml:space="preserve">) para assinar o contrato no prazo de até </w:t>
      </w:r>
      <w:r w:rsidRPr="00D04E3E">
        <w:rPr>
          <w:rFonts w:ascii="Arial" w:hAnsi="Arial"/>
          <w:b/>
        </w:rPr>
        <w:t>05 (cinco) dias úteis</w:t>
      </w:r>
      <w:r w:rsidRPr="00D04E3E">
        <w:rPr>
          <w:rFonts w:ascii="Arial" w:hAnsi="Arial"/>
        </w:rPr>
        <w:t xml:space="preserve">, contados da convocação efetivada pessoalmente ou via Correios, com comprovante, e/ou publicação no Diário Oficial da União, prorrogáveis por igual período, se solicitado pela parte e, desde que ocorra motivo justificado, aceito formalmente pelo </w:t>
      </w:r>
      <w:r w:rsidR="008A6867" w:rsidRPr="00D04E3E">
        <w:rPr>
          <w:rFonts w:ascii="Arial" w:hAnsi="Arial"/>
        </w:rPr>
        <w:t>CRP/04</w:t>
      </w:r>
      <w:r w:rsidRPr="00D04E3E">
        <w:rPr>
          <w:rFonts w:ascii="Arial" w:hAnsi="Arial"/>
        </w:rPr>
        <w:t>.</w:t>
      </w:r>
    </w:p>
    <w:p w:rsidR="004E0546" w:rsidRPr="00D04E3E" w:rsidRDefault="004E0546" w:rsidP="004E0546">
      <w:pPr>
        <w:jc w:val="both"/>
        <w:rPr>
          <w:rFonts w:ascii="Arial" w:hAnsi="Arial"/>
        </w:rPr>
      </w:pPr>
      <w:r w:rsidRPr="00D04E3E">
        <w:rPr>
          <w:rFonts w:ascii="Arial" w:hAnsi="Arial"/>
          <w:b/>
        </w:rPr>
        <w:t xml:space="preserve">16.2. </w:t>
      </w:r>
      <w:r w:rsidRPr="00D04E3E">
        <w:rPr>
          <w:rFonts w:ascii="Arial" w:hAnsi="Arial"/>
        </w:rPr>
        <w:t xml:space="preserve">Caso o(s) licitante(s) </w:t>
      </w:r>
      <w:proofErr w:type="gramStart"/>
      <w:r w:rsidRPr="00D04E3E">
        <w:rPr>
          <w:rFonts w:ascii="Arial" w:hAnsi="Arial"/>
        </w:rPr>
        <w:t>vencedor(</w:t>
      </w:r>
      <w:proofErr w:type="spellStart"/>
      <w:proofErr w:type="gramEnd"/>
      <w:r w:rsidRPr="00D04E3E">
        <w:rPr>
          <w:rFonts w:ascii="Arial" w:hAnsi="Arial"/>
        </w:rPr>
        <w:t>es</w:t>
      </w:r>
      <w:proofErr w:type="spellEnd"/>
      <w:r w:rsidRPr="00D04E3E">
        <w:rPr>
          <w:rFonts w:ascii="Arial" w:hAnsi="Arial"/>
        </w:rPr>
        <w:t>) não assine</w:t>
      </w:r>
      <w:r w:rsidR="00FD41B6" w:rsidRPr="00D04E3E">
        <w:rPr>
          <w:rFonts w:ascii="Arial" w:hAnsi="Arial"/>
        </w:rPr>
        <w:t>(</w:t>
      </w:r>
      <w:r w:rsidRPr="00D04E3E">
        <w:rPr>
          <w:rFonts w:ascii="Arial" w:hAnsi="Arial"/>
        </w:rPr>
        <w:t>m</w:t>
      </w:r>
      <w:r w:rsidR="00FD41B6" w:rsidRPr="00D04E3E">
        <w:rPr>
          <w:rFonts w:ascii="Arial" w:hAnsi="Arial"/>
        </w:rPr>
        <w:t>)</w:t>
      </w:r>
      <w:r w:rsidRPr="00D04E3E">
        <w:rPr>
          <w:rFonts w:ascii="Arial" w:hAnsi="Arial"/>
        </w:rPr>
        <w:t xml:space="preserve"> o contrato no prazo fixado, ficará(</w:t>
      </w:r>
      <w:proofErr w:type="spellStart"/>
      <w:r w:rsidR="004C74A1" w:rsidRPr="00D04E3E">
        <w:rPr>
          <w:rFonts w:ascii="Arial" w:hAnsi="Arial"/>
        </w:rPr>
        <w:t>ão</w:t>
      </w:r>
      <w:proofErr w:type="spellEnd"/>
      <w:r w:rsidRPr="00D04E3E">
        <w:rPr>
          <w:rFonts w:ascii="Arial" w:hAnsi="Arial"/>
        </w:rPr>
        <w:t xml:space="preserve">) sujeito(s) à aplicação da multa, conforme previsto no item 14.1 deste instrumento, podendo o </w:t>
      </w:r>
      <w:r w:rsidR="008A6867" w:rsidRPr="00D04E3E">
        <w:rPr>
          <w:rFonts w:ascii="Arial" w:hAnsi="Arial"/>
        </w:rPr>
        <w:t>CRP/04</w:t>
      </w:r>
      <w:r w:rsidRPr="00D04E3E">
        <w:rPr>
          <w:rFonts w:ascii="Arial" w:hAnsi="Arial"/>
        </w:rPr>
        <w:t xml:space="preserve"> convocar os licitantes remanescentes, na ordem de classificação, para fazê-lo em igual prazo e nas mesmas condições propostas pelo licitante classificado em primeiro lugar, inclusive quanto aos preços, ou decidir por revogar a licitação.</w:t>
      </w:r>
    </w:p>
    <w:p w:rsidR="004E0546" w:rsidRPr="00D04E3E" w:rsidRDefault="004E0546" w:rsidP="004E0546">
      <w:pPr>
        <w:jc w:val="both"/>
        <w:rPr>
          <w:rFonts w:ascii="Arial" w:hAnsi="Arial"/>
        </w:rPr>
      </w:pPr>
      <w:r w:rsidRPr="00D04E3E">
        <w:rPr>
          <w:rFonts w:ascii="Arial" w:hAnsi="Arial"/>
          <w:b/>
        </w:rPr>
        <w:t xml:space="preserve">16.3. </w:t>
      </w:r>
      <w:r w:rsidRPr="00D04E3E">
        <w:rPr>
          <w:rFonts w:ascii="Arial" w:hAnsi="Arial"/>
        </w:rPr>
        <w:t xml:space="preserve">O contrato será elaborado pelo </w:t>
      </w:r>
      <w:r w:rsidR="008A6867" w:rsidRPr="00D04E3E">
        <w:rPr>
          <w:rFonts w:ascii="Arial" w:hAnsi="Arial"/>
        </w:rPr>
        <w:t>CRP/04</w:t>
      </w:r>
      <w:r w:rsidRPr="00D04E3E">
        <w:rPr>
          <w:rFonts w:ascii="Arial" w:hAnsi="Arial"/>
        </w:rPr>
        <w:t>, com base na minuta descrita no ANEXO IV, que faz parte integrante deste instrumento convocatório e</w:t>
      </w:r>
      <w:r w:rsidRPr="00D04E3E">
        <w:rPr>
          <w:rFonts w:ascii="Arial" w:hAnsi="Arial"/>
          <w:shd w:val="clear" w:color="auto" w:fill="FFFFFF"/>
        </w:rPr>
        <w:t xml:space="preserve"> que será adequado à necessidade do </w:t>
      </w:r>
      <w:r w:rsidR="00DB1BA7" w:rsidRPr="00D04E3E">
        <w:rPr>
          <w:rFonts w:ascii="Arial" w:hAnsi="Arial"/>
          <w:shd w:val="clear" w:color="auto" w:fill="FFFFFF"/>
        </w:rPr>
        <w:t>CONTRATANTE</w:t>
      </w:r>
      <w:r w:rsidRPr="00D04E3E">
        <w:rPr>
          <w:rFonts w:ascii="Arial" w:hAnsi="Arial"/>
          <w:shd w:val="clear" w:color="auto" w:fill="FFFFFF"/>
        </w:rPr>
        <w:t>.</w:t>
      </w:r>
    </w:p>
    <w:p w:rsidR="004E0546" w:rsidRPr="00D04E3E" w:rsidRDefault="004E0546" w:rsidP="004E0546">
      <w:pPr>
        <w:jc w:val="both"/>
        <w:rPr>
          <w:rFonts w:ascii="Arial" w:hAnsi="Arial"/>
        </w:rPr>
      </w:pPr>
      <w:r w:rsidRPr="00D04E3E">
        <w:rPr>
          <w:rFonts w:ascii="Arial" w:hAnsi="Arial"/>
          <w:b/>
        </w:rPr>
        <w:t xml:space="preserve">16.4. </w:t>
      </w:r>
      <w:r w:rsidRPr="00D04E3E">
        <w:rPr>
          <w:rFonts w:ascii="Arial" w:hAnsi="Arial"/>
        </w:rPr>
        <w:t xml:space="preserve">Farão parte das obrigações contratuais, independentemente de transcrição, todas as condições </w:t>
      </w:r>
      <w:proofErr w:type="gramStart"/>
      <w:r w:rsidRPr="00D04E3E">
        <w:rPr>
          <w:rFonts w:ascii="Arial" w:hAnsi="Arial"/>
        </w:rPr>
        <w:t>constantes no presente instrumento convocatório</w:t>
      </w:r>
      <w:proofErr w:type="gramEnd"/>
      <w:r w:rsidRPr="00D04E3E">
        <w:rPr>
          <w:rFonts w:ascii="Arial" w:hAnsi="Arial"/>
        </w:rPr>
        <w:t>, seus anexos e na proposta comercial apresentada pelo licitante vencedor.</w:t>
      </w:r>
    </w:p>
    <w:p w:rsidR="004E0546" w:rsidRPr="00D04E3E" w:rsidRDefault="004E0546" w:rsidP="004E0546">
      <w:pPr>
        <w:jc w:val="both"/>
        <w:rPr>
          <w:rFonts w:ascii="Arial" w:hAnsi="Arial"/>
          <w:b/>
        </w:rPr>
      </w:pPr>
      <w:r w:rsidRPr="00D04E3E">
        <w:rPr>
          <w:rFonts w:ascii="Arial" w:hAnsi="Arial"/>
          <w:b/>
        </w:rPr>
        <w:t xml:space="preserve">16.5. </w:t>
      </w:r>
      <w:r w:rsidRPr="00D04E3E">
        <w:rPr>
          <w:rFonts w:ascii="Arial" w:hAnsi="Arial"/>
        </w:rPr>
        <w:t xml:space="preserve">O atendimento ao objeto desta </w:t>
      </w:r>
      <w:r w:rsidRPr="00D04E3E">
        <w:rPr>
          <w:rFonts w:ascii="Arial" w:hAnsi="Arial"/>
          <w:b/>
        </w:rPr>
        <w:t>Tomada de preços</w:t>
      </w:r>
      <w:r w:rsidRPr="00D04E3E">
        <w:rPr>
          <w:rFonts w:ascii="Arial" w:hAnsi="Arial"/>
        </w:rPr>
        <w:t xml:space="preserve"> deverá ser rigorosamente dentro das especificações estabelecidas no respectivo contrato. A não observância dessa condição poderá implicar a </w:t>
      </w:r>
      <w:r w:rsidRPr="00D04E3E">
        <w:rPr>
          <w:rFonts w:ascii="Arial" w:hAnsi="Arial"/>
        </w:rPr>
        <w:lastRenderedPageBreak/>
        <w:t xml:space="preserve">não aceitação dos equipamentos, objeto do contrato, descabido à </w:t>
      </w:r>
      <w:r w:rsidR="00DB1BA7" w:rsidRPr="00D04E3E">
        <w:rPr>
          <w:rFonts w:ascii="Arial" w:hAnsi="Arial"/>
        </w:rPr>
        <w:t>CONTRATADA</w:t>
      </w:r>
      <w:r w:rsidRPr="00D04E3E">
        <w:rPr>
          <w:rFonts w:ascii="Arial" w:hAnsi="Arial"/>
        </w:rPr>
        <w:t xml:space="preserve"> inadimplente qualquer tipo de direito ou reclamação, não se responsabilizando o </w:t>
      </w:r>
      <w:r w:rsidR="008A6867" w:rsidRPr="00D04E3E">
        <w:rPr>
          <w:rFonts w:ascii="Arial" w:hAnsi="Arial"/>
        </w:rPr>
        <w:t>CRP/04</w:t>
      </w:r>
      <w:r w:rsidRPr="00D04E3E">
        <w:rPr>
          <w:rFonts w:ascii="Arial" w:hAnsi="Arial"/>
        </w:rPr>
        <w:t xml:space="preserve"> por qualquer indenização</w:t>
      </w:r>
      <w:r w:rsidRPr="00D04E3E">
        <w:rPr>
          <w:rFonts w:ascii="Arial" w:hAnsi="Arial"/>
          <w:b/>
        </w:rPr>
        <w:t>.</w:t>
      </w:r>
    </w:p>
    <w:p w:rsidR="004E0546" w:rsidRPr="00D04E3E" w:rsidRDefault="004E0546" w:rsidP="004E0546">
      <w:pPr>
        <w:jc w:val="both"/>
        <w:rPr>
          <w:rFonts w:ascii="Arial" w:hAnsi="Arial"/>
          <w:b/>
        </w:rPr>
      </w:pPr>
      <w:r w:rsidRPr="00D04E3E">
        <w:rPr>
          <w:rFonts w:ascii="Arial" w:hAnsi="Arial"/>
          <w:b/>
        </w:rPr>
        <w:t>17 – DOS RECURSOS</w:t>
      </w:r>
    </w:p>
    <w:p w:rsidR="004E0546" w:rsidRPr="00D04E3E" w:rsidRDefault="004E0546" w:rsidP="004E0546">
      <w:pPr>
        <w:jc w:val="both"/>
        <w:rPr>
          <w:rFonts w:ascii="Arial" w:hAnsi="Arial" w:cs="Arial"/>
        </w:rPr>
      </w:pPr>
      <w:r w:rsidRPr="00D04E3E">
        <w:rPr>
          <w:rFonts w:ascii="Arial" w:hAnsi="Arial" w:cs="Arial"/>
          <w:b/>
        </w:rPr>
        <w:t>17.1</w:t>
      </w:r>
      <w:r w:rsidRPr="00D04E3E">
        <w:rPr>
          <w:rFonts w:ascii="Arial" w:hAnsi="Arial" w:cs="Arial"/>
        </w:rPr>
        <w:t xml:space="preserve">. Se porventura algum licitante ingressar com recurso administrativo quanto ao procedimento de licitação, deverá observar os ditames do art. 109, da Lei nº 8.666/93, no que </w:t>
      </w:r>
      <w:proofErr w:type="gramStart"/>
      <w:r w:rsidRPr="00D04E3E">
        <w:rPr>
          <w:rFonts w:ascii="Arial" w:hAnsi="Arial" w:cs="Arial"/>
        </w:rPr>
        <w:t>couber</w:t>
      </w:r>
      <w:r w:rsidR="004C74A1" w:rsidRPr="00D04E3E">
        <w:rPr>
          <w:rFonts w:ascii="Arial" w:hAnsi="Arial" w:cs="Arial"/>
        </w:rPr>
        <w:t>em</w:t>
      </w:r>
      <w:r w:rsidRPr="00D04E3E">
        <w:rPr>
          <w:rFonts w:ascii="Arial" w:hAnsi="Arial" w:cs="Arial"/>
        </w:rPr>
        <w:t>,</w:t>
      </w:r>
      <w:proofErr w:type="gramEnd"/>
      <w:r w:rsidRPr="00D04E3E">
        <w:rPr>
          <w:rFonts w:ascii="Arial" w:hAnsi="Arial" w:cs="Arial"/>
        </w:rPr>
        <w:t xml:space="preserve"> inclusive ao que toca às condições e prazos.</w:t>
      </w:r>
    </w:p>
    <w:p w:rsidR="004E0546" w:rsidRPr="00D04E3E" w:rsidRDefault="004E0546" w:rsidP="004E0546">
      <w:pPr>
        <w:jc w:val="both"/>
        <w:rPr>
          <w:rFonts w:ascii="Arial" w:hAnsi="Arial" w:cs="Arial"/>
        </w:rPr>
      </w:pPr>
      <w:r w:rsidRPr="00D04E3E">
        <w:rPr>
          <w:rFonts w:ascii="Arial" w:hAnsi="Arial" w:cs="Arial"/>
          <w:b/>
        </w:rPr>
        <w:t>17.2</w:t>
      </w:r>
      <w:r w:rsidRPr="00D04E3E">
        <w:rPr>
          <w:rFonts w:ascii="Arial" w:hAnsi="Arial" w:cs="Arial"/>
        </w:rPr>
        <w:t>. A Administração</w:t>
      </w:r>
      <w:r w:rsidR="004C74A1" w:rsidRPr="00D04E3E">
        <w:rPr>
          <w:rFonts w:ascii="Arial" w:hAnsi="Arial" w:cs="Arial"/>
        </w:rPr>
        <w:t>,</w:t>
      </w:r>
      <w:r w:rsidRPr="00D04E3E">
        <w:rPr>
          <w:rFonts w:ascii="Arial" w:hAnsi="Arial" w:cs="Arial"/>
        </w:rPr>
        <w:t xml:space="preserve"> ao julgar eventual recurso</w:t>
      </w:r>
      <w:r w:rsidR="004C74A1" w:rsidRPr="00D04E3E">
        <w:rPr>
          <w:rFonts w:ascii="Arial" w:hAnsi="Arial" w:cs="Arial"/>
        </w:rPr>
        <w:t>,</w:t>
      </w:r>
      <w:r w:rsidRPr="00D04E3E">
        <w:rPr>
          <w:rFonts w:ascii="Arial" w:hAnsi="Arial" w:cs="Arial"/>
        </w:rPr>
        <w:t xml:space="preserve"> considerará os termos deste instrumento e a Lei nº 8.666/93, inclusive as previsões do seu art. 109.</w:t>
      </w:r>
    </w:p>
    <w:p w:rsidR="004E0546" w:rsidRPr="00D04E3E" w:rsidRDefault="004E0546" w:rsidP="004E0546">
      <w:pPr>
        <w:jc w:val="both"/>
        <w:rPr>
          <w:rFonts w:ascii="Arial" w:hAnsi="Arial" w:cs="Arial"/>
        </w:rPr>
      </w:pPr>
      <w:r w:rsidRPr="00D04E3E">
        <w:rPr>
          <w:rFonts w:ascii="Arial" w:hAnsi="Arial" w:cs="Arial"/>
          <w:b/>
        </w:rPr>
        <w:t>17.3</w:t>
      </w:r>
      <w:r w:rsidRPr="00D04E3E">
        <w:rPr>
          <w:rFonts w:ascii="Arial" w:hAnsi="Arial" w:cs="Arial"/>
        </w:rPr>
        <w:t>. Os licitantes presentes serão intimados na própria sessão acerca do julgamento da habilitação e da proposta comercial, se for proferido naquele momento, podendo desistir dos respectivos prazos para interposição de recurso.</w:t>
      </w:r>
    </w:p>
    <w:p w:rsidR="004E0546" w:rsidRPr="00D04E3E" w:rsidRDefault="004E0546" w:rsidP="004E0546">
      <w:pPr>
        <w:jc w:val="both"/>
        <w:rPr>
          <w:rFonts w:ascii="Arial" w:hAnsi="Arial" w:cs="Arial"/>
        </w:rPr>
      </w:pPr>
      <w:r w:rsidRPr="00D04E3E">
        <w:rPr>
          <w:rFonts w:ascii="Arial" w:hAnsi="Arial" w:cs="Arial"/>
          <w:b/>
        </w:rPr>
        <w:t>17.4</w:t>
      </w:r>
      <w:r w:rsidRPr="00D04E3E">
        <w:rPr>
          <w:rFonts w:ascii="Arial" w:hAnsi="Arial" w:cs="Arial"/>
        </w:rPr>
        <w:t xml:space="preserve">. O licitante presente no ato de abertura dos envelopes de documentos para habilitação, da proposta comercial e julgamento poderá renunciar naquele momento, se for de seu interesse, ao direito de ingressar com eventual recurso administrativo.        </w:t>
      </w:r>
    </w:p>
    <w:p w:rsidR="000F4EFD" w:rsidRPr="00D04E3E" w:rsidRDefault="000F4EFD" w:rsidP="000F4EFD">
      <w:pPr>
        <w:shd w:val="clear" w:color="auto" w:fill="FFFFFF"/>
        <w:ind w:right="-1"/>
        <w:jc w:val="both"/>
        <w:rPr>
          <w:rFonts w:ascii="Arial" w:hAnsi="Arial" w:cs="Arial"/>
          <w:b/>
          <w:u w:val="single"/>
        </w:rPr>
      </w:pPr>
      <w:bookmarkStart w:id="0" w:name="OLE_LINK1"/>
      <w:r w:rsidRPr="00D04E3E">
        <w:rPr>
          <w:rFonts w:ascii="Arial" w:hAnsi="Arial" w:cs="Arial"/>
          <w:b/>
          <w:u w:val="single"/>
        </w:rPr>
        <w:t xml:space="preserve">18 </w:t>
      </w:r>
      <w:proofErr w:type="gramStart"/>
      <w:r w:rsidRPr="00D04E3E">
        <w:rPr>
          <w:rFonts w:ascii="Arial" w:hAnsi="Arial" w:cs="Arial"/>
          <w:b/>
          <w:u w:val="single"/>
        </w:rPr>
        <w:t>–DA</w:t>
      </w:r>
      <w:proofErr w:type="gramEnd"/>
      <w:r w:rsidRPr="00D04E3E">
        <w:rPr>
          <w:rFonts w:ascii="Arial" w:hAnsi="Arial" w:cs="Arial"/>
          <w:b/>
          <w:u w:val="single"/>
        </w:rPr>
        <w:t xml:space="preserve"> DOTAÇÃO ORÇAMENTÁRIA</w:t>
      </w:r>
    </w:p>
    <w:p w:rsidR="000F4EFD" w:rsidRPr="00D04E3E" w:rsidRDefault="0029696F" w:rsidP="000F4EFD">
      <w:pPr>
        <w:jc w:val="both"/>
        <w:rPr>
          <w:rFonts w:ascii="Arial" w:hAnsi="Arial" w:cs="Arial"/>
          <w:b/>
        </w:rPr>
      </w:pPr>
      <w:r w:rsidRPr="00D04E3E">
        <w:rPr>
          <w:rFonts w:ascii="Arial" w:hAnsi="Arial" w:cs="Arial"/>
          <w:b/>
        </w:rPr>
        <w:t>18</w:t>
      </w:r>
      <w:r w:rsidR="000F4EFD" w:rsidRPr="00D04E3E">
        <w:rPr>
          <w:rFonts w:ascii="Arial" w:hAnsi="Arial" w:cs="Arial"/>
          <w:b/>
        </w:rPr>
        <w:t xml:space="preserve">.1 </w:t>
      </w:r>
      <w:r w:rsidR="000F4EFD" w:rsidRPr="00D04E3E">
        <w:rPr>
          <w:rFonts w:ascii="Arial" w:hAnsi="Arial" w:cs="Arial"/>
        </w:rPr>
        <w:t>As despesas decorrentes da contratação, objeto da presente licitação, correrão à conta da</w:t>
      </w:r>
      <w:r w:rsidRPr="00D04E3E">
        <w:rPr>
          <w:rFonts w:ascii="Arial" w:hAnsi="Arial" w:cs="Arial"/>
        </w:rPr>
        <w:t>s</w:t>
      </w:r>
      <w:r w:rsidR="000F4EFD" w:rsidRPr="00D04E3E">
        <w:rPr>
          <w:rFonts w:ascii="Arial" w:hAnsi="Arial" w:cs="Arial"/>
        </w:rPr>
        <w:t xml:space="preserve"> dotaç</w:t>
      </w:r>
      <w:r w:rsidRPr="00D04E3E">
        <w:rPr>
          <w:rFonts w:ascii="Arial" w:hAnsi="Arial" w:cs="Arial"/>
        </w:rPr>
        <w:t>ões</w:t>
      </w:r>
      <w:r w:rsidR="000F4EFD" w:rsidRPr="00D04E3E">
        <w:rPr>
          <w:rFonts w:ascii="Arial" w:hAnsi="Arial" w:cs="Arial"/>
        </w:rPr>
        <w:t xml:space="preserve"> orçamentária</w:t>
      </w:r>
      <w:r w:rsidRPr="00D04E3E">
        <w:rPr>
          <w:rFonts w:ascii="Arial" w:hAnsi="Arial" w:cs="Arial"/>
        </w:rPr>
        <w:t>s</w:t>
      </w:r>
      <w:r w:rsidR="000F4EFD" w:rsidRPr="00D04E3E">
        <w:rPr>
          <w:rFonts w:ascii="Arial" w:hAnsi="Arial" w:cs="Arial"/>
        </w:rPr>
        <w:t xml:space="preserve"> n.º </w:t>
      </w:r>
      <w:r w:rsidR="0093515A">
        <w:rPr>
          <w:rFonts w:ascii="Arial" w:hAnsi="Arial" w:cs="Arial"/>
        </w:rPr>
        <w:t xml:space="preserve">6.2.2.1.1.01.04.03.001.001 – Materiais de Expediente, </w:t>
      </w:r>
      <w:r w:rsidR="000F4EFD" w:rsidRPr="00D04E3E">
        <w:rPr>
          <w:rFonts w:ascii="Arial" w:hAnsi="Arial" w:cs="Arial"/>
        </w:rPr>
        <w:t>6.2.2.1</w:t>
      </w:r>
      <w:r w:rsidR="00E82C6A" w:rsidRPr="00D04E3E">
        <w:rPr>
          <w:rFonts w:ascii="Arial" w:hAnsi="Arial" w:cs="Arial"/>
        </w:rPr>
        <w:t>.</w:t>
      </w:r>
      <w:r w:rsidR="000F4EFD" w:rsidRPr="00D04E3E">
        <w:rPr>
          <w:rFonts w:ascii="Arial" w:hAnsi="Arial" w:cs="Arial"/>
        </w:rPr>
        <w:t xml:space="preserve">1.02.01.03.006 – Equipamentos de </w:t>
      </w:r>
      <w:r w:rsidRPr="00D04E3E">
        <w:rPr>
          <w:rFonts w:ascii="Arial" w:hAnsi="Arial" w:cs="Arial"/>
        </w:rPr>
        <w:t>P</w:t>
      </w:r>
      <w:r w:rsidR="000F4EFD" w:rsidRPr="00D04E3E">
        <w:rPr>
          <w:rFonts w:ascii="Arial" w:hAnsi="Arial" w:cs="Arial"/>
        </w:rPr>
        <w:t xml:space="preserve">rocessamento de </w:t>
      </w:r>
      <w:r w:rsidRPr="00D04E3E">
        <w:rPr>
          <w:rFonts w:ascii="Arial" w:hAnsi="Arial" w:cs="Arial"/>
        </w:rPr>
        <w:t>D</w:t>
      </w:r>
      <w:r w:rsidR="000F4EFD" w:rsidRPr="00D04E3E">
        <w:rPr>
          <w:rFonts w:ascii="Arial" w:hAnsi="Arial" w:cs="Arial"/>
        </w:rPr>
        <w:t xml:space="preserve">ados e 6.2.2.1.1.02.01.05.002 – Sistemas de Processamento de </w:t>
      </w:r>
      <w:r w:rsidRPr="00D04E3E">
        <w:rPr>
          <w:rFonts w:ascii="Arial" w:hAnsi="Arial" w:cs="Arial"/>
        </w:rPr>
        <w:t>D</w:t>
      </w:r>
      <w:r w:rsidR="000F4EFD" w:rsidRPr="00D04E3E">
        <w:rPr>
          <w:rFonts w:ascii="Arial" w:hAnsi="Arial" w:cs="Arial"/>
        </w:rPr>
        <w:t>ados (</w:t>
      </w:r>
      <w:r w:rsidR="000F4EFD" w:rsidRPr="00D04E3E">
        <w:rPr>
          <w:rFonts w:ascii="Arial" w:hAnsi="Arial" w:cs="Arial"/>
          <w:i/>
        </w:rPr>
        <w:t>Software</w:t>
      </w:r>
      <w:r w:rsidR="000F4EFD" w:rsidRPr="00D04E3E">
        <w:rPr>
          <w:rFonts w:ascii="Arial" w:hAnsi="Arial" w:cs="Arial"/>
        </w:rPr>
        <w:t>).</w:t>
      </w:r>
    </w:p>
    <w:bookmarkEnd w:id="0"/>
    <w:p w:rsidR="004E0546" w:rsidRPr="00D04E3E" w:rsidRDefault="000F4EFD" w:rsidP="004E0546">
      <w:pPr>
        <w:jc w:val="both"/>
        <w:rPr>
          <w:rFonts w:ascii="Arial" w:hAnsi="Arial"/>
          <w:b/>
        </w:rPr>
      </w:pPr>
      <w:r w:rsidRPr="00D04E3E">
        <w:rPr>
          <w:rFonts w:ascii="Arial" w:hAnsi="Arial"/>
          <w:b/>
        </w:rPr>
        <w:t>19</w:t>
      </w:r>
      <w:r w:rsidR="004E0546" w:rsidRPr="00D04E3E">
        <w:rPr>
          <w:rFonts w:ascii="Arial" w:hAnsi="Arial"/>
          <w:b/>
        </w:rPr>
        <w:t xml:space="preserve"> – CONDIÇÕES GERAIS</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.1. </w:t>
      </w:r>
      <w:r w:rsidR="004E0546" w:rsidRPr="00D04E3E">
        <w:rPr>
          <w:rFonts w:ascii="Arial" w:hAnsi="Arial"/>
        </w:rPr>
        <w:t>Não será considerada qualquer opção ou alternativa que não esteja explicitada neste instrumento convocatório.</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.2. </w:t>
      </w:r>
      <w:r w:rsidR="004E0546" w:rsidRPr="00D04E3E">
        <w:rPr>
          <w:rFonts w:ascii="Arial" w:hAnsi="Arial"/>
        </w:rPr>
        <w:t xml:space="preserve">Não será classificado o licitante que tenha sido declarado inidôneo pelo </w:t>
      </w:r>
      <w:r w:rsidR="008A6867" w:rsidRPr="00D04E3E">
        <w:rPr>
          <w:rFonts w:ascii="Arial" w:hAnsi="Arial"/>
        </w:rPr>
        <w:t>CRP/04</w:t>
      </w:r>
      <w:r w:rsidR="004E0546" w:rsidRPr="00D04E3E">
        <w:rPr>
          <w:rFonts w:ascii="Arial" w:hAnsi="Arial"/>
        </w:rPr>
        <w:t xml:space="preserve">, pelo período determinado no respectivo processo administrativo ou, ainda, que esteja cumprindo suspensão do direito de licitar ou contratar com o </w:t>
      </w:r>
      <w:r w:rsidR="008A6867" w:rsidRPr="00D04E3E">
        <w:rPr>
          <w:rFonts w:ascii="Arial" w:hAnsi="Arial"/>
        </w:rPr>
        <w:t>CRP/04</w:t>
      </w:r>
      <w:r w:rsidR="004E0546" w:rsidRPr="00D04E3E">
        <w:rPr>
          <w:rFonts w:ascii="Arial" w:hAnsi="Arial"/>
        </w:rPr>
        <w:t>.</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.3. </w:t>
      </w:r>
      <w:r w:rsidR="004E0546" w:rsidRPr="00D04E3E">
        <w:rPr>
          <w:rFonts w:ascii="Arial" w:hAnsi="Arial"/>
        </w:rPr>
        <w:t xml:space="preserve">O </w:t>
      </w:r>
      <w:r w:rsidR="008A6867" w:rsidRPr="00D04E3E">
        <w:rPr>
          <w:rFonts w:ascii="Arial" w:hAnsi="Arial"/>
        </w:rPr>
        <w:t>CRP/04</w:t>
      </w:r>
      <w:r w:rsidR="004E0546" w:rsidRPr="00D04E3E">
        <w:rPr>
          <w:rFonts w:ascii="Arial" w:hAnsi="Arial"/>
        </w:rPr>
        <w:t xml:space="preserve"> poderá reduzir ou ampliar o objeto desta licitação na vigência do contrato, hipótese em que se fará o ajuste correspondente e proporcional ao preço, mantidas as condições gerais do contrato, respeitados os limites e forma estabelecidos no art. 65, § 1º, da Lei </w:t>
      </w:r>
      <w:r w:rsidR="004E0546" w:rsidRPr="00D04E3E">
        <w:rPr>
          <w:rFonts w:ascii="Helv" w:hAnsi="Helv"/>
        </w:rPr>
        <w:t xml:space="preserve">nº </w:t>
      </w:r>
      <w:r w:rsidR="004E0546" w:rsidRPr="00D04E3E">
        <w:rPr>
          <w:rFonts w:ascii="Arial" w:hAnsi="Arial"/>
        </w:rPr>
        <w:t>8.666/93.</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.4. </w:t>
      </w:r>
      <w:r w:rsidR="004E0546" w:rsidRPr="00D04E3E">
        <w:rPr>
          <w:rFonts w:ascii="Arial" w:hAnsi="Arial"/>
        </w:rPr>
        <w:t xml:space="preserve">A intimação dos atos relativos </w:t>
      </w:r>
      <w:proofErr w:type="gramStart"/>
      <w:r w:rsidR="004E0546" w:rsidRPr="00D04E3E">
        <w:rPr>
          <w:rFonts w:ascii="Arial" w:hAnsi="Arial"/>
        </w:rPr>
        <w:t>à</w:t>
      </w:r>
      <w:proofErr w:type="gramEnd"/>
      <w:r w:rsidR="004E0546" w:rsidRPr="00D04E3E">
        <w:rPr>
          <w:rFonts w:ascii="Arial" w:hAnsi="Arial"/>
        </w:rPr>
        <w:t xml:space="preserve"> presente licitação será efetivada mediante publicação no Diário Oficial da União e/ou diretamente ao licitante com comprovação de recebimento ou ciência.</w:t>
      </w:r>
    </w:p>
    <w:p w:rsidR="004E0546" w:rsidRDefault="000F4EFD" w:rsidP="004E0546">
      <w:pPr>
        <w:jc w:val="both"/>
        <w:rPr>
          <w:rFonts w:ascii="Arial" w:hAnsi="Arial"/>
        </w:rPr>
      </w:pPr>
      <w:r w:rsidRPr="00D04E3E">
        <w:rPr>
          <w:rFonts w:ascii="Arial" w:hAnsi="Arial"/>
          <w:b/>
        </w:rPr>
        <w:t>19</w:t>
      </w:r>
      <w:r w:rsidR="004E0546" w:rsidRPr="00D04E3E">
        <w:rPr>
          <w:rFonts w:ascii="Arial" w:hAnsi="Arial"/>
          <w:b/>
        </w:rPr>
        <w:t xml:space="preserve">.5. </w:t>
      </w:r>
      <w:r w:rsidR="004E0546" w:rsidRPr="00D04E3E">
        <w:rPr>
          <w:rFonts w:ascii="Arial" w:hAnsi="Arial"/>
        </w:rPr>
        <w:t xml:space="preserve">Havendo recurso ingressado por licitante, o </w:t>
      </w:r>
      <w:r w:rsidR="008A6867" w:rsidRPr="00D04E3E">
        <w:rPr>
          <w:rFonts w:ascii="Arial" w:hAnsi="Arial"/>
        </w:rPr>
        <w:t>CRP/04</w:t>
      </w:r>
      <w:r w:rsidR="004E0546" w:rsidRPr="00D04E3E">
        <w:rPr>
          <w:rFonts w:ascii="Arial" w:hAnsi="Arial"/>
        </w:rPr>
        <w:t>, após análise pela Comissão Permanente de Licitação, o submeterá para deliberação da autoridade maior de sua Administração.</w:t>
      </w:r>
    </w:p>
    <w:p w:rsidR="0093515A" w:rsidRPr="00D04E3E" w:rsidRDefault="0093515A" w:rsidP="004E0546">
      <w:pPr>
        <w:jc w:val="both"/>
        <w:rPr>
          <w:rFonts w:ascii="Arial" w:hAnsi="Arial"/>
        </w:rPr>
      </w:pPr>
    </w:p>
    <w:p w:rsidR="004E0546" w:rsidRPr="00D04E3E" w:rsidRDefault="000F4EFD" w:rsidP="004E0546">
      <w:pPr>
        <w:jc w:val="both"/>
        <w:rPr>
          <w:rFonts w:ascii="Arial" w:hAnsi="Arial"/>
        </w:rPr>
      </w:pPr>
      <w:r w:rsidRPr="00D04E3E">
        <w:rPr>
          <w:rFonts w:ascii="Arial" w:hAnsi="Arial"/>
          <w:b/>
        </w:rPr>
        <w:lastRenderedPageBreak/>
        <w:t>19</w:t>
      </w:r>
      <w:r w:rsidR="004E0546" w:rsidRPr="00D04E3E">
        <w:rPr>
          <w:rFonts w:ascii="Arial" w:hAnsi="Arial"/>
          <w:b/>
        </w:rPr>
        <w:t xml:space="preserve">.6. </w:t>
      </w:r>
      <w:r w:rsidR="004E0546" w:rsidRPr="00D04E3E">
        <w:rPr>
          <w:rFonts w:ascii="Arial" w:hAnsi="Arial"/>
        </w:rPr>
        <w:t xml:space="preserve">Os prazos </w:t>
      </w:r>
      <w:proofErr w:type="gramStart"/>
      <w:r w:rsidR="004E0546" w:rsidRPr="00D04E3E">
        <w:rPr>
          <w:rFonts w:ascii="Arial" w:hAnsi="Arial"/>
        </w:rPr>
        <w:t>estabelecidos no presente instrumento convocatório</w:t>
      </w:r>
      <w:proofErr w:type="gramEnd"/>
      <w:r w:rsidR="004E0546" w:rsidRPr="00D04E3E">
        <w:rPr>
          <w:rFonts w:ascii="Arial" w:hAnsi="Arial"/>
        </w:rPr>
        <w:t xml:space="preserve">, bem como nas respectivas propostas, sempre iniciam e terminam em dia de expediente no </w:t>
      </w:r>
      <w:r w:rsidR="008A6867" w:rsidRPr="00D04E3E">
        <w:rPr>
          <w:rFonts w:ascii="Arial" w:hAnsi="Arial"/>
        </w:rPr>
        <w:t>CRP/04</w:t>
      </w:r>
      <w:r w:rsidR="004E0546" w:rsidRPr="00D04E3E">
        <w:rPr>
          <w:rFonts w:ascii="Arial" w:hAnsi="Arial"/>
        </w:rPr>
        <w:t xml:space="preserve">, prorrogando-se para o primeiro dia útil, quando coincidirem com dia que não houver expediente e serão sempre considerados dias corridos, exceto quando for explicitamente disposto em contrário. </w:t>
      </w:r>
    </w:p>
    <w:p w:rsidR="004E0546" w:rsidRPr="00D04E3E" w:rsidRDefault="000F4EFD" w:rsidP="004E0546">
      <w:pPr>
        <w:jc w:val="both"/>
        <w:rPr>
          <w:rFonts w:ascii="Arial" w:hAnsi="Arial"/>
          <w:b/>
        </w:rPr>
      </w:pPr>
      <w:r w:rsidRPr="00D04E3E">
        <w:rPr>
          <w:rFonts w:ascii="Arial" w:hAnsi="Arial"/>
          <w:b/>
        </w:rPr>
        <w:t>19</w:t>
      </w:r>
      <w:r w:rsidR="004E0546" w:rsidRPr="00D04E3E">
        <w:rPr>
          <w:rFonts w:ascii="Arial" w:hAnsi="Arial"/>
          <w:b/>
        </w:rPr>
        <w:t xml:space="preserve">.7. </w:t>
      </w:r>
      <w:r w:rsidR="004E0546" w:rsidRPr="00D04E3E">
        <w:rPr>
          <w:rFonts w:ascii="Arial" w:hAnsi="Arial"/>
        </w:rPr>
        <w:t>É facultado à Comissão Permanente de Licitação promover, em qualquer fase da Licitação, diligência destinada a esclarecer ou a completar a instrução do processo, caso em que poderá ser suspenso o procedimento até a realização da diligência. É vedada a inclusão de documento ou informação que deveria ter sido anteriormente apresentada</w:t>
      </w:r>
      <w:r w:rsidR="004E0546" w:rsidRPr="00D04E3E">
        <w:rPr>
          <w:rFonts w:ascii="Arial" w:hAnsi="Arial"/>
          <w:b/>
        </w:rPr>
        <w:t>.</w:t>
      </w:r>
    </w:p>
    <w:p w:rsidR="004E0546" w:rsidRPr="00D04E3E" w:rsidRDefault="000F4EFD" w:rsidP="004E0546">
      <w:pPr>
        <w:jc w:val="both"/>
        <w:rPr>
          <w:rFonts w:ascii="Arial" w:hAnsi="Arial" w:cs="Arial"/>
        </w:rPr>
      </w:pPr>
      <w:r w:rsidRPr="00D04E3E">
        <w:rPr>
          <w:rFonts w:ascii="Arial" w:hAnsi="Arial"/>
          <w:b/>
        </w:rPr>
        <w:t>19</w:t>
      </w:r>
      <w:r w:rsidR="004E0546" w:rsidRPr="00D04E3E">
        <w:rPr>
          <w:rFonts w:ascii="Arial" w:hAnsi="Arial"/>
          <w:b/>
        </w:rPr>
        <w:t xml:space="preserve">.8. </w:t>
      </w:r>
      <w:r w:rsidR="004E0546" w:rsidRPr="00D04E3E">
        <w:rPr>
          <w:rFonts w:ascii="Arial" w:hAnsi="Arial"/>
        </w:rPr>
        <w:t xml:space="preserve">O </w:t>
      </w:r>
      <w:r w:rsidR="008A6867" w:rsidRPr="00D04E3E">
        <w:rPr>
          <w:rFonts w:ascii="Arial" w:hAnsi="Arial"/>
        </w:rPr>
        <w:t>CRP/04</w:t>
      </w:r>
      <w:r w:rsidR="004E0546" w:rsidRPr="00D04E3E">
        <w:rPr>
          <w:rFonts w:ascii="Arial" w:hAnsi="Arial"/>
        </w:rPr>
        <w:t xml:space="preserve"> se reserva o direito de reduzir, transferir, revogar, anular, adiar ou suspender a presente licitação, no todo ou em parte, na forma prevista </w:t>
      </w:r>
      <w:r w:rsidR="004E0546" w:rsidRPr="00D04E3E">
        <w:rPr>
          <w:rFonts w:ascii="Arial" w:hAnsi="Arial" w:cs="Arial"/>
        </w:rPr>
        <w:t>na Lei nº 8.666/93.</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.9. </w:t>
      </w:r>
      <w:r w:rsidR="004E0546" w:rsidRPr="00D04E3E">
        <w:rPr>
          <w:rFonts w:ascii="Arial" w:hAnsi="Arial"/>
        </w:rPr>
        <w:t>Os casos omissos</w:t>
      </w:r>
      <w:r w:rsidR="007220DC" w:rsidRPr="00D04E3E">
        <w:rPr>
          <w:rFonts w:ascii="Arial" w:hAnsi="Arial"/>
        </w:rPr>
        <w:t>,</w:t>
      </w:r>
      <w:r w:rsidR="004E0546" w:rsidRPr="00D04E3E">
        <w:rPr>
          <w:rFonts w:ascii="Arial" w:hAnsi="Arial"/>
        </w:rPr>
        <w:t xml:space="preserve"> ou de dúbia interpretação, anteriores ou posteriores à abertura das propostas comerciais, são de exclusiva deliberação e julgamento da Comissão Permanente de Licitação e/ou de sua autoridade superior, levando-se sempre em conta o interesse do </w:t>
      </w:r>
      <w:r w:rsidR="008A6867" w:rsidRPr="00D04E3E">
        <w:rPr>
          <w:rFonts w:ascii="Arial" w:hAnsi="Arial"/>
        </w:rPr>
        <w:t>CRP/04</w:t>
      </w:r>
      <w:r w:rsidR="004E0546" w:rsidRPr="00D04E3E">
        <w:rPr>
          <w:rFonts w:ascii="Arial" w:hAnsi="Arial"/>
        </w:rPr>
        <w:t>.</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.10. </w:t>
      </w:r>
      <w:r w:rsidR="004E0546" w:rsidRPr="00D04E3E">
        <w:rPr>
          <w:rFonts w:ascii="Arial" w:hAnsi="Arial"/>
        </w:rPr>
        <w:t xml:space="preserve">O </w:t>
      </w:r>
      <w:r w:rsidR="008A6867" w:rsidRPr="00D04E3E">
        <w:rPr>
          <w:rFonts w:ascii="Arial" w:hAnsi="Arial"/>
        </w:rPr>
        <w:t>CRP/04</w:t>
      </w:r>
      <w:r w:rsidR="004E0546" w:rsidRPr="00D04E3E">
        <w:rPr>
          <w:rFonts w:ascii="Arial" w:hAnsi="Arial"/>
        </w:rPr>
        <w:t xml:space="preserve"> não considerará qualquer alegação do proponente, fora dos prazos aqui estipulados, no que diz respeito à omissão, incompreensão ou incorreta interpretação deste instrumento convocatório ou de seus anexos.</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.11. </w:t>
      </w:r>
      <w:r w:rsidR="004E0546" w:rsidRPr="00D04E3E">
        <w:rPr>
          <w:rFonts w:ascii="Arial" w:hAnsi="Arial"/>
        </w:rPr>
        <w:t>Os dados fornecidos aos proponentes para informações e preparo das propostas comerciais não excluem a responsabilidade dos mesmos.</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.12. </w:t>
      </w:r>
      <w:r w:rsidR="004E0546" w:rsidRPr="00D04E3E">
        <w:rPr>
          <w:rFonts w:ascii="Arial" w:hAnsi="Arial"/>
        </w:rPr>
        <w:t xml:space="preserve">Os licitantes são responsáveis, em qualquer momento, pela fidelidade e legitimidade das informações constantes nos documentos apresentados pelos mesmos, bem como respondem pelo cumprimento da respectiva proposta comercial apresentada. </w:t>
      </w:r>
    </w:p>
    <w:p w:rsidR="004E0546" w:rsidRPr="00D04E3E" w:rsidRDefault="000F4EFD" w:rsidP="004E0546">
      <w:pPr>
        <w:ind w:right="-1"/>
        <w:jc w:val="both"/>
        <w:rPr>
          <w:rFonts w:ascii="Arial" w:hAnsi="Arial"/>
        </w:rPr>
      </w:pPr>
      <w:r w:rsidRPr="00D04E3E">
        <w:rPr>
          <w:rFonts w:ascii="Arial" w:hAnsi="Arial"/>
          <w:b/>
        </w:rPr>
        <w:t>19</w:t>
      </w:r>
      <w:r w:rsidR="004E0546" w:rsidRPr="00D04E3E">
        <w:rPr>
          <w:rFonts w:ascii="Arial" w:hAnsi="Arial"/>
          <w:b/>
        </w:rPr>
        <w:t>.13.</w:t>
      </w:r>
      <w:r w:rsidR="004E0546" w:rsidRPr="00D04E3E">
        <w:rPr>
          <w:rFonts w:ascii="Arial" w:hAnsi="Arial"/>
        </w:rPr>
        <w:t xml:space="preserve"> Caso ao final da vigência do contrato a ser celebrado com o licitante vencedor o </w:t>
      </w:r>
      <w:r w:rsidR="008A6867" w:rsidRPr="00D04E3E">
        <w:rPr>
          <w:rFonts w:ascii="Arial" w:hAnsi="Arial"/>
        </w:rPr>
        <w:t>CRP/04</w:t>
      </w:r>
      <w:r w:rsidR="004E0546" w:rsidRPr="00D04E3E">
        <w:rPr>
          <w:rFonts w:ascii="Arial" w:hAnsi="Arial"/>
        </w:rPr>
        <w:t xml:space="preserve"> não tenha solicitado a quantidade total dos microcomputadores </w:t>
      </w:r>
      <w:r w:rsidR="004E0546" w:rsidRPr="00D04E3E">
        <w:rPr>
          <w:rFonts w:ascii="Arial" w:hAnsi="Arial"/>
          <w:i/>
        </w:rPr>
        <w:t>desktop</w:t>
      </w:r>
      <w:r w:rsidR="004E0546" w:rsidRPr="00D04E3E">
        <w:rPr>
          <w:rFonts w:ascii="Arial" w:hAnsi="Arial"/>
        </w:rPr>
        <w:t xml:space="preserve">, notebooks, impressoras, </w:t>
      </w:r>
      <w:proofErr w:type="spellStart"/>
      <w:r w:rsidR="00F80BCA" w:rsidRPr="00D04E3E">
        <w:rPr>
          <w:rFonts w:ascii="Arial" w:hAnsi="Arial"/>
          <w:i/>
        </w:rPr>
        <w:t>toners</w:t>
      </w:r>
      <w:proofErr w:type="spellEnd"/>
      <w:r w:rsidR="004E0546" w:rsidRPr="00D04E3E">
        <w:rPr>
          <w:rFonts w:ascii="Arial" w:hAnsi="Arial"/>
        </w:rPr>
        <w:t xml:space="preserve"> e monitores previstos no Anexo I, não lhe será aplicada qualquer sanção, cabendo somente efetivar o pagamento do preço pela quantidade dos produtos efetivamente solicitados e devidamente entregues pela </w:t>
      </w:r>
      <w:r w:rsidR="00DB1BA7" w:rsidRPr="00D04E3E">
        <w:rPr>
          <w:rFonts w:ascii="Arial" w:hAnsi="Arial"/>
        </w:rPr>
        <w:t>CONTRATADA</w:t>
      </w:r>
      <w:r w:rsidR="004E0546" w:rsidRPr="00D04E3E">
        <w:rPr>
          <w:rFonts w:ascii="Arial" w:hAnsi="Arial"/>
        </w:rPr>
        <w:t>, considera</w:t>
      </w:r>
      <w:r w:rsidR="00A83A55" w:rsidRPr="00D04E3E">
        <w:rPr>
          <w:rFonts w:ascii="Arial" w:hAnsi="Arial"/>
        </w:rPr>
        <w:t>n</w:t>
      </w:r>
      <w:r w:rsidR="004E0546" w:rsidRPr="00D04E3E">
        <w:rPr>
          <w:rFonts w:ascii="Arial" w:hAnsi="Arial"/>
        </w:rPr>
        <w:t xml:space="preserve">do para fins de cálculo do pagamento a favor da </w:t>
      </w:r>
      <w:r w:rsidR="00DB1BA7" w:rsidRPr="00D04E3E">
        <w:rPr>
          <w:rFonts w:ascii="Arial" w:hAnsi="Arial"/>
        </w:rPr>
        <w:t>CONTRATADA</w:t>
      </w:r>
      <w:r w:rsidR="004E0546" w:rsidRPr="00D04E3E">
        <w:rPr>
          <w:rFonts w:ascii="Arial" w:hAnsi="Arial"/>
        </w:rPr>
        <w:t xml:space="preserve"> o valor do preço individualizado para cada produto a ser fixado no contrato.</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.14. </w:t>
      </w:r>
      <w:r w:rsidR="004E0546" w:rsidRPr="00D04E3E">
        <w:rPr>
          <w:rFonts w:ascii="Arial" w:hAnsi="Arial"/>
        </w:rPr>
        <w:t xml:space="preserve">Recursos relacionados e este processo licitatório deverão ser dirigidos à </w:t>
      </w:r>
      <w:r w:rsidR="004E0546" w:rsidRPr="00D04E3E">
        <w:rPr>
          <w:rFonts w:ascii="Arial" w:hAnsi="Arial"/>
          <w:b/>
        </w:rPr>
        <w:t>Comissão Permanente de Licitação</w:t>
      </w:r>
      <w:r w:rsidR="004E0546" w:rsidRPr="00D04E3E">
        <w:rPr>
          <w:rFonts w:ascii="Arial" w:hAnsi="Arial"/>
        </w:rPr>
        <w:t xml:space="preserve">, devidamente protocolizados na sede deste Conselho, localizado na Rua </w:t>
      </w:r>
      <w:proofErr w:type="spellStart"/>
      <w:r w:rsidR="004E0546" w:rsidRPr="00D04E3E">
        <w:rPr>
          <w:rFonts w:ascii="Arial" w:hAnsi="Arial"/>
        </w:rPr>
        <w:t>Timbiras</w:t>
      </w:r>
      <w:proofErr w:type="spellEnd"/>
      <w:r w:rsidR="004E0546" w:rsidRPr="00D04E3E">
        <w:rPr>
          <w:rFonts w:ascii="Arial" w:hAnsi="Arial"/>
        </w:rPr>
        <w:t>, nº 1.532, 6º andar, bairro Lourdes, Belo Horizonte/MG, CEP 30.140-061, respeitados os prazos estabelecidos na Lei nº 8.666/93.</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.15.</w:t>
      </w:r>
      <w:r w:rsidR="004E0546" w:rsidRPr="00D04E3E">
        <w:rPr>
          <w:rFonts w:ascii="Arial" w:hAnsi="Arial"/>
        </w:rPr>
        <w:t xml:space="preserve"> Os interessados poderão ter acesso ao texto integral deste instrumento convocatório no </w:t>
      </w:r>
      <w:r w:rsidR="004E0546" w:rsidRPr="00D04E3E">
        <w:rPr>
          <w:rFonts w:ascii="Arial" w:hAnsi="Arial"/>
          <w:i/>
        </w:rPr>
        <w:t>site</w:t>
      </w:r>
      <w:r w:rsidR="004E0546" w:rsidRPr="00D04E3E">
        <w:rPr>
          <w:rFonts w:ascii="Arial" w:hAnsi="Arial"/>
        </w:rPr>
        <w:t xml:space="preserve"> do </w:t>
      </w:r>
      <w:r w:rsidR="008A6867" w:rsidRPr="00D04E3E">
        <w:rPr>
          <w:rFonts w:ascii="Arial" w:hAnsi="Arial"/>
        </w:rPr>
        <w:t>CRP/04</w:t>
      </w:r>
      <w:r w:rsidR="004E0546" w:rsidRPr="00D04E3E">
        <w:rPr>
          <w:rFonts w:ascii="Arial" w:hAnsi="Arial"/>
        </w:rPr>
        <w:t xml:space="preserve">, endereço: </w:t>
      </w:r>
      <w:hyperlink r:id="rId10" w:history="1">
        <w:r w:rsidR="004E0546" w:rsidRPr="00D04E3E">
          <w:rPr>
            <w:rStyle w:val="Hyperlink"/>
            <w:rFonts w:ascii="Arial" w:hAnsi="Arial"/>
          </w:rPr>
          <w:t>www.crpmg.org.br</w:t>
        </w:r>
      </w:hyperlink>
      <w:r w:rsidR="004E0546" w:rsidRPr="00D04E3E">
        <w:rPr>
          <w:rFonts w:ascii="Arial" w:hAnsi="Arial"/>
        </w:rPr>
        <w:t xml:space="preserve">. Ainda, os interessados poderão ler o texto e obter outras informações na sede do </w:t>
      </w:r>
      <w:r w:rsidR="008A6867" w:rsidRPr="00D04E3E">
        <w:rPr>
          <w:rFonts w:ascii="Arial" w:hAnsi="Arial"/>
        </w:rPr>
        <w:t>CRP/04</w:t>
      </w:r>
      <w:r w:rsidR="004E0546" w:rsidRPr="00D04E3E">
        <w:rPr>
          <w:rFonts w:ascii="Arial" w:hAnsi="Arial"/>
        </w:rPr>
        <w:t xml:space="preserve">, localizado na Rua </w:t>
      </w:r>
      <w:proofErr w:type="spellStart"/>
      <w:r w:rsidR="004E0546" w:rsidRPr="00D04E3E">
        <w:rPr>
          <w:rFonts w:ascii="Arial" w:hAnsi="Arial"/>
        </w:rPr>
        <w:t>Timbiras</w:t>
      </w:r>
      <w:proofErr w:type="spellEnd"/>
      <w:r w:rsidR="004E0546" w:rsidRPr="00D04E3E">
        <w:rPr>
          <w:rFonts w:ascii="Arial" w:hAnsi="Arial"/>
        </w:rPr>
        <w:t xml:space="preserve">, nº 1.532, 6º andar, bairro Lourdes, Belo Horizonte/MG, junto ao Setor de Compras e Licitação.  </w:t>
      </w:r>
    </w:p>
    <w:p w:rsidR="004E0546" w:rsidRPr="00D04E3E" w:rsidRDefault="000F4EFD" w:rsidP="004E0546">
      <w:pPr>
        <w:jc w:val="both"/>
        <w:rPr>
          <w:rFonts w:ascii="Arial" w:hAnsi="Arial"/>
        </w:rPr>
      </w:pPr>
      <w:r w:rsidRPr="00D04E3E">
        <w:rPr>
          <w:rFonts w:ascii="Arial" w:hAnsi="Arial"/>
          <w:b/>
        </w:rPr>
        <w:t>19</w:t>
      </w:r>
      <w:r w:rsidR="004E0546" w:rsidRPr="00D04E3E">
        <w:rPr>
          <w:rFonts w:ascii="Arial" w:hAnsi="Arial"/>
          <w:b/>
        </w:rPr>
        <w:t xml:space="preserve">.16. </w:t>
      </w:r>
      <w:r w:rsidR="004E0546" w:rsidRPr="00D04E3E">
        <w:rPr>
          <w:rFonts w:ascii="Arial" w:hAnsi="Arial"/>
        </w:rPr>
        <w:t xml:space="preserve">Face à natureza jurídica do </w:t>
      </w:r>
      <w:r w:rsidR="008A6867" w:rsidRPr="00D04E3E">
        <w:rPr>
          <w:rFonts w:ascii="Arial" w:hAnsi="Arial"/>
        </w:rPr>
        <w:t>CRP/04</w:t>
      </w:r>
      <w:r w:rsidR="004E0546" w:rsidRPr="00D04E3E">
        <w:rPr>
          <w:rFonts w:ascii="Arial" w:hAnsi="Arial"/>
        </w:rPr>
        <w:t xml:space="preserve">, bem como por força do disposto no artigo 55, §2º, da Lei 8.666/93, a Justiça Federal </w:t>
      </w:r>
      <w:r w:rsidR="00FD41B6" w:rsidRPr="00D04E3E">
        <w:rPr>
          <w:rFonts w:ascii="Arial" w:hAnsi="Arial"/>
        </w:rPr>
        <w:t>–</w:t>
      </w:r>
      <w:r w:rsidR="004E0546" w:rsidRPr="00D04E3E">
        <w:rPr>
          <w:rFonts w:ascii="Arial" w:hAnsi="Arial"/>
        </w:rPr>
        <w:t xml:space="preserve"> Seção Judiciária de Minas Gerais em Belo Horizonte é a competente para dirimir eventuais dúvidas ou litígios oriundos do presente certame e da execução do seu objeto.</w:t>
      </w:r>
    </w:p>
    <w:p w:rsidR="004E0546" w:rsidRPr="00D04E3E" w:rsidRDefault="000F4EFD" w:rsidP="004E0546">
      <w:pPr>
        <w:jc w:val="both"/>
        <w:rPr>
          <w:rFonts w:ascii="Arial" w:hAnsi="Arial"/>
          <w:b/>
        </w:rPr>
      </w:pPr>
      <w:r w:rsidRPr="00D04E3E">
        <w:rPr>
          <w:rFonts w:ascii="Arial" w:hAnsi="Arial"/>
          <w:b/>
        </w:rPr>
        <w:lastRenderedPageBreak/>
        <w:t>20</w:t>
      </w:r>
      <w:r w:rsidR="004E0546" w:rsidRPr="00D04E3E">
        <w:rPr>
          <w:rFonts w:ascii="Arial" w:hAnsi="Arial"/>
          <w:b/>
        </w:rPr>
        <w:t xml:space="preserve"> – ANEXOS</w:t>
      </w:r>
    </w:p>
    <w:p w:rsidR="004E0546" w:rsidRPr="00D04E3E" w:rsidRDefault="000F4EFD" w:rsidP="004E0546">
      <w:pPr>
        <w:jc w:val="both"/>
        <w:rPr>
          <w:rFonts w:ascii="Arial" w:hAnsi="Arial"/>
        </w:rPr>
      </w:pPr>
      <w:proofErr w:type="gramStart"/>
      <w:r w:rsidRPr="00D04E3E">
        <w:rPr>
          <w:rFonts w:ascii="Arial" w:hAnsi="Arial"/>
          <w:b/>
        </w:rPr>
        <w:t>20</w:t>
      </w:r>
      <w:r w:rsidR="004E0546" w:rsidRPr="00D04E3E">
        <w:rPr>
          <w:rFonts w:ascii="Arial" w:hAnsi="Arial"/>
          <w:b/>
        </w:rPr>
        <w:t>.</w:t>
      </w:r>
      <w:r w:rsidRPr="00D04E3E">
        <w:rPr>
          <w:rFonts w:ascii="Arial" w:hAnsi="Arial"/>
          <w:b/>
        </w:rPr>
        <w:t>1.</w:t>
      </w:r>
      <w:proofErr w:type="gramEnd"/>
      <w:r w:rsidR="004E0546" w:rsidRPr="00D04E3E">
        <w:rPr>
          <w:rFonts w:ascii="Arial" w:hAnsi="Arial"/>
        </w:rPr>
        <w:t xml:space="preserve">Fazem parte deste instrumento os seguintes anexos: </w:t>
      </w:r>
    </w:p>
    <w:p w:rsidR="004E0546" w:rsidRPr="00D04E3E" w:rsidRDefault="004E0546" w:rsidP="00FD7EC0">
      <w:pPr>
        <w:spacing w:after="0" w:line="240" w:lineRule="auto"/>
        <w:ind w:left="1134"/>
        <w:jc w:val="both"/>
        <w:rPr>
          <w:rFonts w:ascii="Arial" w:hAnsi="Arial"/>
          <w:b/>
        </w:rPr>
      </w:pPr>
      <w:r w:rsidRPr="00D04E3E">
        <w:rPr>
          <w:rFonts w:ascii="Arial" w:hAnsi="Arial"/>
          <w:b/>
        </w:rPr>
        <w:t xml:space="preserve">ANEXO I </w:t>
      </w:r>
      <w:proofErr w:type="gramStart"/>
      <w:r w:rsidRPr="00D04E3E">
        <w:rPr>
          <w:rFonts w:ascii="Arial" w:hAnsi="Arial"/>
          <w:b/>
        </w:rPr>
        <w:t>–OBJETO</w:t>
      </w:r>
      <w:proofErr w:type="gramEnd"/>
      <w:r w:rsidRPr="00D04E3E">
        <w:rPr>
          <w:rFonts w:ascii="Arial" w:hAnsi="Arial"/>
          <w:b/>
        </w:rPr>
        <w:t>: DESCRIÇÃO, ESPECIFICAÇÃO TÉCNICA E QUANTIDADES</w:t>
      </w:r>
    </w:p>
    <w:p w:rsidR="004E0546" w:rsidRPr="00D04E3E" w:rsidRDefault="004E0546" w:rsidP="00FD7EC0">
      <w:pPr>
        <w:spacing w:after="0" w:line="240" w:lineRule="auto"/>
        <w:ind w:firstLine="1134"/>
        <w:jc w:val="both"/>
        <w:rPr>
          <w:rFonts w:ascii="Arial" w:hAnsi="Arial"/>
          <w:b/>
        </w:rPr>
      </w:pPr>
      <w:r w:rsidRPr="00D04E3E">
        <w:rPr>
          <w:rFonts w:ascii="Arial" w:hAnsi="Arial"/>
          <w:b/>
        </w:rPr>
        <w:t xml:space="preserve">ANEXO II </w:t>
      </w:r>
      <w:proofErr w:type="gramStart"/>
      <w:r w:rsidRPr="00D04E3E">
        <w:rPr>
          <w:rFonts w:ascii="Arial" w:hAnsi="Arial"/>
          <w:b/>
        </w:rPr>
        <w:t>–PROPOSTA</w:t>
      </w:r>
      <w:proofErr w:type="gramEnd"/>
      <w:r w:rsidRPr="00D04E3E">
        <w:rPr>
          <w:rFonts w:ascii="Arial" w:hAnsi="Arial"/>
          <w:b/>
        </w:rPr>
        <w:t xml:space="preserve"> COMERCIAL: PLANILHA DE PREÇOS</w:t>
      </w:r>
    </w:p>
    <w:p w:rsidR="004E0546" w:rsidRPr="00D04E3E" w:rsidRDefault="004E0546" w:rsidP="00FD7EC0">
      <w:pPr>
        <w:spacing w:after="0" w:line="240" w:lineRule="auto"/>
        <w:ind w:firstLine="1134"/>
        <w:jc w:val="both"/>
        <w:rPr>
          <w:rFonts w:ascii="Arial" w:hAnsi="Arial"/>
          <w:b/>
        </w:rPr>
      </w:pPr>
      <w:r w:rsidRPr="00D04E3E">
        <w:rPr>
          <w:rFonts w:ascii="Arial" w:hAnsi="Arial"/>
          <w:b/>
        </w:rPr>
        <w:t xml:space="preserve">ANEXO III </w:t>
      </w:r>
      <w:r w:rsidR="00FD41B6" w:rsidRPr="00D04E3E">
        <w:rPr>
          <w:rFonts w:ascii="Arial" w:hAnsi="Arial"/>
          <w:b/>
        </w:rPr>
        <w:t>–</w:t>
      </w:r>
      <w:r w:rsidRPr="00D04E3E">
        <w:rPr>
          <w:rFonts w:ascii="Arial" w:hAnsi="Arial"/>
          <w:b/>
        </w:rPr>
        <w:t xml:space="preserve"> MODELO DE PROCURAÇÃO</w:t>
      </w:r>
    </w:p>
    <w:p w:rsidR="004E0546" w:rsidRPr="00D04E3E" w:rsidRDefault="004E0546" w:rsidP="00FD7EC0">
      <w:pPr>
        <w:spacing w:after="0" w:line="240" w:lineRule="auto"/>
        <w:ind w:firstLine="1134"/>
        <w:jc w:val="both"/>
        <w:rPr>
          <w:rFonts w:ascii="Arial" w:hAnsi="Arial"/>
          <w:b/>
        </w:rPr>
      </w:pPr>
      <w:r w:rsidRPr="00D04E3E">
        <w:rPr>
          <w:rFonts w:ascii="Arial" w:hAnsi="Arial"/>
          <w:b/>
        </w:rPr>
        <w:t>ANEXO IV- MINUTA DO CONTRATO</w:t>
      </w:r>
    </w:p>
    <w:p w:rsidR="00150455" w:rsidRPr="00D04E3E" w:rsidRDefault="00150455" w:rsidP="00FD7EC0">
      <w:pPr>
        <w:spacing w:after="0" w:line="240" w:lineRule="auto"/>
        <w:ind w:firstLine="1134"/>
        <w:jc w:val="both"/>
        <w:rPr>
          <w:rFonts w:ascii="Arial" w:hAnsi="Arial"/>
          <w:b/>
        </w:rPr>
      </w:pPr>
    </w:p>
    <w:p w:rsidR="004E0546" w:rsidRPr="00D04E3E" w:rsidRDefault="004E0546" w:rsidP="004E0546">
      <w:pPr>
        <w:pStyle w:val="Corpodetexto3"/>
        <w:shd w:val="clear" w:color="auto" w:fill="FFFFFF"/>
        <w:jc w:val="center"/>
        <w:rPr>
          <w:szCs w:val="24"/>
        </w:rPr>
      </w:pPr>
      <w:r w:rsidRPr="00D04E3E">
        <w:rPr>
          <w:szCs w:val="24"/>
          <w:shd w:val="clear" w:color="auto" w:fill="FFFFFF"/>
        </w:rPr>
        <w:t xml:space="preserve">Belo Horizonte, </w:t>
      </w:r>
      <w:r w:rsidR="00A11DF1" w:rsidRPr="00D04E3E">
        <w:rPr>
          <w:szCs w:val="24"/>
          <w:shd w:val="clear" w:color="auto" w:fill="FFFFFF"/>
        </w:rPr>
        <w:t>29</w:t>
      </w:r>
      <w:r w:rsidRPr="00D04E3E">
        <w:rPr>
          <w:szCs w:val="24"/>
          <w:shd w:val="clear" w:color="auto" w:fill="FFFFFF"/>
        </w:rPr>
        <w:t xml:space="preserve"> de </w:t>
      </w:r>
      <w:r w:rsidR="00A83A55" w:rsidRPr="00D04E3E">
        <w:rPr>
          <w:szCs w:val="24"/>
          <w:shd w:val="clear" w:color="auto" w:fill="FFFFFF"/>
        </w:rPr>
        <w:t>janeiro</w:t>
      </w:r>
      <w:r w:rsidRPr="00D04E3E">
        <w:rPr>
          <w:szCs w:val="24"/>
          <w:shd w:val="clear" w:color="auto" w:fill="FFFFFF"/>
        </w:rPr>
        <w:t xml:space="preserve"> de 201</w:t>
      </w:r>
      <w:r w:rsidR="00A83A55" w:rsidRPr="00D04E3E">
        <w:rPr>
          <w:szCs w:val="24"/>
          <w:shd w:val="clear" w:color="auto" w:fill="FFFFFF"/>
        </w:rPr>
        <w:t>6</w:t>
      </w:r>
      <w:r w:rsidRPr="00D04E3E">
        <w:rPr>
          <w:szCs w:val="24"/>
          <w:shd w:val="clear" w:color="auto" w:fill="FFFFFF"/>
        </w:rPr>
        <w:t>.</w:t>
      </w:r>
    </w:p>
    <w:p w:rsidR="004E0546" w:rsidRPr="00D04E3E" w:rsidRDefault="004E0546" w:rsidP="004E0546">
      <w:pPr>
        <w:ind w:left="1140"/>
        <w:jc w:val="both"/>
        <w:rPr>
          <w:rFonts w:ascii="Arial" w:hAnsi="Arial"/>
          <w:b/>
        </w:rPr>
      </w:pPr>
    </w:p>
    <w:p w:rsidR="00D04E3E" w:rsidRPr="00D04E3E" w:rsidRDefault="00D04E3E" w:rsidP="004E0546">
      <w:pPr>
        <w:ind w:left="1140"/>
        <w:jc w:val="both"/>
        <w:rPr>
          <w:rFonts w:ascii="Arial" w:hAnsi="Arial"/>
          <w:b/>
        </w:rPr>
      </w:pPr>
    </w:p>
    <w:p w:rsidR="004E0546" w:rsidRPr="00D04E3E" w:rsidRDefault="004E0546" w:rsidP="003D3DC1">
      <w:pPr>
        <w:spacing w:after="0" w:line="240" w:lineRule="auto"/>
        <w:jc w:val="center"/>
        <w:rPr>
          <w:rFonts w:ascii="Arial" w:hAnsi="Arial"/>
          <w:b/>
          <w:bCs/>
        </w:rPr>
      </w:pPr>
      <w:r w:rsidRPr="00D04E3E">
        <w:rPr>
          <w:rFonts w:ascii="Arial" w:hAnsi="Arial"/>
          <w:b/>
          <w:bCs/>
        </w:rPr>
        <w:t>Celso Renato Silva</w:t>
      </w:r>
    </w:p>
    <w:p w:rsidR="004E0546" w:rsidRPr="00D04E3E" w:rsidRDefault="004E0546" w:rsidP="003D3DC1">
      <w:pPr>
        <w:spacing w:after="0" w:line="240" w:lineRule="auto"/>
        <w:jc w:val="center"/>
        <w:rPr>
          <w:rFonts w:ascii="Arial" w:hAnsi="Arial"/>
          <w:b/>
          <w:bCs/>
        </w:rPr>
      </w:pPr>
      <w:r w:rsidRPr="00D04E3E">
        <w:rPr>
          <w:rFonts w:ascii="Arial" w:hAnsi="Arial"/>
          <w:b/>
          <w:bCs/>
        </w:rPr>
        <w:t>Presidente da Comissão Permanente de Licitação</w:t>
      </w:r>
    </w:p>
    <w:p w:rsidR="004E0546" w:rsidRPr="00D04E3E" w:rsidRDefault="004E0546" w:rsidP="003D3DC1">
      <w:pPr>
        <w:spacing w:after="0" w:line="240" w:lineRule="auto"/>
        <w:jc w:val="center"/>
        <w:rPr>
          <w:rFonts w:ascii="Arial" w:hAnsi="Arial"/>
          <w:b/>
          <w:bCs/>
        </w:rPr>
      </w:pPr>
      <w:r w:rsidRPr="00D04E3E">
        <w:rPr>
          <w:rFonts w:ascii="Arial" w:hAnsi="Arial"/>
          <w:b/>
          <w:bCs/>
        </w:rPr>
        <w:t xml:space="preserve">Conselho Regional de Psicologia da 4ª Região </w:t>
      </w:r>
      <w:r w:rsidR="00FD41B6" w:rsidRPr="00D04E3E">
        <w:rPr>
          <w:rFonts w:ascii="Arial" w:hAnsi="Arial"/>
          <w:b/>
          <w:bCs/>
        </w:rPr>
        <w:t>–</w:t>
      </w:r>
      <w:r w:rsidRPr="00D04E3E">
        <w:rPr>
          <w:rFonts w:ascii="Arial" w:hAnsi="Arial"/>
          <w:b/>
          <w:bCs/>
        </w:rPr>
        <w:t xml:space="preserve"> Minas Gerais</w:t>
      </w:r>
    </w:p>
    <w:p w:rsidR="00DC197C" w:rsidRPr="00D04E3E" w:rsidRDefault="00FD7EC0">
      <w:pPr>
        <w:rPr>
          <w:rFonts w:ascii="Arial" w:hAnsi="Arial"/>
          <w:b/>
          <w:bCs/>
        </w:rPr>
        <w:sectPr w:rsidR="00DC197C" w:rsidRPr="00D04E3E" w:rsidSect="008A4815">
          <w:headerReference w:type="default" r:id="rId11"/>
          <w:footerReference w:type="default" r:id="rId12"/>
          <w:pgSz w:w="11906" w:h="16838"/>
          <w:pgMar w:top="720" w:right="720" w:bottom="720" w:left="720" w:header="708" w:footer="708" w:gutter="0"/>
          <w:cols w:space="708"/>
          <w:docGrid w:linePitch="360"/>
        </w:sectPr>
      </w:pPr>
      <w:r w:rsidRPr="00D04E3E">
        <w:rPr>
          <w:rFonts w:ascii="Arial" w:hAnsi="Arial"/>
          <w:b/>
          <w:bCs/>
        </w:rPr>
        <w:br w:type="page"/>
      </w:r>
    </w:p>
    <w:p w:rsidR="00FD7EC0" w:rsidRPr="00D04E3E" w:rsidRDefault="00FD7EC0">
      <w:pPr>
        <w:rPr>
          <w:rFonts w:ascii="Arial" w:hAnsi="Arial"/>
          <w:b/>
          <w:bCs/>
        </w:rPr>
      </w:pPr>
    </w:p>
    <w:p w:rsidR="00FA09B6" w:rsidRPr="00D04E3E" w:rsidRDefault="00FA09B6" w:rsidP="00FA09B6">
      <w:pPr>
        <w:ind w:firstLine="1134"/>
        <w:rPr>
          <w:rFonts w:ascii="Arial" w:hAnsi="Arial" w:cs="Arial"/>
          <w:b/>
        </w:rPr>
      </w:pPr>
      <w:r w:rsidRPr="00D04E3E">
        <w:rPr>
          <w:rFonts w:ascii="Arial" w:hAnsi="Arial" w:cs="Arial"/>
          <w:b/>
        </w:rPr>
        <w:t>ANEXO I – OBJETO: DESCRIÇÃO, ESPECIFICAÇÃO, QUANTIDADES E CONDIÇÕES</w:t>
      </w:r>
    </w:p>
    <w:p w:rsidR="00FA09B6" w:rsidRPr="00D04E3E" w:rsidRDefault="00FA09B6" w:rsidP="00FA09B6">
      <w:pPr>
        <w:pStyle w:val="western"/>
        <w:spacing w:before="0" w:beforeAutospacing="0"/>
        <w:ind w:firstLine="1134"/>
        <w:jc w:val="left"/>
        <w:rPr>
          <w:rFonts w:ascii="Arial" w:hAnsi="Arial" w:cs="Arial"/>
          <w:b/>
          <w:bCs/>
          <w:sz w:val="22"/>
          <w:szCs w:val="22"/>
        </w:rPr>
      </w:pPr>
    </w:p>
    <w:p w:rsidR="00FA09B6" w:rsidRPr="00D04E3E" w:rsidRDefault="00FA09B6" w:rsidP="00FA09B6">
      <w:pPr>
        <w:pStyle w:val="NormalWeb"/>
        <w:spacing w:before="0" w:after="0"/>
        <w:ind w:firstLine="1134"/>
        <w:rPr>
          <w:rFonts w:ascii="Arial" w:hAnsi="Arial" w:cs="Arial"/>
          <w:b/>
          <w:bCs/>
          <w:sz w:val="22"/>
          <w:szCs w:val="22"/>
          <w:u w:val="single"/>
        </w:rPr>
      </w:pPr>
      <w:r w:rsidRPr="00D04E3E">
        <w:rPr>
          <w:rFonts w:ascii="Arial" w:hAnsi="Arial" w:cs="Arial"/>
          <w:b/>
          <w:bCs/>
          <w:sz w:val="22"/>
          <w:szCs w:val="22"/>
          <w:u w:val="single"/>
        </w:rPr>
        <w:t>ITEM 1 – MICROCOMPUTADORDESKTOP</w:t>
      </w:r>
    </w:p>
    <w:p w:rsidR="00FA09B6" w:rsidRPr="00D04E3E" w:rsidRDefault="00FA09B6" w:rsidP="00FA09B6">
      <w:pPr>
        <w:pStyle w:val="NormalWeb"/>
        <w:spacing w:before="0" w:after="0"/>
        <w:ind w:firstLine="1134"/>
        <w:rPr>
          <w:rFonts w:ascii="Arial" w:hAnsi="Arial" w:cs="Arial"/>
          <w:b/>
          <w:bCs/>
          <w:sz w:val="22"/>
          <w:szCs w:val="22"/>
          <w:u w:val="single"/>
        </w:rPr>
      </w:pPr>
    </w:p>
    <w:p w:rsidR="00FA09B6" w:rsidRPr="00D04E3E" w:rsidRDefault="00FA09B6" w:rsidP="00FA09B6">
      <w:pPr>
        <w:pStyle w:val="NormalWeb"/>
        <w:spacing w:before="0" w:after="0"/>
        <w:ind w:firstLine="1134"/>
        <w:rPr>
          <w:rFonts w:ascii="Arial" w:hAnsi="Arial" w:cs="Arial"/>
          <w:b/>
          <w:bCs/>
          <w:sz w:val="22"/>
          <w:szCs w:val="22"/>
        </w:rPr>
      </w:pPr>
    </w:p>
    <w:tbl>
      <w:tblPr>
        <w:tblW w:w="9240" w:type="dxa"/>
        <w:tblCellSpacing w:w="0" w:type="dxa"/>
        <w:tblInd w:w="100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4023"/>
        <w:gridCol w:w="5217"/>
      </w:tblGrid>
      <w:tr w:rsidR="00FA09B6" w:rsidRPr="00D04E3E" w:rsidTr="00D04A6D">
        <w:trPr>
          <w:tblCellSpacing w:w="0" w:type="dxa"/>
        </w:trPr>
        <w:tc>
          <w:tcPr>
            <w:tcW w:w="4023"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Desktop</w:t>
            </w:r>
          </w:p>
        </w:tc>
        <w:tc>
          <w:tcPr>
            <w:tcW w:w="5217"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Quantidade: 30 (Trinta)</w:t>
            </w:r>
          </w:p>
        </w:tc>
      </w:tr>
      <w:tr w:rsidR="00FA09B6" w:rsidRPr="00D04E3E" w:rsidTr="00D04A6D">
        <w:trPr>
          <w:tblCellSpacing w:w="0" w:type="dxa"/>
        </w:trPr>
        <w:tc>
          <w:tcPr>
            <w:tcW w:w="9240"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color w:val="0000FF"/>
                <w:sz w:val="22"/>
                <w:szCs w:val="22"/>
              </w:rPr>
              <w:t>Configuração mínima</w:t>
            </w:r>
          </w:p>
        </w:tc>
      </w:tr>
      <w:tr w:rsidR="00FA09B6" w:rsidRPr="00D04E3E" w:rsidTr="00D04A6D">
        <w:trPr>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ITEM</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DESCRIÇÃO</w:t>
            </w:r>
          </w:p>
        </w:tc>
      </w:tr>
      <w:tr w:rsidR="00FA09B6" w:rsidRPr="00D04E3E" w:rsidTr="00D04A6D">
        <w:trPr>
          <w:trHeight w:val="20"/>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CPU E MEMÓRIA</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Default"/>
              <w:ind w:firstLine="1134"/>
              <w:rPr>
                <w:sz w:val="20"/>
                <w:szCs w:val="20"/>
              </w:rPr>
            </w:pPr>
            <w:r w:rsidRPr="00D04E3E">
              <w:rPr>
                <w:sz w:val="20"/>
                <w:szCs w:val="20"/>
              </w:rPr>
              <w:t>Processador: O equipamento deverá possuir instalado, processador com as seguintes características:</w:t>
            </w:r>
          </w:p>
          <w:p w:rsidR="00FA09B6" w:rsidRPr="00D04E3E" w:rsidRDefault="00FA09B6" w:rsidP="00D04A6D">
            <w:pPr>
              <w:pStyle w:val="Default"/>
              <w:ind w:firstLine="1134"/>
              <w:rPr>
                <w:sz w:val="20"/>
                <w:szCs w:val="20"/>
              </w:rPr>
            </w:pPr>
            <w:r w:rsidRPr="00D04E3E">
              <w:rPr>
                <w:sz w:val="20"/>
                <w:szCs w:val="20"/>
              </w:rPr>
              <w:t xml:space="preserve">O equipamento deverá atingir índice de no mínimo, desempenho de 7050 pontos, tendo como referência a base de dados no </w:t>
            </w:r>
            <w:proofErr w:type="spellStart"/>
            <w:r w:rsidRPr="00D04E3E">
              <w:rPr>
                <w:sz w:val="20"/>
                <w:szCs w:val="20"/>
              </w:rPr>
              <w:t>Passmark</w:t>
            </w:r>
            <w:proofErr w:type="spellEnd"/>
            <w:r w:rsidRPr="00D04E3E">
              <w:rPr>
                <w:sz w:val="20"/>
                <w:szCs w:val="20"/>
              </w:rPr>
              <w:t xml:space="preserve"> CPU Mark, conforme lista extraída do </w:t>
            </w:r>
            <w:proofErr w:type="gramStart"/>
            <w:r w:rsidRPr="00D04E3E">
              <w:rPr>
                <w:sz w:val="20"/>
                <w:szCs w:val="20"/>
              </w:rPr>
              <w:t>site:</w:t>
            </w:r>
            <w:proofErr w:type="gramEnd"/>
            <w:r w:rsidRPr="00D04E3E">
              <w:rPr>
                <w:sz w:val="20"/>
                <w:szCs w:val="20"/>
              </w:rPr>
              <w:t>(http://www.cpubenchmark.net/cpu_list.</w:t>
            </w:r>
            <w:proofErr w:type="spellStart"/>
            <w:r w:rsidRPr="00D04E3E">
              <w:rPr>
                <w:sz w:val="20"/>
                <w:szCs w:val="20"/>
              </w:rPr>
              <w:t>php</w:t>
            </w:r>
            <w:proofErr w:type="spellEnd"/>
            <w:r w:rsidRPr="00D04E3E">
              <w:rPr>
                <w:sz w:val="20"/>
                <w:szCs w:val="20"/>
              </w:rPr>
              <w:t xml:space="preserve">), disponível em 16/07/2015; Anexar na proposta o relatório acima com o modelo do processador na proposta escrita, informar o modelo do microcomputador e processador do equipamento ofertado. O processador deverá possuir litografia de máximo de 22nn e TDP de máximo </w:t>
            </w:r>
            <w:proofErr w:type="gramStart"/>
            <w:r w:rsidRPr="00D04E3E">
              <w:rPr>
                <w:sz w:val="20"/>
                <w:szCs w:val="20"/>
              </w:rPr>
              <w:t>54W</w:t>
            </w:r>
            <w:proofErr w:type="gramEnd"/>
            <w:r w:rsidRPr="00D04E3E">
              <w:rPr>
                <w:sz w:val="20"/>
                <w:szCs w:val="20"/>
              </w:rPr>
              <w:t>.</w:t>
            </w:r>
          </w:p>
          <w:p w:rsidR="00FA09B6" w:rsidRPr="00D04E3E" w:rsidRDefault="00FA09B6" w:rsidP="00D04A6D">
            <w:pPr>
              <w:autoSpaceDE w:val="0"/>
              <w:autoSpaceDN w:val="0"/>
              <w:adjustRightInd w:val="0"/>
              <w:spacing w:after="0" w:line="240" w:lineRule="auto"/>
              <w:rPr>
                <w:rFonts w:ascii="Arial" w:hAnsi="Arial" w:cs="Arial"/>
                <w:color w:val="000000"/>
                <w:sz w:val="20"/>
                <w:szCs w:val="20"/>
              </w:rPr>
            </w:pPr>
            <w:r w:rsidRPr="00D04E3E">
              <w:rPr>
                <w:rFonts w:ascii="Arial" w:hAnsi="Arial" w:cs="Arial"/>
                <w:color w:val="000000"/>
                <w:sz w:val="20"/>
                <w:szCs w:val="20"/>
              </w:rPr>
              <w:t xml:space="preserve">O </w:t>
            </w:r>
            <w:proofErr w:type="spellStart"/>
            <w:r w:rsidRPr="00D04E3E">
              <w:rPr>
                <w:rFonts w:ascii="Arial" w:hAnsi="Arial" w:cs="Arial"/>
                <w:color w:val="000000"/>
                <w:sz w:val="20"/>
                <w:szCs w:val="20"/>
              </w:rPr>
              <w:t>chipset</w:t>
            </w:r>
            <w:proofErr w:type="spellEnd"/>
            <w:r w:rsidRPr="00D04E3E">
              <w:rPr>
                <w:rFonts w:ascii="Arial" w:hAnsi="Arial" w:cs="Arial"/>
                <w:color w:val="000000"/>
                <w:sz w:val="20"/>
                <w:szCs w:val="20"/>
              </w:rPr>
              <w:t xml:space="preserve"> deve ser da mesma marca do fabricante do processador e com as seguintes características:</w:t>
            </w:r>
          </w:p>
          <w:p w:rsidR="00FA09B6" w:rsidRPr="00D04E3E" w:rsidRDefault="00FA09B6" w:rsidP="00D04A6D">
            <w:pPr>
              <w:pStyle w:val="PargrafodaLista"/>
              <w:numPr>
                <w:ilvl w:val="0"/>
                <w:numId w:val="22"/>
              </w:numPr>
              <w:spacing w:before="40" w:after="40"/>
              <w:jc w:val="both"/>
              <w:rPr>
                <w:rFonts w:ascii="Arial" w:eastAsia="Times New Roman" w:hAnsi="Arial" w:cs="Arial"/>
                <w:color w:val="000000"/>
                <w:sz w:val="20"/>
                <w:szCs w:val="20"/>
              </w:rPr>
            </w:pPr>
            <w:r w:rsidRPr="00D04E3E">
              <w:rPr>
                <w:rFonts w:ascii="Arial" w:eastAsia="Times New Roman" w:hAnsi="Arial" w:cs="Arial"/>
                <w:color w:val="000000"/>
                <w:sz w:val="20"/>
                <w:szCs w:val="20"/>
              </w:rPr>
              <w:t xml:space="preserve">Recursos de segurança e </w:t>
            </w:r>
            <w:proofErr w:type="spellStart"/>
            <w:r w:rsidRPr="00D04E3E">
              <w:rPr>
                <w:rFonts w:ascii="Arial" w:eastAsia="Times New Roman" w:hAnsi="Arial" w:cs="Arial"/>
                <w:color w:val="000000"/>
                <w:sz w:val="20"/>
                <w:szCs w:val="20"/>
              </w:rPr>
              <w:t>gerenciabilidade</w:t>
            </w:r>
            <w:proofErr w:type="spellEnd"/>
            <w:r w:rsidRPr="00D04E3E">
              <w:rPr>
                <w:rFonts w:ascii="Arial" w:eastAsia="Times New Roman" w:hAnsi="Arial" w:cs="Arial"/>
                <w:color w:val="000000"/>
                <w:sz w:val="20"/>
                <w:szCs w:val="20"/>
              </w:rPr>
              <w:t xml:space="preserve"> integrados ao processador destinado a abordar quatro áreas críticas da segurança de TI: 1) Gerenciamento de ameaça, incluindo proteção contra </w:t>
            </w:r>
            <w:proofErr w:type="spellStart"/>
            <w:r w:rsidRPr="00D04E3E">
              <w:rPr>
                <w:rFonts w:ascii="Arial" w:eastAsia="Times New Roman" w:hAnsi="Arial" w:cs="Arial"/>
                <w:color w:val="000000"/>
                <w:sz w:val="20"/>
                <w:szCs w:val="20"/>
              </w:rPr>
              <w:t>rootkits</w:t>
            </w:r>
            <w:proofErr w:type="spellEnd"/>
            <w:r w:rsidRPr="00D04E3E">
              <w:rPr>
                <w:rFonts w:ascii="Arial" w:eastAsia="Times New Roman" w:hAnsi="Arial" w:cs="Arial"/>
                <w:color w:val="000000"/>
                <w:sz w:val="20"/>
                <w:szCs w:val="20"/>
              </w:rPr>
              <w:t xml:space="preserve">, vírus e </w:t>
            </w:r>
            <w:proofErr w:type="spellStart"/>
            <w:r w:rsidRPr="00D04E3E">
              <w:rPr>
                <w:rFonts w:ascii="Arial" w:eastAsia="Times New Roman" w:hAnsi="Arial" w:cs="Arial"/>
                <w:color w:val="000000"/>
                <w:sz w:val="20"/>
                <w:szCs w:val="20"/>
              </w:rPr>
              <w:t>malware</w:t>
            </w:r>
            <w:proofErr w:type="spellEnd"/>
            <w:r w:rsidRPr="00D04E3E">
              <w:rPr>
                <w:rFonts w:ascii="Arial" w:eastAsia="Times New Roman" w:hAnsi="Arial" w:cs="Arial"/>
                <w:color w:val="000000"/>
                <w:sz w:val="20"/>
                <w:szCs w:val="20"/>
              </w:rPr>
              <w:t xml:space="preserve">; 2) Proteção de identidade de ponto de acesso de </w:t>
            </w:r>
            <w:proofErr w:type="spellStart"/>
            <w:r w:rsidRPr="00D04E3E">
              <w:rPr>
                <w:rFonts w:ascii="Arial" w:eastAsia="Times New Roman" w:hAnsi="Arial" w:cs="Arial"/>
                <w:color w:val="000000"/>
                <w:sz w:val="20"/>
                <w:szCs w:val="20"/>
              </w:rPr>
              <w:t>website</w:t>
            </w:r>
            <w:proofErr w:type="spellEnd"/>
            <w:r w:rsidRPr="00D04E3E">
              <w:rPr>
                <w:rFonts w:ascii="Arial" w:eastAsia="Times New Roman" w:hAnsi="Arial" w:cs="Arial"/>
                <w:color w:val="000000"/>
                <w:sz w:val="20"/>
                <w:szCs w:val="20"/>
              </w:rPr>
              <w:t xml:space="preserve">; 3) Proteção de dados pessoais confidenciais e corporativos; 4) Monitoramento local e remoto, </w:t>
            </w:r>
            <w:proofErr w:type="spellStart"/>
            <w:r w:rsidRPr="00D04E3E">
              <w:rPr>
                <w:rFonts w:ascii="Arial" w:eastAsia="Times New Roman" w:hAnsi="Arial" w:cs="Arial"/>
                <w:color w:val="000000"/>
                <w:sz w:val="20"/>
                <w:szCs w:val="20"/>
              </w:rPr>
              <w:t>remediação</w:t>
            </w:r>
            <w:proofErr w:type="spellEnd"/>
            <w:r w:rsidRPr="00D04E3E">
              <w:rPr>
                <w:rFonts w:ascii="Arial" w:eastAsia="Times New Roman" w:hAnsi="Arial" w:cs="Arial"/>
                <w:color w:val="000000"/>
                <w:sz w:val="20"/>
                <w:szCs w:val="20"/>
              </w:rPr>
              <w:t xml:space="preserve"> e reparo de </w:t>
            </w:r>
            <w:proofErr w:type="spellStart"/>
            <w:r w:rsidRPr="00D04E3E">
              <w:rPr>
                <w:rFonts w:ascii="Arial" w:eastAsia="Times New Roman" w:hAnsi="Arial" w:cs="Arial"/>
                <w:color w:val="000000"/>
                <w:sz w:val="20"/>
                <w:szCs w:val="20"/>
              </w:rPr>
              <w:t>PCs</w:t>
            </w:r>
            <w:proofErr w:type="spellEnd"/>
            <w:r w:rsidRPr="00D04E3E">
              <w:rPr>
                <w:rFonts w:ascii="Arial" w:eastAsia="Times New Roman" w:hAnsi="Arial" w:cs="Arial"/>
                <w:color w:val="000000"/>
                <w:sz w:val="20"/>
                <w:szCs w:val="20"/>
              </w:rPr>
              <w:t>, mesmo com o equipamento desligado;</w:t>
            </w:r>
          </w:p>
          <w:p w:rsidR="00FA09B6" w:rsidRPr="00D04E3E" w:rsidRDefault="00FA09B6" w:rsidP="00D04A6D">
            <w:pPr>
              <w:pStyle w:val="PargrafodaLista"/>
              <w:numPr>
                <w:ilvl w:val="0"/>
                <w:numId w:val="23"/>
              </w:numPr>
              <w:spacing w:before="40" w:after="40"/>
              <w:jc w:val="both"/>
              <w:rPr>
                <w:rFonts w:ascii="Arial" w:eastAsia="Times New Roman" w:hAnsi="Arial" w:cs="Arial"/>
                <w:color w:val="000000"/>
                <w:sz w:val="20"/>
                <w:szCs w:val="20"/>
              </w:rPr>
            </w:pPr>
            <w:r w:rsidRPr="00D04E3E">
              <w:rPr>
                <w:rFonts w:ascii="Arial" w:eastAsia="Times New Roman" w:hAnsi="Arial" w:cs="Arial"/>
                <w:color w:val="000000"/>
                <w:sz w:val="20"/>
                <w:szCs w:val="20"/>
              </w:rPr>
              <w:t xml:space="preserve">Suporte a tecnologia </w:t>
            </w:r>
            <w:proofErr w:type="spellStart"/>
            <w:r w:rsidRPr="00D04E3E">
              <w:rPr>
                <w:rFonts w:ascii="Arial" w:eastAsia="Times New Roman" w:hAnsi="Arial" w:cs="Arial"/>
                <w:color w:val="000000"/>
                <w:sz w:val="20"/>
                <w:szCs w:val="20"/>
              </w:rPr>
              <w:t>antirroubo</w:t>
            </w:r>
            <w:proofErr w:type="spellEnd"/>
            <w:r w:rsidRPr="00D04E3E">
              <w:rPr>
                <w:rFonts w:ascii="Arial" w:eastAsia="Times New Roman" w:hAnsi="Arial" w:cs="Arial"/>
                <w:color w:val="000000"/>
                <w:sz w:val="20"/>
                <w:szCs w:val="20"/>
              </w:rPr>
              <w:t xml:space="preserve"> para manter seu equipamento seguro caso ele seja perdido ou roubado;</w:t>
            </w:r>
          </w:p>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Memória: </w:t>
            </w:r>
            <w:proofErr w:type="gramStart"/>
            <w:r w:rsidRPr="00D04E3E">
              <w:rPr>
                <w:rFonts w:ascii="Arial" w:hAnsi="Arial" w:cs="Arial"/>
                <w:sz w:val="20"/>
                <w:szCs w:val="20"/>
              </w:rPr>
              <w:t>8</w:t>
            </w:r>
            <w:proofErr w:type="gramEnd"/>
            <w:r w:rsidRPr="00D04E3E">
              <w:rPr>
                <w:rFonts w:ascii="Arial" w:hAnsi="Arial" w:cs="Arial"/>
                <w:sz w:val="20"/>
                <w:szCs w:val="20"/>
              </w:rPr>
              <w:t xml:space="preserve"> GB – 1600 MHz DDR3 SDRAM (2x 4GB). Deverá suportar expansibilidade até 32GB, </w:t>
            </w:r>
            <w:proofErr w:type="gramStart"/>
            <w:r w:rsidRPr="00D04E3E">
              <w:rPr>
                <w:rFonts w:ascii="Arial" w:hAnsi="Arial" w:cs="Arial"/>
                <w:sz w:val="20"/>
                <w:szCs w:val="20"/>
              </w:rPr>
              <w:t>4</w:t>
            </w:r>
            <w:proofErr w:type="gramEnd"/>
            <w:r w:rsidRPr="00D04E3E">
              <w:rPr>
                <w:rFonts w:ascii="Arial" w:hAnsi="Arial" w:cs="Arial"/>
                <w:sz w:val="20"/>
                <w:szCs w:val="20"/>
              </w:rPr>
              <w:t xml:space="preserve"> x </w:t>
            </w:r>
            <w:proofErr w:type="spellStart"/>
            <w:r w:rsidRPr="00D04E3E">
              <w:rPr>
                <w:rFonts w:ascii="Arial" w:hAnsi="Arial" w:cs="Arial"/>
                <w:sz w:val="20"/>
                <w:szCs w:val="20"/>
              </w:rPr>
              <w:t>Slots</w:t>
            </w:r>
            <w:proofErr w:type="spellEnd"/>
            <w:r w:rsidRPr="00D04E3E">
              <w:rPr>
                <w:rFonts w:ascii="Arial" w:hAnsi="Arial" w:cs="Arial"/>
                <w:sz w:val="20"/>
                <w:szCs w:val="20"/>
              </w:rPr>
              <w:t xml:space="preserve"> </w:t>
            </w:r>
            <w:proofErr w:type="spellStart"/>
            <w:r w:rsidRPr="00D04E3E">
              <w:rPr>
                <w:rFonts w:ascii="Arial" w:hAnsi="Arial" w:cs="Arial"/>
                <w:sz w:val="20"/>
                <w:szCs w:val="20"/>
              </w:rPr>
              <w:t>memoria</w:t>
            </w:r>
            <w:proofErr w:type="spellEnd"/>
            <w:r w:rsidRPr="00D04E3E">
              <w:rPr>
                <w:rFonts w:ascii="Arial" w:hAnsi="Arial" w:cs="Arial"/>
                <w:sz w:val="20"/>
                <w:szCs w:val="20"/>
              </w:rPr>
              <w:t xml:space="preserve"> RAM</w:t>
            </w:r>
          </w:p>
        </w:tc>
      </w:tr>
      <w:tr w:rsidR="00FA09B6" w:rsidRPr="00D04E3E" w:rsidTr="00D04A6D">
        <w:trPr>
          <w:trHeight w:val="20"/>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ARMAZENAMENTO</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Disco Rígido Padrão: 500 GB com buffer mínimo de 32MB e media de tempo de busca máximo de 13ms</w:t>
            </w:r>
          </w:p>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Velocidade Disco: 7200 </w:t>
            </w:r>
            <w:proofErr w:type="spellStart"/>
            <w:proofErr w:type="gramStart"/>
            <w:r w:rsidRPr="00D04E3E">
              <w:rPr>
                <w:rFonts w:ascii="Arial" w:hAnsi="Arial" w:cs="Arial"/>
                <w:sz w:val="20"/>
                <w:szCs w:val="20"/>
                <w:u w:val="single"/>
              </w:rPr>
              <w:t>rpm</w:t>
            </w:r>
            <w:proofErr w:type="spellEnd"/>
            <w:proofErr w:type="gramEnd"/>
          </w:p>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Interface Disco: SATA III com </w:t>
            </w:r>
            <w:proofErr w:type="gramStart"/>
            <w:r w:rsidRPr="00D04E3E">
              <w:rPr>
                <w:rFonts w:ascii="Arial" w:hAnsi="Arial" w:cs="Arial"/>
                <w:sz w:val="20"/>
                <w:szCs w:val="20"/>
                <w:u w:val="single"/>
              </w:rPr>
              <w:t>2</w:t>
            </w:r>
            <w:proofErr w:type="gramEnd"/>
            <w:r w:rsidRPr="00D04E3E">
              <w:rPr>
                <w:rFonts w:ascii="Arial" w:hAnsi="Arial" w:cs="Arial"/>
                <w:sz w:val="20"/>
                <w:szCs w:val="20"/>
                <w:u w:val="single"/>
              </w:rPr>
              <w:t xml:space="preserve"> conectores SATA 3.0 e 1 conector SATA 2.0</w:t>
            </w:r>
          </w:p>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u w:val="single"/>
              </w:rPr>
              <w:t xml:space="preserve">Deverá ser </w:t>
            </w:r>
            <w:proofErr w:type="spellStart"/>
            <w:r w:rsidRPr="00D04E3E">
              <w:rPr>
                <w:rFonts w:ascii="Arial" w:hAnsi="Arial" w:cs="Arial"/>
                <w:sz w:val="20"/>
                <w:szCs w:val="20"/>
                <w:u w:val="single"/>
              </w:rPr>
              <w:t>criadoduas</w:t>
            </w:r>
            <w:proofErr w:type="spellEnd"/>
            <w:r w:rsidRPr="00D04E3E">
              <w:rPr>
                <w:rFonts w:ascii="Arial" w:hAnsi="Arial" w:cs="Arial"/>
                <w:sz w:val="20"/>
                <w:szCs w:val="20"/>
                <w:u w:val="single"/>
              </w:rPr>
              <w:t xml:space="preserve"> partições do mesmo tamanho C:\ e D:\ (obrigatório)</w:t>
            </w:r>
          </w:p>
        </w:tc>
      </w:tr>
      <w:tr w:rsidR="00FA09B6" w:rsidRPr="00D04E3E" w:rsidTr="00D04A6D">
        <w:trPr>
          <w:trHeight w:val="1611"/>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lastRenderedPageBreak/>
              <w:t>INTERFACE</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DISPOSITIVOS</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ACESSÓRIOS</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GABINETE</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Default"/>
              <w:rPr>
                <w:rFonts w:eastAsia="Arial Unicode MS"/>
                <w:sz w:val="20"/>
                <w:szCs w:val="20"/>
              </w:rPr>
            </w:pPr>
            <w:r w:rsidRPr="00D04E3E">
              <w:rPr>
                <w:rFonts w:eastAsia="Arial Unicode MS"/>
                <w:sz w:val="20"/>
                <w:szCs w:val="20"/>
              </w:rPr>
              <w:t>Gravador de DVD</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Rede: </w:t>
            </w:r>
            <w:proofErr w:type="spellStart"/>
            <w:r w:rsidRPr="00D04E3E">
              <w:rPr>
                <w:rFonts w:eastAsia="Arial Unicode MS"/>
                <w:sz w:val="20"/>
                <w:szCs w:val="20"/>
              </w:rPr>
              <w:t>Gigabit</w:t>
            </w:r>
            <w:proofErr w:type="spellEnd"/>
            <w:r w:rsidRPr="00D04E3E">
              <w:rPr>
                <w:rFonts w:eastAsia="Arial Unicode MS"/>
                <w:sz w:val="20"/>
                <w:szCs w:val="20"/>
              </w:rPr>
              <w:t xml:space="preserve"> 10/100/1000</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Vídeo: Integrada com 01 VGA e 02 </w:t>
            </w:r>
            <w:proofErr w:type="spellStart"/>
            <w:proofErr w:type="gramStart"/>
            <w:r w:rsidRPr="00D04E3E">
              <w:rPr>
                <w:rFonts w:eastAsia="Arial Unicode MS"/>
                <w:sz w:val="20"/>
                <w:szCs w:val="20"/>
              </w:rPr>
              <w:t>DisplayPort</w:t>
            </w:r>
            <w:proofErr w:type="spellEnd"/>
            <w:proofErr w:type="gramEnd"/>
          </w:p>
          <w:p w:rsidR="00FA09B6" w:rsidRPr="00D04E3E" w:rsidRDefault="00FA09B6" w:rsidP="00D04A6D">
            <w:pPr>
              <w:pStyle w:val="Default"/>
              <w:rPr>
                <w:rFonts w:eastAsia="Arial Unicode MS"/>
                <w:sz w:val="20"/>
                <w:szCs w:val="20"/>
              </w:rPr>
            </w:pPr>
            <w:r w:rsidRPr="00D04E3E">
              <w:rPr>
                <w:rFonts w:eastAsia="Arial Unicode MS"/>
                <w:sz w:val="20"/>
                <w:szCs w:val="20"/>
              </w:rPr>
              <w:t>Placa de Som: Integrado</w:t>
            </w:r>
          </w:p>
          <w:p w:rsidR="00FA09B6" w:rsidRPr="00D04E3E" w:rsidRDefault="00FA09B6" w:rsidP="00D04A6D">
            <w:pPr>
              <w:pStyle w:val="Default"/>
              <w:rPr>
                <w:rFonts w:eastAsia="Arial Unicode MS"/>
                <w:sz w:val="20"/>
                <w:szCs w:val="20"/>
              </w:rPr>
            </w:pPr>
            <w:proofErr w:type="spellStart"/>
            <w:r w:rsidRPr="00D04E3E">
              <w:rPr>
                <w:rFonts w:eastAsia="Arial Unicode MS"/>
                <w:sz w:val="20"/>
                <w:szCs w:val="20"/>
              </w:rPr>
              <w:t>Slot</w:t>
            </w:r>
            <w:proofErr w:type="spellEnd"/>
            <w:r w:rsidRPr="00D04E3E">
              <w:rPr>
                <w:rFonts w:eastAsia="Arial Unicode MS"/>
                <w:sz w:val="20"/>
                <w:szCs w:val="20"/>
              </w:rPr>
              <w:t xml:space="preserve"> </w:t>
            </w:r>
            <w:proofErr w:type="spellStart"/>
            <w:proofErr w:type="gramStart"/>
            <w:r w:rsidRPr="00D04E3E">
              <w:rPr>
                <w:rFonts w:eastAsia="Arial Unicode MS"/>
                <w:sz w:val="20"/>
                <w:szCs w:val="20"/>
              </w:rPr>
              <w:t>PCIe</w:t>
            </w:r>
            <w:proofErr w:type="spellEnd"/>
            <w:proofErr w:type="gramEnd"/>
            <w:r w:rsidRPr="00D04E3E">
              <w:rPr>
                <w:rFonts w:eastAsia="Arial Unicode MS"/>
                <w:sz w:val="20"/>
                <w:szCs w:val="20"/>
              </w:rPr>
              <w:t xml:space="preserve"> x1 ou x4: 1</w:t>
            </w:r>
          </w:p>
          <w:p w:rsidR="00FA09B6" w:rsidRPr="00D04E3E" w:rsidRDefault="00FA09B6" w:rsidP="00D04A6D">
            <w:pPr>
              <w:pStyle w:val="Default"/>
              <w:rPr>
                <w:rFonts w:eastAsia="Arial Unicode MS"/>
                <w:sz w:val="20"/>
                <w:szCs w:val="20"/>
              </w:rPr>
            </w:pPr>
            <w:proofErr w:type="spellStart"/>
            <w:r w:rsidRPr="00D04E3E">
              <w:rPr>
                <w:rFonts w:eastAsia="Arial Unicode MS"/>
                <w:sz w:val="20"/>
                <w:szCs w:val="20"/>
              </w:rPr>
              <w:t>Slot</w:t>
            </w:r>
            <w:proofErr w:type="spellEnd"/>
            <w:r w:rsidRPr="00D04E3E">
              <w:rPr>
                <w:rFonts w:eastAsia="Arial Unicode MS"/>
                <w:sz w:val="20"/>
                <w:szCs w:val="20"/>
              </w:rPr>
              <w:t xml:space="preserve"> PCI Express x16: </w:t>
            </w:r>
            <w:proofErr w:type="gramStart"/>
            <w:r w:rsidRPr="00D04E3E">
              <w:rPr>
                <w:rFonts w:eastAsia="Arial Unicode MS"/>
                <w:sz w:val="20"/>
                <w:szCs w:val="20"/>
              </w:rPr>
              <w:t>1</w:t>
            </w:r>
            <w:proofErr w:type="gramEnd"/>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Porta USB: </w:t>
            </w:r>
            <w:proofErr w:type="gramStart"/>
            <w:r w:rsidRPr="00D04E3E">
              <w:rPr>
                <w:rFonts w:eastAsia="Arial Unicode MS"/>
                <w:sz w:val="20"/>
                <w:szCs w:val="20"/>
              </w:rPr>
              <w:t>8</w:t>
            </w:r>
            <w:proofErr w:type="gramEnd"/>
            <w:r w:rsidRPr="00D04E3E">
              <w:rPr>
                <w:rFonts w:eastAsia="Arial Unicode MS"/>
                <w:sz w:val="20"/>
                <w:szCs w:val="20"/>
              </w:rPr>
              <w:t xml:space="preserve"> ( mínimo 4 conectores 3.0)</w:t>
            </w:r>
          </w:p>
          <w:p w:rsidR="00FA09B6" w:rsidRPr="00D04E3E" w:rsidRDefault="00FA09B6" w:rsidP="00D04A6D">
            <w:pPr>
              <w:pStyle w:val="Default"/>
              <w:rPr>
                <w:rFonts w:eastAsia="Arial Unicode MS"/>
                <w:sz w:val="20"/>
                <w:szCs w:val="20"/>
              </w:rPr>
            </w:pPr>
            <w:r w:rsidRPr="00D04E3E">
              <w:rPr>
                <w:rFonts w:eastAsia="Arial Unicode MS"/>
                <w:sz w:val="20"/>
                <w:szCs w:val="20"/>
              </w:rPr>
              <w:t>Teclado: ABNT2 PS/2 ou USB</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Mouse: Óptico com </w:t>
            </w:r>
            <w:proofErr w:type="spellStart"/>
            <w:r w:rsidRPr="00D04E3E">
              <w:rPr>
                <w:rFonts w:eastAsia="Arial Unicode MS"/>
                <w:sz w:val="20"/>
                <w:szCs w:val="20"/>
              </w:rPr>
              <w:t>scroll</w:t>
            </w:r>
            <w:proofErr w:type="spellEnd"/>
            <w:r w:rsidRPr="00D04E3E">
              <w:rPr>
                <w:rFonts w:eastAsia="Arial Unicode MS"/>
                <w:sz w:val="20"/>
                <w:szCs w:val="20"/>
              </w:rPr>
              <w:t xml:space="preserve"> PS/2 ou USB</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eastAsia="Arial Unicode MS" w:hAnsi="Arial" w:cs="Arial"/>
                <w:sz w:val="20"/>
                <w:szCs w:val="20"/>
              </w:rPr>
              <w:t xml:space="preserve">Estabilizador de </w:t>
            </w:r>
            <w:proofErr w:type="spellStart"/>
            <w:r w:rsidRPr="00D04E3E">
              <w:rPr>
                <w:rFonts w:ascii="Arial" w:eastAsia="Arial Unicode MS" w:hAnsi="Arial" w:cs="Arial"/>
                <w:sz w:val="20"/>
                <w:szCs w:val="20"/>
              </w:rPr>
              <w:t>voltagemcomas</w:t>
            </w:r>
            <w:proofErr w:type="spellEnd"/>
            <w:r w:rsidRPr="00D04E3E">
              <w:rPr>
                <w:rFonts w:ascii="Arial" w:eastAsia="Arial Unicode MS" w:hAnsi="Arial" w:cs="Arial"/>
                <w:sz w:val="20"/>
                <w:szCs w:val="20"/>
              </w:rPr>
              <w:t xml:space="preserve"> seguintes características:</w:t>
            </w:r>
          </w:p>
          <w:p w:rsidR="00FA09B6" w:rsidRPr="00D04E3E" w:rsidRDefault="00FA09B6" w:rsidP="00D04A6D">
            <w:pPr>
              <w:pStyle w:val="PargrafodaLista"/>
              <w:numPr>
                <w:ilvl w:val="0"/>
                <w:numId w:val="18"/>
              </w:numPr>
              <w:spacing w:after="0" w:line="240" w:lineRule="auto"/>
              <w:rPr>
                <w:rFonts w:ascii="Arial" w:eastAsia="Times New Roman" w:hAnsi="Arial" w:cs="Arial"/>
                <w:sz w:val="20"/>
                <w:szCs w:val="20"/>
              </w:rPr>
            </w:pPr>
            <w:r w:rsidRPr="00D04E3E">
              <w:rPr>
                <w:rFonts w:ascii="Arial" w:eastAsia="Times New Roman" w:hAnsi="Arial" w:cs="Arial"/>
                <w:sz w:val="20"/>
                <w:szCs w:val="20"/>
              </w:rPr>
              <w:t xml:space="preserve">Banda larga de tensão: garante energia estabilizada mesmo em redes elétricas de tensão muito baixa ou muito alta </w:t>
            </w:r>
          </w:p>
          <w:p w:rsidR="00FA09B6" w:rsidRPr="00D04E3E" w:rsidRDefault="00FA09B6" w:rsidP="00D04A6D">
            <w:pPr>
              <w:pStyle w:val="PargrafodaLista"/>
              <w:numPr>
                <w:ilvl w:val="0"/>
                <w:numId w:val="14"/>
              </w:numPr>
              <w:spacing w:after="0" w:line="240" w:lineRule="auto"/>
              <w:rPr>
                <w:rFonts w:ascii="Arial" w:eastAsia="Times New Roman" w:hAnsi="Arial" w:cs="Arial"/>
                <w:sz w:val="20"/>
                <w:szCs w:val="20"/>
              </w:rPr>
            </w:pPr>
            <w:r w:rsidRPr="00D04E3E">
              <w:rPr>
                <w:rFonts w:ascii="Arial" w:eastAsia="Times New Roman" w:hAnsi="Arial" w:cs="Arial"/>
                <w:sz w:val="20"/>
                <w:szCs w:val="20"/>
              </w:rPr>
              <w:t>Proteção contra sobreaquecimento, com desligamento de saída</w:t>
            </w:r>
          </w:p>
          <w:p w:rsidR="00FA09B6" w:rsidRPr="00D04E3E" w:rsidRDefault="00FA09B6" w:rsidP="00D04A6D">
            <w:pPr>
              <w:pStyle w:val="PargrafodaLista"/>
              <w:numPr>
                <w:ilvl w:val="0"/>
                <w:numId w:val="14"/>
              </w:numPr>
              <w:spacing w:after="0" w:line="240" w:lineRule="auto"/>
              <w:rPr>
                <w:rFonts w:ascii="Arial" w:eastAsia="Times New Roman" w:hAnsi="Arial" w:cs="Arial"/>
                <w:sz w:val="20"/>
                <w:szCs w:val="20"/>
              </w:rPr>
            </w:pPr>
            <w:r w:rsidRPr="00D04E3E">
              <w:rPr>
                <w:rFonts w:ascii="Arial" w:eastAsia="Times New Roman" w:hAnsi="Arial" w:cs="Arial"/>
                <w:sz w:val="20"/>
                <w:szCs w:val="20"/>
              </w:rPr>
              <w:t xml:space="preserve">Filtro de linha: filtra ruídos da rede elétrica </w:t>
            </w:r>
          </w:p>
          <w:p w:rsidR="00FA09B6" w:rsidRPr="00D04E3E" w:rsidRDefault="00FA09B6" w:rsidP="00D04A6D">
            <w:pPr>
              <w:pStyle w:val="western"/>
              <w:numPr>
                <w:ilvl w:val="0"/>
                <w:numId w:val="14"/>
              </w:numPr>
              <w:spacing w:before="0" w:beforeAutospacing="0"/>
              <w:jc w:val="left"/>
              <w:rPr>
                <w:rFonts w:ascii="Arial" w:hAnsi="Arial" w:cs="Arial"/>
                <w:sz w:val="20"/>
                <w:szCs w:val="20"/>
              </w:rPr>
            </w:pPr>
            <w:r w:rsidRPr="00D04E3E">
              <w:rPr>
                <w:rFonts w:ascii="Arial" w:hAnsi="Arial" w:cs="Arial"/>
                <w:sz w:val="20"/>
                <w:szCs w:val="20"/>
              </w:rPr>
              <w:t xml:space="preserve">Proteção contra </w:t>
            </w:r>
            <w:proofErr w:type="spellStart"/>
            <w:r w:rsidRPr="00D04E3E">
              <w:rPr>
                <w:rFonts w:ascii="Arial" w:hAnsi="Arial" w:cs="Arial"/>
                <w:sz w:val="20"/>
                <w:szCs w:val="20"/>
              </w:rPr>
              <w:t>subtensão</w:t>
            </w:r>
            <w:proofErr w:type="spellEnd"/>
            <w:r w:rsidRPr="00D04E3E">
              <w:rPr>
                <w:rFonts w:ascii="Arial" w:hAnsi="Arial" w:cs="Arial"/>
                <w:sz w:val="20"/>
                <w:szCs w:val="20"/>
              </w:rPr>
              <w:t xml:space="preserve">, </w:t>
            </w:r>
            <w:proofErr w:type="spellStart"/>
            <w:r w:rsidRPr="00D04E3E">
              <w:rPr>
                <w:rFonts w:ascii="Arial" w:hAnsi="Arial" w:cs="Arial"/>
                <w:sz w:val="20"/>
                <w:szCs w:val="20"/>
              </w:rPr>
              <w:t>sobretensão</w:t>
            </w:r>
            <w:proofErr w:type="spellEnd"/>
            <w:r w:rsidRPr="00D04E3E">
              <w:rPr>
                <w:rFonts w:ascii="Arial" w:hAnsi="Arial" w:cs="Arial"/>
                <w:sz w:val="20"/>
                <w:szCs w:val="20"/>
              </w:rPr>
              <w:t xml:space="preserve"> e sobrecarga, com desligamento automático de saída</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Potência: 300-Watt </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Tensão de entrada: 115/127/</w:t>
            </w:r>
            <w:proofErr w:type="gramStart"/>
            <w:r w:rsidRPr="00D04E3E">
              <w:rPr>
                <w:rFonts w:ascii="Arial" w:hAnsi="Arial" w:cs="Arial"/>
                <w:sz w:val="20"/>
                <w:szCs w:val="20"/>
              </w:rPr>
              <w:t>220V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Tensão de saída: </w:t>
            </w:r>
            <w:proofErr w:type="gramStart"/>
            <w:r w:rsidRPr="00D04E3E">
              <w:rPr>
                <w:rFonts w:ascii="Arial" w:hAnsi="Arial" w:cs="Arial"/>
                <w:sz w:val="20"/>
                <w:szCs w:val="20"/>
              </w:rPr>
              <w:t>115V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Número de tomadas: </w:t>
            </w:r>
            <w:proofErr w:type="gramStart"/>
            <w:r w:rsidRPr="00D04E3E">
              <w:rPr>
                <w:rFonts w:ascii="Arial" w:hAnsi="Arial" w:cs="Arial"/>
                <w:sz w:val="20"/>
                <w:szCs w:val="20"/>
              </w:rPr>
              <w:t>4</w:t>
            </w:r>
            <w:proofErr w:type="gramEnd"/>
          </w:p>
          <w:p w:rsidR="00FA09B6" w:rsidRPr="00D04E3E" w:rsidRDefault="00FA09B6" w:rsidP="00D04A6D">
            <w:pPr>
              <w:pStyle w:val="western"/>
              <w:numPr>
                <w:ilvl w:val="0"/>
                <w:numId w:val="17"/>
              </w:numPr>
              <w:spacing w:before="0" w:beforeAutospacing="0"/>
              <w:jc w:val="left"/>
              <w:rPr>
                <w:rFonts w:ascii="Arial" w:eastAsia="Arial Unicode MS" w:hAnsi="Arial" w:cs="Arial"/>
                <w:sz w:val="20"/>
                <w:szCs w:val="20"/>
              </w:rPr>
            </w:pPr>
            <w:r w:rsidRPr="00D04E3E">
              <w:rPr>
                <w:rFonts w:ascii="Arial" w:hAnsi="Arial" w:cs="Arial"/>
                <w:sz w:val="20"/>
                <w:szCs w:val="20"/>
              </w:rPr>
              <w:t>Garantia 03 anos Balcão.</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hAnsi="Arial" w:cs="Arial"/>
                <w:sz w:val="20"/>
                <w:szCs w:val="20"/>
              </w:rPr>
              <w:t xml:space="preserve">Fonte de alimentação da mesma marca do fabricante do equipamento, com potência de no máximo </w:t>
            </w:r>
            <w:proofErr w:type="gramStart"/>
            <w:r w:rsidRPr="00D04E3E">
              <w:rPr>
                <w:rFonts w:ascii="Arial" w:hAnsi="Arial" w:cs="Arial"/>
                <w:sz w:val="20"/>
                <w:szCs w:val="20"/>
              </w:rPr>
              <w:t>260 Watts</w:t>
            </w:r>
            <w:proofErr w:type="gramEnd"/>
            <w:r w:rsidRPr="00D04E3E">
              <w:rPr>
                <w:rFonts w:ascii="Arial" w:hAnsi="Arial" w:cs="Arial"/>
                <w:sz w:val="20"/>
                <w:szCs w:val="20"/>
              </w:rPr>
              <w:t>, suficiente para o funcionamento do computador na configuração máxima suportada; Anexar na proposta comprovação. Possuir eficiência de 90%, ou superior, sobre carga nominal de 50%; Anexar na proposta comprovação.</w:t>
            </w:r>
            <w:r w:rsidRPr="00D04E3E">
              <w:rPr>
                <w:rFonts w:ascii="Arial" w:hAnsi="Arial" w:cs="Arial"/>
                <w:sz w:val="20"/>
                <w:szCs w:val="20"/>
              </w:rPr>
              <w:br/>
              <w:t xml:space="preserve">O modelo da fonte do computador deve constar </w:t>
            </w:r>
            <w:proofErr w:type="gramStart"/>
            <w:r w:rsidRPr="00D04E3E">
              <w:rPr>
                <w:rFonts w:ascii="Arial" w:hAnsi="Arial" w:cs="Arial"/>
                <w:sz w:val="20"/>
                <w:szCs w:val="20"/>
              </w:rPr>
              <w:t>no 80</w:t>
            </w:r>
            <w:proofErr w:type="gramEnd"/>
            <w:r w:rsidRPr="00D04E3E">
              <w:rPr>
                <w:rFonts w:ascii="Arial" w:hAnsi="Arial" w:cs="Arial"/>
                <w:sz w:val="20"/>
                <w:szCs w:val="20"/>
              </w:rPr>
              <w:t xml:space="preserve"> PLUS </w:t>
            </w:r>
            <w:proofErr w:type="spellStart"/>
            <w:r w:rsidRPr="00D04E3E">
              <w:rPr>
                <w:rFonts w:ascii="Arial" w:hAnsi="Arial" w:cs="Arial"/>
                <w:sz w:val="20"/>
                <w:szCs w:val="20"/>
              </w:rPr>
              <w:t>Certified</w:t>
            </w:r>
            <w:proofErr w:type="spellEnd"/>
            <w:r w:rsidRPr="00D04E3E">
              <w:rPr>
                <w:rFonts w:ascii="Arial" w:hAnsi="Arial" w:cs="Arial"/>
                <w:sz w:val="20"/>
                <w:szCs w:val="20"/>
              </w:rPr>
              <w:t xml:space="preserve"> Power </w:t>
            </w:r>
            <w:proofErr w:type="spellStart"/>
            <w:r w:rsidRPr="00D04E3E">
              <w:rPr>
                <w:rFonts w:ascii="Arial" w:hAnsi="Arial" w:cs="Arial"/>
                <w:sz w:val="20"/>
                <w:szCs w:val="20"/>
              </w:rPr>
              <w:t>SuppliesandManufacturers</w:t>
            </w:r>
            <w:proofErr w:type="spellEnd"/>
            <w:r w:rsidRPr="00D04E3E">
              <w:rPr>
                <w:rFonts w:ascii="Arial" w:hAnsi="Arial" w:cs="Arial"/>
                <w:sz w:val="20"/>
                <w:szCs w:val="20"/>
              </w:rPr>
              <w:t xml:space="preserve">, publicados no site “http://www.plugloadsolutions.com”, em nome do próprio fabricante do computador; Anexar na proposta comprovação com conformidade com o programa </w:t>
            </w:r>
            <w:proofErr w:type="spellStart"/>
            <w:r w:rsidRPr="00D04E3E">
              <w:rPr>
                <w:rFonts w:ascii="Arial" w:hAnsi="Arial" w:cs="Arial"/>
                <w:sz w:val="20"/>
                <w:szCs w:val="20"/>
              </w:rPr>
              <w:t>Energy</w:t>
            </w:r>
            <w:proofErr w:type="spellEnd"/>
            <w:r w:rsidRPr="00D04E3E">
              <w:rPr>
                <w:rFonts w:ascii="Arial" w:hAnsi="Arial" w:cs="Arial"/>
                <w:sz w:val="20"/>
                <w:szCs w:val="20"/>
              </w:rPr>
              <w:t xml:space="preserve"> Star do desktop ofertado; </w:t>
            </w:r>
            <w:r w:rsidRPr="00D04E3E">
              <w:rPr>
                <w:rFonts w:ascii="Arial" w:hAnsi="Arial" w:cs="Arial"/>
                <w:sz w:val="20"/>
                <w:szCs w:val="20"/>
              </w:rPr>
              <w:br/>
              <w:t xml:space="preserve">Gabinete: ATX ou BXT ou </w:t>
            </w:r>
            <w:proofErr w:type="spellStart"/>
            <w:r w:rsidRPr="00D04E3E">
              <w:rPr>
                <w:rFonts w:ascii="Arial" w:hAnsi="Arial" w:cs="Arial"/>
                <w:sz w:val="20"/>
                <w:szCs w:val="20"/>
              </w:rPr>
              <w:t>MicroATX</w:t>
            </w:r>
            <w:proofErr w:type="spellEnd"/>
            <w:r w:rsidRPr="00D04E3E">
              <w:rPr>
                <w:rFonts w:ascii="Arial" w:hAnsi="Arial" w:cs="Arial"/>
                <w:sz w:val="20"/>
                <w:szCs w:val="20"/>
              </w:rPr>
              <w:t xml:space="preserve"> predominantemente preto - Com cooler adicional. (preferência para gabinetes não slim).</w:t>
            </w:r>
            <w:r w:rsidRPr="00D04E3E">
              <w:rPr>
                <w:rFonts w:ascii="Arial" w:hAnsi="Arial" w:cs="Arial"/>
                <w:sz w:val="20"/>
                <w:szCs w:val="20"/>
              </w:rPr>
              <w:br/>
              <w:t>Deverá ser do mesmo fabricante do equipamento ofertado.</w:t>
            </w:r>
          </w:p>
        </w:tc>
      </w:tr>
      <w:tr w:rsidR="00FA09B6" w:rsidRPr="00D04E3E" w:rsidTr="00D04A6D">
        <w:trPr>
          <w:trHeight w:val="204"/>
          <w:tblCellSpacing w:w="0" w:type="dxa"/>
        </w:trPr>
        <w:tc>
          <w:tcPr>
            <w:tcW w:w="4023" w:type="dxa"/>
            <w:vMerge w:val="restart"/>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CONDIÇÕES</w:t>
            </w:r>
          </w:p>
        </w:tc>
        <w:tc>
          <w:tcPr>
            <w:tcW w:w="5217" w:type="dxa"/>
            <w:tcBorders>
              <w:top w:val="outset" w:sz="6" w:space="0" w:color="000000"/>
              <w:left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equipamento deverá ter atualização de firmware disponível para download gratuito pela internet, no site do fabricante do Microcomputador e </w:t>
            </w:r>
            <w:proofErr w:type="spellStart"/>
            <w:r w:rsidRPr="00D04E3E">
              <w:rPr>
                <w:rFonts w:ascii="Arial" w:hAnsi="Arial" w:cs="Arial"/>
                <w:sz w:val="20"/>
                <w:szCs w:val="20"/>
              </w:rPr>
              <w:t>possuirsoftware</w:t>
            </w:r>
            <w:proofErr w:type="spellEnd"/>
            <w:r w:rsidRPr="00D04E3E">
              <w:rPr>
                <w:rFonts w:ascii="Arial" w:hAnsi="Arial" w:cs="Arial"/>
                <w:sz w:val="20"/>
                <w:szCs w:val="20"/>
              </w:rPr>
              <w:t xml:space="preserve"> de gerenciamento e inventário deverá ser desenvolvido em conformidade com o padrão DMI por empresa membro do consórcio DMTF (Desktop Management Task Force) que especifica o padrão o padrão “DMI” na seguinte categoria "DTMF </w:t>
            </w:r>
            <w:proofErr w:type="spellStart"/>
            <w:proofErr w:type="gramStart"/>
            <w:r w:rsidRPr="00D04E3E">
              <w:rPr>
                <w:rFonts w:ascii="Arial" w:hAnsi="Arial" w:cs="Arial"/>
                <w:sz w:val="20"/>
                <w:szCs w:val="20"/>
              </w:rPr>
              <w:t>MemberList</w:t>
            </w:r>
            <w:proofErr w:type="spellEnd"/>
            <w:proofErr w:type="gramEnd"/>
            <w:r w:rsidRPr="00D04E3E">
              <w:rPr>
                <w:rFonts w:ascii="Arial" w:hAnsi="Arial" w:cs="Arial"/>
                <w:sz w:val="20"/>
                <w:szCs w:val="20"/>
              </w:rPr>
              <w:t xml:space="preserve">": </w:t>
            </w:r>
            <w:proofErr w:type="spellStart"/>
            <w:r w:rsidRPr="00D04E3E">
              <w:rPr>
                <w:rFonts w:ascii="Arial" w:hAnsi="Arial" w:cs="Arial"/>
                <w:sz w:val="20"/>
                <w:szCs w:val="20"/>
              </w:rPr>
              <w:t>Board</w:t>
            </w:r>
            <w:proofErr w:type="spellEnd"/>
            <w:r w:rsidRPr="00D04E3E">
              <w:rPr>
                <w:rFonts w:ascii="Arial" w:hAnsi="Arial" w:cs="Arial"/>
                <w:sz w:val="20"/>
                <w:szCs w:val="20"/>
              </w:rPr>
              <w:t xml:space="preserve"> ou </w:t>
            </w:r>
            <w:proofErr w:type="spellStart"/>
            <w:r w:rsidRPr="00D04E3E">
              <w:rPr>
                <w:rFonts w:ascii="Arial" w:hAnsi="Arial" w:cs="Arial"/>
                <w:sz w:val="20"/>
                <w:szCs w:val="20"/>
              </w:rPr>
              <w:t>Leadership</w:t>
            </w:r>
            <w:proofErr w:type="spellEnd"/>
            <w:r w:rsidRPr="00D04E3E">
              <w:rPr>
                <w:rFonts w:ascii="Arial" w:hAnsi="Arial" w:cs="Arial"/>
                <w:sz w:val="20"/>
                <w:szCs w:val="20"/>
              </w:rPr>
              <w:t>, apresentar  comprovação</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Microcomputador como um todo, devera estar em conformidade com as normas da FCC (Federal Communications </w:t>
            </w:r>
            <w:proofErr w:type="spellStart"/>
            <w:r w:rsidRPr="00D04E3E">
              <w:rPr>
                <w:rFonts w:ascii="Arial" w:hAnsi="Arial" w:cs="Arial"/>
                <w:sz w:val="20"/>
                <w:szCs w:val="20"/>
              </w:rPr>
              <w:t>Commission</w:t>
            </w:r>
            <w:proofErr w:type="spellEnd"/>
            <w:r w:rsidRPr="00D04E3E">
              <w:rPr>
                <w:rFonts w:ascii="Arial" w:hAnsi="Arial" w:cs="Arial"/>
                <w:sz w:val="20"/>
                <w:szCs w:val="20"/>
              </w:rPr>
              <w:t xml:space="preserve"> – USA), Parte 15 sobre as interferências provocadas por ondas de rádio freqüência. A conformidade com a FCC deverá constar nos manuais e catálogos do equipamento.</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 xml:space="preserve">Solução para gerencia dos equipamentos utilizando </w:t>
            </w:r>
            <w:r w:rsidRPr="00D04E3E">
              <w:rPr>
                <w:rFonts w:ascii="Arial" w:eastAsia="Arial Unicode MS" w:hAnsi="Arial" w:cs="Arial"/>
                <w:sz w:val="20"/>
                <w:szCs w:val="20"/>
                <w:lang w:eastAsia="zh-CN"/>
              </w:rPr>
              <w:lastRenderedPageBreak/>
              <w:t>protocolos ou padrões abertos como CIM (</w:t>
            </w:r>
            <w:proofErr w:type="spellStart"/>
            <w:proofErr w:type="gramStart"/>
            <w:r w:rsidRPr="00D04E3E">
              <w:rPr>
                <w:rFonts w:ascii="Arial" w:eastAsia="Arial Unicode MS" w:hAnsi="Arial" w:cs="Arial"/>
                <w:sz w:val="20"/>
                <w:szCs w:val="20"/>
                <w:lang w:eastAsia="zh-CN"/>
              </w:rPr>
              <w:t>CommomInformationModel</w:t>
            </w:r>
            <w:proofErr w:type="spellEnd"/>
            <w:proofErr w:type="gramEnd"/>
            <w:r w:rsidRPr="00D04E3E">
              <w:rPr>
                <w:rFonts w:ascii="Arial" w:eastAsia="Arial Unicode MS" w:hAnsi="Arial" w:cs="Arial"/>
                <w:sz w:val="20"/>
                <w:szCs w:val="20"/>
                <w:lang w:eastAsia="zh-CN"/>
              </w:rPr>
              <w:t>) e SNMP (</w:t>
            </w:r>
            <w:proofErr w:type="spellStart"/>
            <w:r w:rsidRPr="00D04E3E">
              <w:rPr>
                <w:rFonts w:ascii="Arial" w:eastAsia="Arial Unicode MS" w:hAnsi="Arial" w:cs="Arial"/>
                <w:sz w:val="20"/>
                <w:szCs w:val="20"/>
                <w:lang w:eastAsia="zh-CN"/>
              </w:rPr>
              <w:t>Simple</w:t>
            </w:r>
            <w:proofErr w:type="spellEnd"/>
            <w:r w:rsidRPr="00D04E3E">
              <w:rPr>
                <w:rFonts w:ascii="Arial" w:eastAsia="Arial Unicode MS" w:hAnsi="Arial" w:cs="Arial"/>
                <w:sz w:val="20"/>
                <w:szCs w:val="20"/>
                <w:lang w:eastAsia="zh-CN"/>
              </w:rPr>
              <w:t xml:space="preserve"> Network Management </w:t>
            </w:r>
            <w:proofErr w:type="spellStart"/>
            <w:r w:rsidRPr="00D04E3E">
              <w:rPr>
                <w:rFonts w:ascii="Arial" w:eastAsia="Arial Unicode MS" w:hAnsi="Arial" w:cs="Arial"/>
                <w:sz w:val="20"/>
                <w:szCs w:val="20"/>
                <w:lang w:eastAsia="zh-CN"/>
              </w:rPr>
              <w:t>Protocol</w:t>
            </w:r>
            <w:proofErr w:type="spellEnd"/>
            <w:r w:rsidRPr="00D04E3E">
              <w:rPr>
                <w:rFonts w:ascii="Arial" w:eastAsia="Arial Unicode MS" w:hAnsi="Arial" w:cs="Arial"/>
                <w:sz w:val="20"/>
                <w:szCs w:val="20"/>
                <w:lang w:eastAsia="zh-CN"/>
              </w:rPr>
              <w:t>);</w:t>
            </w:r>
          </w:p>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A solução deverá suportar integração com Microsoft System Center, sendo disponibilizado o aplicativo de integração pelo fabricante, para gerenciamento centralizado;</w:t>
            </w:r>
          </w:p>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A solução permitirá ao administrador realizar as seguintes tarefas de forma remota:</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Coletar informações dos equipamentos (inventário eletrônico);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Modificar parâmetros da BIOS, inclusive a ordem de boot;</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Receber proativamente notificações de potenciais condições de falhas;</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Receber alertas de potenciais vulnerabilidades de segurança;</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Criar scripts para monitorar o </w:t>
            </w:r>
            <w:proofErr w:type="gramStart"/>
            <w:r w:rsidRPr="00D04E3E">
              <w:rPr>
                <w:rFonts w:ascii="Arial" w:hAnsi="Arial" w:cs="Arial"/>
                <w:sz w:val="20"/>
                <w:szCs w:val="20"/>
              </w:rPr>
              <w:t>inventario</w:t>
            </w:r>
            <w:proofErr w:type="gramEnd"/>
            <w:r w:rsidRPr="00D04E3E">
              <w:rPr>
                <w:rFonts w:ascii="Arial" w:hAnsi="Arial" w:cs="Arial"/>
                <w:sz w:val="20"/>
                <w:szCs w:val="20"/>
              </w:rPr>
              <w:t>, alterar as configurações de BIOS e gerenciar a saúde dos equipamentos;</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Desligar, ligar e reiniciar o equipamento;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Monitorar configurações de RAID para controladoras Intel e LSI;</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Realizar a instalação de </w:t>
            </w:r>
            <w:proofErr w:type="spellStart"/>
            <w:r w:rsidRPr="00D04E3E">
              <w:rPr>
                <w:rFonts w:ascii="Arial" w:hAnsi="Arial" w:cs="Arial"/>
                <w:sz w:val="20"/>
                <w:szCs w:val="20"/>
              </w:rPr>
              <w:t>drivers</w:t>
            </w:r>
            <w:proofErr w:type="spellEnd"/>
            <w:r w:rsidRPr="00D04E3E">
              <w:rPr>
                <w:rFonts w:ascii="Arial" w:hAnsi="Arial" w:cs="Arial"/>
                <w:sz w:val="20"/>
                <w:szCs w:val="20"/>
              </w:rPr>
              <w:t xml:space="preserve"> em massa, de acordo com o modelo do equipamento;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Controlar a temperatura do processador e as configurações da ventoinha de resfriamento deste;</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Aplicar configurações de gerenciamento de energia via </w:t>
            </w:r>
            <w:proofErr w:type="spellStart"/>
            <w:r w:rsidRPr="00D04E3E">
              <w:rPr>
                <w:rFonts w:ascii="Arial" w:hAnsi="Arial" w:cs="Arial"/>
                <w:sz w:val="20"/>
                <w:szCs w:val="20"/>
              </w:rPr>
              <w:t>politicas</w:t>
            </w:r>
            <w:proofErr w:type="spellEnd"/>
            <w:r w:rsidRPr="00D04E3E">
              <w:rPr>
                <w:rFonts w:ascii="Arial" w:hAnsi="Arial" w:cs="Arial"/>
                <w:sz w:val="20"/>
                <w:szCs w:val="20"/>
              </w:rPr>
              <w:t xml:space="preserve"> para grupos de usuários, até mesmo limitando para que estes não consigam alterar as regras configuradas;</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A empresa deverá anexar à sua proposta comercial os manuais técnicos do usuário e de </w:t>
            </w:r>
            <w:proofErr w:type="spellStart"/>
            <w:r w:rsidRPr="00D04E3E">
              <w:rPr>
                <w:rFonts w:ascii="Arial" w:hAnsi="Arial" w:cs="Arial"/>
                <w:sz w:val="20"/>
                <w:szCs w:val="20"/>
              </w:rPr>
              <w:t>referênciaou</w:t>
            </w:r>
            <w:proofErr w:type="spellEnd"/>
            <w:r w:rsidRPr="00D04E3E">
              <w:rPr>
                <w:rFonts w:ascii="Arial" w:hAnsi="Arial" w:cs="Arial"/>
                <w:sz w:val="20"/>
                <w:szCs w:val="20"/>
              </w:rPr>
              <w:t xml:space="preserve"> informar o </w:t>
            </w:r>
            <w:proofErr w:type="spellStart"/>
            <w:r w:rsidRPr="00D04E3E">
              <w:rPr>
                <w:rFonts w:ascii="Arial" w:hAnsi="Arial" w:cs="Arial"/>
                <w:sz w:val="20"/>
                <w:szCs w:val="20"/>
              </w:rPr>
              <w:t>Linkno</w:t>
            </w:r>
            <w:proofErr w:type="spellEnd"/>
            <w:r w:rsidRPr="00D04E3E">
              <w:rPr>
                <w:rFonts w:ascii="Arial" w:hAnsi="Arial" w:cs="Arial"/>
                <w:sz w:val="20"/>
                <w:szCs w:val="20"/>
              </w:rPr>
              <w:t xml:space="preserve"> site do fabricante contendo todas as informações sobre os produtos com as instruções para instalação, configuração, operação e administração;</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modelo ofertado deve ser listado pela Microsoft no seu catálogo de produtos compatíveis e certificados pelo “Windows </w:t>
            </w:r>
            <w:proofErr w:type="spellStart"/>
            <w:proofErr w:type="gramStart"/>
            <w:r w:rsidRPr="00D04E3E">
              <w:rPr>
                <w:rFonts w:ascii="Arial" w:hAnsi="Arial" w:cs="Arial"/>
                <w:sz w:val="20"/>
                <w:szCs w:val="20"/>
              </w:rPr>
              <w:t>CertifiedProductsList</w:t>
            </w:r>
            <w:proofErr w:type="spellEnd"/>
            <w:proofErr w:type="gramEnd"/>
            <w:r w:rsidRPr="00D04E3E">
              <w:rPr>
                <w:rFonts w:ascii="Arial" w:hAnsi="Arial" w:cs="Arial"/>
                <w:sz w:val="20"/>
                <w:szCs w:val="20"/>
              </w:rPr>
              <w:t>”, através do link “https://sysdev.microsoft.com”.  Deverá ser anexada na proposta comercial a comprovação.</w:t>
            </w:r>
          </w:p>
        </w:tc>
      </w:tr>
      <w:tr w:rsidR="00FA09B6" w:rsidRPr="00D04E3E" w:rsidTr="00D04A6D">
        <w:trPr>
          <w:trHeight w:val="20"/>
          <w:tblCellSpacing w:w="0" w:type="dxa"/>
        </w:trPr>
        <w:tc>
          <w:tcPr>
            <w:tcW w:w="0" w:type="auto"/>
            <w:vMerge w:val="restart"/>
            <w:tcBorders>
              <w:top w:val="outset" w:sz="6" w:space="0" w:color="000000"/>
              <w:left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r w:rsidRPr="00D04E3E">
              <w:rPr>
                <w:rFonts w:ascii="Arial" w:hAnsi="Arial" w:cs="Arial"/>
                <w:sz w:val="20"/>
              </w:rPr>
              <w:t>DOCUMENTAÇÕES</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O documento oficial do fabricante do microcomputador, teclado e mouse garante que todos os componentes do produto são novos (sem uso, reforma ou recondicionamento</w:t>
            </w:r>
            <w:proofErr w:type="gramStart"/>
            <w:r w:rsidRPr="00D04E3E">
              <w:rPr>
                <w:rFonts w:ascii="Arial" w:hAnsi="Arial" w:cs="Arial"/>
                <w:sz w:val="20"/>
                <w:szCs w:val="20"/>
              </w:rPr>
              <w:t>.) Anexar</w:t>
            </w:r>
            <w:proofErr w:type="gramEnd"/>
            <w:r w:rsidRPr="00D04E3E">
              <w:rPr>
                <w:rFonts w:ascii="Arial" w:hAnsi="Arial" w:cs="Arial"/>
                <w:sz w:val="20"/>
                <w:szCs w:val="20"/>
              </w:rPr>
              <w:t xml:space="preserve"> na proposta comprovação</w:t>
            </w:r>
          </w:p>
        </w:tc>
      </w:tr>
      <w:tr w:rsidR="00FA09B6" w:rsidRPr="00D04E3E" w:rsidTr="00D04A6D">
        <w:trPr>
          <w:trHeight w:val="20"/>
          <w:tblCellSpacing w:w="0" w:type="dxa"/>
        </w:trPr>
        <w:tc>
          <w:tcPr>
            <w:tcW w:w="0" w:type="auto"/>
            <w:vMerge/>
            <w:tcBorders>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Disponibilizar no site ativo do fabricante do manual de serviço do equipamento, com orientações</w:t>
            </w:r>
          </w:p>
          <w:p w:rsidR="00FA09B6" w:rsidRPr="00D04E3E" w:rsidRDefault="00FA09B6" w:rsidP="00D04A6D">
            <w:pPr>
              <w:pStyle w:val="NormalWeb"/>
              <w:spacing w:before="0" w:after="0"/>
              <w:ind w:firstLine="1134"/>
              <w:rPr>
                <w:rFonts w:ascii="Arial" w:hAnsi="Arial" w:cs="Arial"/>
                <w:sz w:val="20"/>
                <w:szCs w:val="20"/>
              </w:rPr>
            </w:pPr>
            <w:proofErr w:type="gramStart"/>
            <w:r w:rsidRPr="00D04E3E">
              <w:rPr>
                <w:rFonts w:ascii="Arial" w:hAnsi="Arial" w:cs="Arial"/>
                <w:sz w:val="20"/>
                <w:szCs w:val="20"/>
              </w:rPr>
              <w:t>técnicas</w:t>
            </w:r>
            <w:proofErr w:type="gramEnd"/>
            <w:r w:rsidRPr="00D04E3E">
              <w:rPr>
                <w:rFonts w:ascii="Arial" w:hAnsi="Arial" w:cs="Arial"/>
                <w:sz w:val="20"/>
                <w:szCs w:val="20"/>
              </w:rPr>
              <w:t xml:space="preserve"> de como remover e recolocar todas as peças externas e internas do modelo do equipamento. Comprovar com fornecimento impresso dos manuais no envelope da proposta comercial ou informar o link ativo do site ativo do fabricante.</w:t>
            </w:r>
          </w:p>
        </w:tc>
      </w:tr>
      <w:tr w:rsidR="00FA09B6" w:rsidRPr="00D04E3E" w:rsidTr="00D04A6D">
        <w:trPr>
          <w:trHeight w:val="20"/>
          <w:tblCellSpacing w:w="0" w:type="dxa"/>
        </w:trPr>
        <w:tc>
          <w:tcPr>
            <w:tcW w:w="4023" w:type="dxa"/>
            <w:vMerge w:val="restart"/>
            <w:tcBorders>
              <w:top w:val="outset" w:sz="6" w:space="0" w:color="000000"/>
              <w:left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GARANTIA</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Default"/>
              <w:rPr>
                <w:sz w:val="20"/>
                <w:szCs w:val="20"/>
              </w:rPr>
            </w:pPr>
            <w:r w:rsidRPr="00D04E3E">
              <w:rPr>
                <w:rFonts w:eastAsia="Arial Unicode MS"/>
                <w:color w:val="auto"/>
                <w:sz w:val="20"/>
                <w:szCs w:val="20"/>
                <w:lang w:eastAsia="zh-CN"/>
              </w:rPr>
              <w:t xml:space="preserve">Mínimo 36 meses </w:t>
            </w:r>
            <w:proofErr w:type="spellStart"/>
            <w:r w:rsidRPr="00D04E3E">
              <w:rPr>
                <w:rFonts w:eastAsia="Arial Unicode MS"/>
                <w:color w:val="auto"/>
                <w:sz w:val="20"/>
                <w:szCs w:val="20"/>
                <w:lang w:eastAsia="zh-CN"/>
              </w:rPr>
              <w:t>on</w:t>
            </w:r>
            <w:proofErr w:type="spellEnd"/>
            <w:r w:rsidRPr="00D04E3E">
              <w:rPr>
                <w:rFonts w:eastAsia="Arial Unicode MS"/>
                <w:color w:val="auto"/>
                <w:sz w:val="20"/>
                <w:szCs w:val="20"/>
                <w:lang w:eastAsia="zh-CN"/>
              </w:rPr>
              <w:t xml:space="preserve"> site com atendimento próximo dia </w:t>
            </w:r>
            <w:proofErr w:type="gramStart"/>
            <w:r w:rsidRPr="00D04E3E">
              <w:rPr>
                <w:rFonts w:eastAsia="Arial Unicode MS"/>
                <w:color w:val="auto"/>
                <w:sz w:val="20"/>
                <w:szCs w:val="20"/>
                <w:lang w:eastAsia="zh-CN"/>
              </w:rPr>
              <w:t>útil,</w:t>
            </w:r>
            <w:proofErr w:type="gramEnd"/>
            <w:r w:rsidRPr="00D04E3E">
              <w:rPr>
                <w:rFonts w:eastAsia="Arial Unicode MS"/>
                <w:color w:val="auto"/>
                <w:sz w:val="20"/>
                <w:szCs w:val="20"/>
                <w:lang w:eastAsia="zh-CN"/>
              </w:rPr>
              <w:t>comprovar esta solicitação com documento oficial do fabricante na proposta comercial.</w:t>
            </w:r>
          </w:p>
        </w:tc>
      </w:tr>
      <w:tr w:rsidR="00FA09B6" w:rsidRPr="00D04E3E" w:rsidTr="00D04A6D">
        <w:trPr>
          <w:trHeight w:val="20"/>
          <w:tblCellSpacing w:w="0" w:type="dxa"/>
        </w:trPr>
        <w:tc>
          <w:tcPr>
            <w:tcW w:w="4023" w:type="dxa"/>
            <w:vMerge/>
            <w:tcBorders>
              <w:top w:val="outset" w:sz="6" w:space="0" w:color="000000"/>
              <w:left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Oferecer serviço e ferramentas de diagnóstico e </w:t>
            </w:r>
            <w:r w:rsidRPr="00D04E3E">
              <w:rPr>
                <w:rFonts w:ascii="Arial" w:hAnsi="Arial" w:cs="Arial"/>
                <w:sz w:val="20"/>
                <w:szCs w:val="20"/>
              </w:rPr>
              <w:lastRenderedPageBreak/>
              <w:t xml:space="preserve">troubleshooting remotos na qual os técnicos da CONTRATADA ou fabricante se conectam diretamente ao sistema do usuário através de uma conexão de Internet segura para </w:t>
            </w:r>
            <w:proofErr w:type="gramStart"/>
            <w:r w:rsidRPr="00D04E3E">
              <w:rPr>
                <w:rFonts w:ascii="Arial" w:hAnsi="Arial" w:cs="Arial"/>
                <w:sz w:val="20"/>
                <w:szCs w:val="20"/>
              </w:rPr>
              <w:t>agilizar</w:t>
            </w:r>
            <w:proofErr w:type="gramEnd"/>
            <w:r w:rsidRPr="00D04E3E">
              <w:rPr>
                <w:rFonts w:ascii="Arial" w:hAnsi="Arial" w:cs="Arial"/>
                <w:sz w:val="20"/>
                <w:szCs w:val="20"/>
              </w:rPr>
              <w:t xml:space="preserve"> e melhorar o processo de solução de problemas.</w:t>
            </w:r>
          </w:p>
        </w:tc>
      </w:tr>
      <w:tr w:rsidR="00FA09B6" w:rsidRPr="00D04E3E" w:rsidTr="00D04A6D">
        <w:trPr>
          <w:trHeight w:val="20"/>
          <w:tblCellSpacing w:w="0" w:type="dxa"/>
        </w:trPr>
        <w:tc>
          <w:tcPr>
            <w:tcW w:w="4023" w:type="dxa"/>
            <w:vMerge/>
            <w:tcBorders>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O fabricante também deve oferecer canais de comunicação e ferramentas adicionais de suporte online como “chat”, “e-mail” e página de suporte técnico na Internet com disponibilidade de atualizações e “</w:t>
            </w:r>
            <w:proofErr w:type="spellStart"/>
            <w:r w:rsidRPr="00D04E3E">
              <w:rPr>
                <w:rFonts w:ascii="Arial" w:hAnsi="Arial" w:cs="Arial"/>
                <w:sz w:val="20"/>
                <w:szCs w:val="20"/>
              </w:rPr>
              <w:t>hotfixes</w:t>
            </w:r>
            <w:proofErr w:type="spellEnd"/>
            <w:r w:rsidRPr="00D04E3E">
              <w:rPr>
                <w:rFonts w:ascii="Arial" w:hAnsi="Arial" w:cs="Arial"/>
                <w:sz w:val="20"/>
                <w:szCs w:val="20"/>
              </w:rPr>
              <w:t xml:space="preserve">” de </w:t>
            </w:r>
            <w:proofErr w:type="spellStart"/>
            <w:r w:rsidRPr="00D04E3E">
              <w:rPr>
                <w:rFonts w:ascii="Arial" w:hAnsi="Arial" w:cs="Arial"/>
                <w:sz w:val="20"/>
                <w:szCs w:val="20"/>
              </w:rPr>
              <w:t>drivers</w:t>
            </w:r>
            <w:proofErr w:type="spellEnd"/>
            <w:r w:rsidRPr="00D04E3E">
              <w:rPr>
                <w:rFonts w:ascii="Arial" w:hAnsi="Arial" w:cs="Arial"/>
                <w:sz w:val="20"/>
                <w:szCs w:val="20"/>
              </w:rPr>
              <w:t>, BIOS, firmware, sistemas operacionais e ferramentas de troubleshooting, no mínimo.</w:t>
            </w:r>
          </w:p>
        </w:tc>
      </w:tr>
      <w:tr w:rsidR="00FA09B6" w:rsidRPr="00D04E3E" w:rsidTr="00D04A6D">
        <w:trPr>
          <w:trHeight w:val="20"/>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SOFTWARE</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spacing w:before="0" w:beforeAutospacing="0"/>
              <w:jc w:val="left"/>
              <w:rPr>
                <w:rFonts w:ascii="Arial" w:hAnsi="Arial" w:cs="Arial"/>
                <w:sz w:val="20"/>
                <w:szCs w:val="20"/>
              </w:rPr>
            </w:pPr>
            <w:r w:rsidRPr="00D04E3E">
              <w:rPr>
                <w:rFonts w:ascii="Arial" w:hAnsi="Arial" w:cs="Arial"/>
                <w:sz w:val="20"/>
                <w:szCs w:val="20"/>
              </w:rPr>
              <w:t xml:space="preserve">Windows </w:t>
            </w:r>
            <w:proofErr w:type="gramStart"/>
            <w:r w:rsidRPr="00D04E3E">
              <w:rPr>
                <w:rFonts w:ascii="Arial" w:hAnsi="Arial" w:cs="Arial"/>
                <w:sz w:val="20"/>
                <w:szCs w:val="20"/>
              </w:rPr>
              <w:t>7</w:t>
            </w:r>
            <w:proofErr w:type="gramEnd"/>
            <w:r w:rsidRPr="00D04E3E">
              <w:rPr>
                <w:rFonts w:ascii="Arial" w:hAnsi="Arial" w:cs="Arial"/>
                <w:sz w:val="20"/>
                <w:szCs w:val="20"/>
              </w:rPr>
              <w:t xml:space="preserve"> Pro -  64 bits - Português </w:t>
            </w:r>
            <w:proofErr w:type="spellStart"/>
            <w:r w:rsidRPr="00D04E3E">
              <w:rPr>
                <w:rFonts w:ascii="Arial" w:hAnsi="Arial" w:cs="Arial"/>
                <w:sz w:val="20"/>
                <w:szCs w:val="20"/>
              </w:rPr>
              <w:t>O&amp;M</w:t>
            </w:r>
            <w:proofErr w:type="spellEnd"/>
          </w:p>
          <w:p w:rsidR="00FA09B6" w:rsidRPr="00D04E3E" w:rsidRDefault="00FA09B6" w:rsidP="00D04A6D">
            <w:pPr>
              <w:pStyle w:val="western"/>
              <w:spacing w:before="0" w:beforeAutospacing="0"/>
              <w:jc w:val="left"/>
              <w:rPr>
                <w:rFonts w:ascii="Arial" w:hAnsi="Arial" w:cs="Arial"/>
                <w:b/>
                <w:sz w:val="20"/>
                <w:szCs w:val="20"/>
                <w:u w:val="single"/>
              </w:rPr>
            </w:pPr>
            <w:proofErr w:type="gramStart"/>
            <w:r w:rsidRPr="00D04E3E">
              <w:rPr>
                <w:rFonts w:ascii="Arial" w:hAnsi="Arial" w:cs="Arial"/>
                <w:sz w:val="20"/>
                <w:szCs w:val="20"/>
                <w:u w:val="single"/>
              </w:rPr>
              <w:t>Pré instalado</w:t>
            </w:r>
            <w:proofErr w:type="gramEnd"/>
          </w:p>
        </w:tc>
      </w:tr>
    </w:tbl>
    <w:p w:rsidR="00FA09B6" w:rsidRPr="00D04E3E" w:rsidRDefault="00FA09B6" w:rsidP="00FA09B6">
      <w:pPr>
        <w:pStyle w:val="western"/>
        <w:spacing w:before="0" w:beforeAutospacing="0"/>
        <w:ind w:firstLine="1134"/>
        <w:jc w:val="left"/>
        <w:rPr>
          <w:rFonts w:ascii="Arial" w:eastAsiaTheme="minorEastAsia" w:hAnsi="Arial" w:cs="Arial"/>
          <w:b/>
          <w:sz w:val="22"/>
          <w:szCs w:val="22"/>
          <w:lang w:eastAsia="en-US"/>
        </w:rPr>
      </w:pPr>
    </w:p>
    <w:p w:rsidR="00FA09B6" w:rsidRPr="00D04E3E" w:rsidRDefault="00FA09B6" w:rsidP="00FA09B6">
      <w:pPr>
        <w:pStyle w:val="western"/>
        <w:spacing w:before="0" w:beforeAutospacing="0"/>
        <w:ind w:firstLine="1134"/>
        <w:jc w:val="left"/>
        <w:rPr>
          <w:rFonts w:ascii="Arial" w:hAnsi="Arial" w:cs="Arial"/>
          <w:b/>
          <w:bCs/>
          <w:sz w:val="22"/>
          <w:szCs w:val="22"/>
        </w:rPr>
      </w:pPr>
    </w:p>
    <w:p w:rsidR="00FA09B6" w:rsidRPr="00D04E3E" w:rsidRDefault="00FA09B6" w:rsidP="00FA09B6">
      <w:pPr>
        <w:pStyle w:val="NormalWeb"/>
        <w:spacing w:before="0" w:after="0"/>
        <w:ind w:firstLine="1134"/>
        <w:rPr>
          <w:rFonts w:ascii="Arial" w:hAnsi="Arial" w:cs="Arial"/>
          <w:b/>
          <w:bCs/>
          <w:sz w:val="22"/>
          <w:szCs w:val="22"/>
        </w:rPr>
      </w:pPr>
      <w:r w:rsidRPr="00D04E3E">
        <w:rPr>
          <w:rFonts w:ascii="Arial" w:hAnsi="Arial" w:cs="Arial"/>
          <w:b/>
          <w:bCs/>
          <w:sz w:val="22"/>
          <w:szCs w:val="22"/>
          <w:u w:val="single"/>
        </w:rPr>
        <w:t>ITEM 2 – MICROCOMPUTADORDESKTOP</w:t>
      </w:r>
    </w:p>
    <w:p w:rsidR="00FA09B6" w:rsidRPr="00D04E3E" w:rsidRDefault="00FA09B6" w:rsidP="00FA09B6">
      <w:pPr>
        <w:pStyle w:val="western"/>
        <w:spacing w:before="0" w:beforeAutospacing="0"/>
        <w:ind w:firstLine="1134"/>
        <w:jc w:val="left"/>
        <w:rPr>
          <w:rFonts w:ascii="Arial" w:hAnsi="Arial" w:cs="Arial"/>
          <w:b/>
          <w:bCs/>
          <w:sz w:val="22"/>
          <w:szCs w:val="22"/>
        </w:rPr>
      </w:pPr>
    </w:p>
    <w:tbl>
      <w:tblPr>
        <w:tblW w:w="9240" w:type="dxa"/>
        <w:tblCellSpacing w:w="0" w:type="dxa"/>
        <w:tblInd w:w="100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4023"/>
        <w:gridCol w:w="5217"/>
      </w:tblGrid>
      <w:tr w:rsidR="00FA09B6" w:rsidRPr="00D04E3E" w:rsidTr="00D04A6D">
        <w:trPr>
          <w:tblCellSpacing w:w="0" w:type="dxa"/>
        </w:trPr>
        <w:tc>
          <w:tcPr>
            <w:tcW w:w="4023"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Desktop</w:t>
            </w:r>
          </w:p>
        </w:tc>
        <w:tc>
          <w:tcPr>
            <w:tcW w:w="5217"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Quantidade: 01 (um)</w:t>
            </w:r>
          </w:p>
        </w:tc>
      </w:tr>
      <w:tr w:rsidR="00FA09B6" w:rsidRPr="00D04E3E" w:rsidTr="00D04A6D">
        <w:trPr>
          <w:tblCellSpacing w:w="0" w:type="dxa"/>
        </w:trPr>
        <w:tc>
          <w:tcPr>
            <w:tcW w:w="9240"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color w:val="0000FF"/>
                <w:sz w:val="22"/>
                <w:szCs w:val="22"/>
              </w:rPr>
              <w:t>Configuração mínima</w:t>
            </w:r>
          </w:p>
        </w:tc>
      </w:tr>
      <w:tr w:rsidR="00FA09B6" w:rsidRPr="00D04E3E" w:rsidTr="00D04A6D">
        <w:trPr>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ITEM</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DESCRIÇÃO</w:t>
            </w:r>
          </w:p>
        </w:tc>
      </w:tr>
      <w:tr w:rsidR="00FA09B6" w:rsidRPr="00D04E3E" w:rsidTr="00D04A6D">
        <w:trPr>
          <w:trHeight w:val="20"/>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CPU E MEMÓRIA</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Default"/>
              <w:ind w:firstLine="1134"/>
              <w:rPr>
                <w:sz w:val="20"/>
                <w:szCs w:val="20"/>
              </w:rPr>
            </w:pPr>
            <w:r w:rsidRPr="00D04E3E">
              <w:rPr>
                <w:sz w:val="20"/>
                <w:szCs w:val="20"/>
              </w:rPr>
              <w:t>Processador: O equipamento deverá possuir instalado, processador com as seguintes características:</w:t>
            </w:r>
          </w:p>
          <w:p w:rsidR="00FA09B6" w:rsidRPr="00D04E3E" w:rsidRDefault="00FA09B6" w:rsidP="00D04A6D">
            <w:pPr>
              <w:pStyle w:val="Default"/>
              <w:ind w:firstLine="1134"/>
              <w:rPr>
                <w:sz w:val="20"/>
                <w:szCs w:val="20"/>
              </w:rPr>
            </w:pPr>
            <w:r w:rsidRPr="00D04E3E">
              <w:rPr>
                <w:sz w:val="20"/>
                <w:szCs w:val="20"/>
              </w:rPr>
              <w:t xml:space="preserve">O equipamento deverá atingir índice de no mínimo, desempenho de 10.000 pontos, tendo como referência a base de dados no </w:t>
            </w:r>
            <w:proofErr w:type="spellStart"/>
            <w:r w:rsidRPr="00D04E3E">
              <w:rPr>
                <w:sz w:val="20"/>
                <w:szCs w:val="20"/>
              </w:rPr>
              <w:t>Passmark</w:t>
            </w:r>
            <w:proofErr w:type="spellEnd"/>
            <w:r w:rsidRPr="00D04E3E">
              <w:rPr>
                <w:sz w:val="20"/>
                <w:szCs w:val="20"/>
              </w:rPr>
              <w:t xml:space="preserve"> CPU Mark, conforme lista extraída do </w:t>
            </w:r>
            <w:proofErr w:type="gramStart"/>
            <w:r w:rsidRPr="00D04E3E">
              <w:rPr>
                <w:sz w:val="20"/>
                <w:szCs w:val="20"/>
              </w:rPr>
              <w:t>site:</w:t>
            </w:r>
            <w:proofErr w:type="gramEnd"/>
            <w:r w:rsidRPr="00D04E3E">
              <w:rPr>
                <w:sz w:val="20"/>
                <w:szCs w:val="20"/>
              </w:rPr>
              <w:t>(http://www.cpubenchmark.net/cpu_list.</w:t>
            </w:r>
            <w:proofErr w:type="spellStart"/>
            <w:r w:rsidRPr="00D04E3E">
              <w:rPr>
                <w:sz w:val="20"/>
                <w:szCs w:val="20"/>
              </w:rPr>
              <w:t>php</w:t>
            </w:r>
            <w:proofErr w:type="spellEnd"/>
            <w:r w:rsidRPr="00D04E3E">
              <w:rPr>
                <w:sz w:val="20"/>
                <w:szCs w:val="20"/>
              </w:rPr>
              <w:t xml:space="preserve">), disponível em 16/07/2015; Anexar na proposta o relatório acima com o modelo do processador na proposta escrita, informar o modelo do microcomputador e processador do equipamento ofertado. O processador deverá possuir litografia de máximo de 22nn e TDP de máximo </w:t>
            </w:r>
            <w:proofErr w:type="gramStart"/>
            <w:r w:rsidRPr="00D04E3E">
              <w:rPr>
                <w:sz w:val="20"/>
                <w:szCs w:val="20"/>
              </w:rPr>
              <w:t>84W</w:t>
            </w:r>
            <w:proofErr w:type="gramEnd"/>
            <w:r w:rsidRPr="00D04E3E">
              <w:rPr>
                <w:sz w:val="20"/>
                <w:szCs w:val="20"/>
              </w:rPr>
              <w:t>.</w:t>
            </w:r>
          </w:p>
          <w:p w:rsidR="00FA09B6" w:rsidRPr="00D04E3E" w:rsidRDefault="00FA09B6" w:rsidP="00D04A6D">
            <w:pPr>
              <w:autoSpaceDE w:val="0"/>
              <w:autoSpaceDN w:val="0"/>
              <w:adjustRightInd w:val="0"/>
              <w:spacing w:after="0" w:line="240" w:lineRule="auto"/>
              <w:rPr>
                <w:rFonts w:ascii="Arial" w:hAnsi="Arial" w:cs="Arial"/>
                <w:color w:val="000000"/>
                <w:sz w:val="20"/>
                <w:szCs w:val="20"/>
              </w:rPr>
            </w:pPr>
            <w:r w:rsidRPr="00D04E3E">
              <w:rPr>
                <w:rFonts w:ascii="Arial" w:hAnsi="Arial" w:cs="Arial"/>
                <w:color w:val="000000"/>
                <w:sz w:val="20"/>
                <w:szCs w:val="20"/>
              </w:rPr>
              <w:t xml:space="preserve">O </w:t>
            </w:r>
            <w:proofErr w:type="spellStart"/>
            <w:r w:rsidRPr="00D04E3E">
              <w:rPr>
                <w:rFonts w:ascii="Arial" w:hAnsi="Arial" w:cs="Arial"/>
                <w:color w:val="000000"/>
                <w:sz w:val="20"/>
                <w:szCs w:val="20"/>
              </w:rPr>
              <w:t>chipset</w:t>
            </w:r>
            <w:proofErr w:type="spellEnd"/>
            <w:r w:rsidRPr="00D04E3E">
              <w:rPr>
                <w:rFonts w:ascii="Arial" w:hAnsi="Arial" w:cs="Arial"/>
                <w:color w:val="000000"/>
                <w:sz w:val="20"/>
                <w:szCs w:val="20"/>
              </w:rPr>
              <w:t xml:space="preserve"> deve ser da mesma marca do fabricante do processador e com as seguintes características:</w:t>
            </w:r>
          </w:p>
          <w:p w:rsidR="00FA09B6" w:rsidRPr="00D04E3E" w:rsidRDefault="00FA09B6" w:rsidP="00D04A6D">
            <w:pPr>
              <w:pStyle w:val="PargrafodaLista"/>
              <w:numPr>
                <w:ilvl w:val="0"/>
                <w:numId w:val="22"/>
              </w:numPr>
              <w:spacing w:before="40" w:after="40"/>
              <w:jc w:val="both"/>
              <w:rPr>
                <w:rFonts w:ascii="Arial" w:eastAsia="Times New Roman" w:hAnsi="Arial" w:cs="Arial"/>
                <w:color w:val="000000"/>
                <w:sz w:val="20"/>
                <w:szCs w:val="20"/>
              </w:rPr>
            </w:pPr>
            <w:r w:rsidRPr="00D04E3E">
              <w:rPr>
                <w:rFonts w:ascii="Arial" w:eastAsia="Times New Roman" w:hAnsi="Arial" w:cs="Arial"/>
                <w:color w:val="000000"/>
                <w:sz w:val="20"/>
                <w:szCs w:val="20"/>
              </w:rPr>
              <w:t xml:space="preserve">Recursos de segurança e </w:t>
            </w:r>
            <w:proofErr w:type="spellStart"/>
            <w:r w:rsidRPr="00D04E3E">
              <w:rPr>
                <w:rFonts w:ascii="Arial" w:eastAsia="Times New Roman" w:hAnsi="Arial" w:cs="Arial"/>
                <w:color w:val="000000"/>
                <w:sz w:val="20"/>
                <w:szCs w:val="20"/>
              </w:rPr>
              <w:t>gerenciabilidade</w:t>
            </w:r>
            <w:proofErr w:type="spellEnd"/>
            <w:r w:rsidRPr="00D04E3E">
              <w:rPr>
                <w:rFonts w:ascii="Arial" w:eastAsia="Times New Roman" w:hAnsi="Arial" w:cs="Arial"/>
                <w:color w:val="000000"/>
                <w:sz w:val="20"/>
                <w:szCs w:val="20"/>
              </w:rPr>
              <w:t xml:space="preserve"> integrados ao processador destinado a abordar quatro áreas críticas da segurança de TI: 1) Gerenciamento de ameaça, incluindo proteção contra </w:t>
            </w:r>
            <w:proofErr w:type="spellStart"/>
            <w:r w:rsidRPr="00D04E3E">
              <w:rPr>
                <w:rFonts w:ascii="Arial" w:eastAsia="Times New Roman" w:hAnsi="Arial" w:cs="Arial"/>
                <w:color w:val="000000"/>
                <w:sz w:val="20"/>
                <w:szCs w:val="20"/>
              </w:rPr>
              <w:t>rootkits</w:t>
            </w:r>
            <w:proofErr w:type="spellEnd"/>
            <w:r w:rsidRPr="00D04E3E">
              <w:rPr>
                <w:rFonts w:ascii="Arial" w:eastAsia="Times New Roman" w:hAnsi="Arial" w:cs="Arial"/>
                <w:color w:val="000000"/>
                <w:sz w:val="20"/>
                <w:szCs w:val="20"/>
              </w:rPr>
              <w:t xml:space="preserve">, vírus e </w:t>
            </w:r>
            <w:proofErr w:type="spellStart"/>
            <w:r w:rsidRPr="00D04E3E">
              <w:rPr>
                <w:rFonts w:ascii="Arial" w:eastAsia="Times New Roman" w:hAnsi="Arial" w:cs="Arial"/>
                <w:color w:val="000000"/>
                <w:sz w:val="20"/>
                <w:szCs w:val="20"/>
              </w:rPr>
              <w:t>malware</w:t>
            </w:r>
            <w:proofErr w:type="spellEnd"/>
            <w:r w:rsidRPr="00D04E3E">
              <w:rPr>
                <w:rFonts w:ascii="Arial" w:eastAsia="Times New Roman" w:hAnsi="Arial" w:cs="Arial"/>
                <w:color w:val="000000"/>
                <w:sz w:val="20"/>
                <w:szCs w:val="20"/>
              </w:rPr>
              <w:t xml:space="preserve">; 2) Proteção de identidade de ponto de acesso de </w:t>
            </w:r>
            <w:proofErr w:type="spellStart"/>
            <w:r w:rsidRPr="00D04E3E">
              <w:rPr>
                <w:rFonts w:ascii="Arial" w:eastAsia="Times New Roman" w:hAnsi="Arial" w:cs="Arial"/>
                <w:color w:val="000000"/>
                <w:sz w:val="20"/>
                <w:szCs w:val="20"/>
              </w:rPr>
              <w:t>website</w:t>
            </w:r>
            <w:proofErr w:type="spellEnd"/>
            <w:r w:rsidRPr="00D04E3E">
              <w:rPr>
                <w:rFonts w:ascii="Arial" w:eastAsia="Times New Roman" w:hAnsi="Arial" w:cs="Arial"/>
                <w:color w:val="000000"/>
                <w:sz w:val="20"/>
                <w:szCs w:val="20"/>
              </w:rPr>
              <w:t xml:space="preserve">; 3) Proteção de dados pessoais confidenciais e corporativos; 4) Monitoramento local e remoto, </w:t>
            </w:r>
            <w:proofErr w:type="spellStart"/>
            <w:r w:rsidRPr="00D04E3E">
              <w:rPr>
                <w:rFonts w:ascii="Arial" w:eastAsia="Times New Roman" w:hAnsi="Arial" w:cs="Arial"/>
                <w:color w:val="000000"/>
                <w:sz w:val="20"/>
                <w:szCs w:val="20"/>
              </w:rPr>
              <w:t>remediação</w:t>
            </w:r>
            <w:proofErr w:type="spellEnd"/>
            <w:r w:rsidRPr="00D04E3E">
              <w:rPr>
                <w:rFonts w:ascii="Arial" w:eastAsia="Times New Roman" w:hAnsi="Arial" w:cs="Arial"/>
                <w:color w:val="000000"/>
                <w:sz w:val="20"/>
                <w:szCs w:val="20"/>
              </w:rPr>
              <w:t xml:space="preserve"> e reparo de </w:t>
            </w:r>
            <w:proofErr w:type="spellStart"/>
            <w:r w:rsidRPr="00D04E3E">
              <w:rPr>
                <w:rFonts w:ascii="Arial" w:eastAsia="Times New Roman" w:hAnsi="Arial" w:cs="Arial"/>
                <w:color w:val="000000"/>
                <w:sz w:val="20"/>
                <w:szCs w:val="20"/>
              </w:rPr>
              <w:t>PCs</w:t>
            </w:r>
            <w:proofErr w:type="spellEnd"/>
            <w:r w:rsidRPr="00D04E3E">
              <w:rPr>
                <w:rFonts w:ascii="Arial" w:eastAsia="Times New Roman" w:hAnsi="Arial" w:cs="Arial"/>
                <w:color w:val="000000"/>
                <w:sz w:val="20"/>
                <w:szCs w:val="20"/>
              </w:rPr>
              <w:t>, mesmo com o equipamento desligado;</w:t>
            </w:r>
          </w:p>
          <w:p w:rsidR="00FA09B6" w:rsidRPr="00D04E3E" w:rsidRDefault="00FA09B6" w:rsidP="00D04A6D">
            <w:pPr>
              <w:pStyle w:val="PargrafodaLista"/>
              <w:numPr>
                <w:ilvl w:val="0"/>
                <w:numId w:val="23"/>
              </w:numPr>
              <w:spacing w:before="40" w:after="40"/>
              <w:jc w:val="both"/>
              <w:rPr>
                <w:rFonts w:ascii="Arial" w:eastAsia="Times New Roman" w:hAnsi="Arial" w:cs="Arial"/>
                <w:color w:val="000000"/>
                <w:sz w:val="20"/>
                <w:szCs w:val="20"/>
              </w:rPr>
            </w:pPr>
            <w:r w:rsidRPr="00D04E3E">
              <w:rPr>
                <w:rFonts w:ascii="Arial" w:eastAsia="Times New Roman" w:hAnsi="Arial" w:cs="Arial"/>
                <w:color w:val="000000"/>
                <w:sz w:val="20"/>
                <w:szCs w:val="20"/>
              </w:rPr>
              <w:t xml:space="preserve">Suporte a tecnologia </w:t>
            </w:r>
            <w:proofErr w:type="spellStart"/>
            <w:r w:rsidRPr="00D04E3E">
              <w:rPr>
                <w:rFonts w:ascii="Arial" w:eastAsia="Times New Roman" w:hAnsi="Arial" w:cs="Arial"/>
                <w:color w:val="000000"/>
                <w:sz w:val="20"/>
                <w:szCs w:val="20"/>
              </w:rPr>
              <w:t>antirroubo</w:t>
            </w:r>
            <w:proofErr w:type="spellEnd"/>
            <w:r w:rsidRPr="00D04E3E">
              <w:rPr>
                <w:rFonts w:ascii="Arial" w:eastAsia="Times New Roman" w:hAnsi="Arial" w:cs="Arial"/>
                <w:color w:val="000000"/>
                <w:sz w:val="20"/>
                <w:szCs w:val="20"/>
              </w:rPr>
              <w:t xml:space="preserve"> para manter seu equipamento seguro caso ele seja perdido ou roubado;</w:t>
            </w:r>
          </w:p>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Memória: 16 GB – 1600 MHz DDR3 SDRAM (2x 8GB). Deverá suportar expansibilidade até 32GB através de </w:t>
            </w:r>
            <w:proofErr w:type="gramStart"/>
            <w:r w:rsidRPr="00D04E3E">
              <w:rPr>
                <w:rFonts w:ascii="Arial" w:hAnsi="Arial" w:cs="Arial"/>
                <w:sz w:val="20"/>
                <w:szCs w:val="20"/>
              </w:rPr>
              <w:t>4</w:t>
            </w:r>
            <w:proofErr w:type="gramEnd"/>
            <w:r w:rsidRPr="00D04E3E">
              <w:rPr>
                <w:rFonts w:ascii="Arial" w:hAnsi="Arial" w:cs="Arial"/>
                <w:sz w:val="20"/>
                <w:szCs w:val="20"/>
              </w:rPr>
              <w:t xml:space="preserve"> </w:t>
            </w:r>
            <w:proofErr w:type="spellStart"/>
            <w:r w:rsidRPr="00D04E3E">
              <w:rPr>
                <w:rFonts w:ascii="Arial" w:hAnsi="Arial" w:cs="Arial"/>
                <w:sz w:val="20"/>
                <w:szCs w:val="20"/>
              </w:rPr>
              <w:t>slots</w:t>
            </w:r>
            <w:proofErr w:type="spellEnd"/>
            <w:r w:rsidRPr="00D04E3E">
              <w:rPr>
                <w:rFonts w:ascii="Arial" w:hAnsi="Arial" w:cs="Arial"/>
                <w:sz w:val="20"/>
                <w:szCs w:val="20"/>
              </w:rPr>
              <w:t xml:space="preserve"> de </w:t>
            </w:r>
            <w:proofErr w:type="spellStart"/>
            <w:r w:rsidRPr="00D04E3E">
              <w:rPr>
                <w:rFonts w:ascii="Arial" w:hAnsi="Arial" w:cs="Arial"/>
                <w:sz w:val="20"/>
                <w:szCs w:val="20"/>
              </w:rPr>
              <w:t>memoria</w:t>
            </w:r>
            <w:proofErr w:type="spellEnd"/>
            <w:r w:rsidRPr="00D04E3E">
              <w:rPr>
                <w:rFonts w:ascii="Arial" w:hAnsi="Arial" w:cs="Arial"/>
                <w:sz w:val="20"/>
                <w:szCs w:val="20"/>
              </w:rPr>
              <w:t xml:space="preserve"> RAM</w:t>
            </w:r>
          </w:p>
        </w:tc>
      </w:tr>
      <w:tr w:rsidR="00FA09B6" w:rsidRPr="00D04E3E" w:rsidTr="00D04A6D">
        <w:trPr>
          <w:trHeight w:val="20"/>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ARMAZENAMENTO</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Disco Rígido Padrão: 500 GB com buffer mínimo de </w:t>
            </w:r>
            <w:r w:rsidRPr="00D04E3E">
              <w:rPr>
                <w:rFonts w:ascii="Arial" w:hAnsi="Arial" w:cs="Arial"/>
                <w:sz w:val="20"/>
                <w:szCs w:val="20"/>
                <w:u w:val="single"/>
              </w:rPr>
              <w:lastRenderedPageBreak/>
              <w:t>32MB e media de tempo de busca máximo de 13ms</w:t>
            </w:r>
          </w:p>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Velocidade Disco: 7200 </w:t>
            </w:r>
            <w:proofErr w:type="spellStart"/>
            <w:proofErr w:type="gramStart"/>
            <w:r w:rsidRPr="00D04E3E">
              <w:rPr>
                <w:rFonts w:ascii="Arial" w:hAnsi="Arial" w:cs="Arial"/>
                <w:sz w:val="20"/>
                <w:szCs w:val="20"/>
                <w:u w:val="single"/>
              </w:rPr>
              <w:t>rpm</w:t>
            </w:r>
            <w:proofErr w:type="spellEnd"/>
            <w:proofErr w:type="gramEnd"/>
          </w:p>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Interface Disco: SATA III com </w:t>
            </w:r>
            <w:proofErr w:type="gramStart"/>
            <w:r w:rsidRPr="00D04E3E">
              <w:rPr>
                <w:rFonts w:ascii="Arial" w:hAnsi="Arial" w:cs="Arial"/>
                <w:sz w:val="20"/>
                <w:szCs w:val="20"/>
                <w:u w:val="single"/>
              </w:rPr>
              <w:t>2</w:t>
            </w:r>
            <w:proofErr w:type="gramEnd"/>
            <w:r w:rsidRPr="00D04E3E">
              <w:rPr>
                <w:rFonts w:ascii="Arial" w:hAnsi="Arial" w:cs="Arial"/>
                <w:sz w:val="20"/>
                <w:szCs w:val="20"/>
                <w:u w:val="single"/>
              </w:rPr>
              <w:t xml:space="preserve"> conectores SATA 3.0 e 1 conector SATA 2.0</w:t>
            </w:r>
          </w:p>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u w:val="single"/>
              </w:rPr>
              <w:t xml:space="preserve">Deverá ser </w:t>
            </w:r>
            <w:proofErr w:type="spellStart"/>
            <w:r w:rsidRPr="00D04E3E">
              <w:rPr>
                <w:rFonts w:ascii="Arial" w:hAnsi="Arial" w:cs="Arial"/>
                <w:sz w:val="20"/>
                <w:szCs w:val="20"/>
                <w:u w:val="single"/>
              </w:rPr>
              <w:t>criadoduas</w:t>
            </w:r>
            <w:proofErr w:type="spellEnd"/>
            <w:r w:rsidRPr="00D04E3E">
              <w:rPr>
                <w:rFonts w:ascii="Arial" w:hAnsi="Arial" w:cs="Arial"/>
                <w:sz w:val="20"/>
                <w:szCs w:val="20"/>
                <w:u w:val="single"/>
              </w:rPr>
              <w:t xml:space="preserve"> partições do mesmo tamanho C:\ e D:\ (obrigatório)</w:t>
            </w:r>
          </w:p>
        </w:tc>
      </w:tr>
      <w:tr w:rsidR="00FA09B6" w:rsidRPr="00D04E3E" w:rsidTr="00D04A6D">
        <w:trPr>
          <w:trHeight w:val="1611"/>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lastRenderedPageBreak/>
              <w:t>INTERFACE</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DISPOSITIVOS</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ACESSÓRIOS</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GABINETE</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Default"/>
              <w:rPr>
                <w:rFonts w:eastAsia="Arial Unicode MS"/>
                <w:sz w:val="20"/>
                <w:szCs w:val="20"/>
              </w:rPr>
            </w:pPr>
            <w:r w:rsidRPr="00D04E3E">
              <w:rPr>
                <w:rFonts w:eastAsia="Arial Unicode MS"/>
                <w:sz w:val="20"/>
                <w:szCs w:val="20"/>
              </w:rPr>
              <w:t>Gravador de DVD</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Rede: </w:t>
            </w:r>
            <w:proofErr w:type="spellStart"/>
            <w:r w:rsidRPr="00D04E3E">
              <w:rPr>
                <w:rFonts w:eastAsia="Arial Unicode MS"/>
                <w:sz w:val="20"/>
                <w:szCs w:val="20"/>
              </w:rPr>
              <w:t>Gigabit</w:t>
            </w:r>
            <w:proofErr w:type="spellEnd"/>
            <w:r w:rsidRPr="00D04E3E">
              <w:rPr>
                <w:rFonts w:eastAsia="Arial Unicode MS"/>
                <w:sz w:val="20"/>
                <w:szCs w:val="20"/>
              </w:rPr>
              <w:t xml:space="preserve"> 10/100/1000</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Vídeo: Integrada com 01 VGA e 02 </w:t>
            </w:r>
            <w:proofErr w:type="spellStart"/>
            <w:proofErr w:type="gramStart"/>
            <w:r w:rsidRPr="00D04E3E">
              <w:rPr>
                <w:rFonts w:eastAsia="Arial Unicode MS"/>
                <w:sz w:val="20"/>
                <w:szCs w:val="20"/>
              </w:rPr>
              <w:t>DisplayPort</w:t>
            </w:r>
            <w:proofErr w:type="spellEnd"/>
            <w:proofErr w:type="gramEnd"/>
          </w:p>
          <w:p w:rsidR="00FA09B6" w:rsidRPr="00D04E3E" w:rsidRDefault="00FA09B6" w:rsidP="00D04A6D">
            <w:pPr>
              <w:pStyle w:val="Default"/>
              <w:rPr>
                <w:rFonts w:eastAsia="Arial Unicode MS"/>
                <w:sz w:val="20"/>
                <w:szCs w:val="20"/>
              </w:rPr>
            </w:pPr>
            <w:r w:rsidRPr="00D04E3E">
              <w:rPr>
                <w:rFonts w:eastAsia="Arial Unicode MS"/>
                <w:sz w:val="20"/>
                <w:szCs w:val="20"/>
              </w:rPr>
              <w:t>Placa de Som: Integrado</w:t>
            </w:r>
          </w:p>
          <w:p w:rsidR="00FA09B6" w:rsidRPr="00D04E3E" w:rsidRDefault="00FA09B6" w:rsidP="00D04A6D">
            <w:pPr>
              <w:pStyle w:val="Default"/>
              <w:rPr>
                <w:rFonts w:eastAsia="Arial Unicode MS"/>
                <w:sz w:val="20"/>
                <w:szCs w:val="20"/>
              </w:rPr>
            </w:pPr>
            <w:proofErr w:type="spellStart"/>
            <w:r w:rsidRPr="00D04E3E">
              <w:rPr>
                <w:rFonts w:eastAsia="Arial Unicode MS"/>
                <w:sz w:val="20"/>
                <w:szCs w:val="20"/>
              </w:rPr>
              <w:t>Slot</w:t>
            </w:r>
            <w:proofErr w:type="spellEnd"/>
            <w:r w:rsidRPr="00D04E3E">
              <w:rPr>
                <w:rFonts w:eastAsia="Arial Unicode MS"/>
                <w:sz w:val="20"/>
                <w:szCs w:val="20"/>
              </w:rPr>
              <w:t xml:space="preserve"> </w:t>
            </w:r>
            <w:proofErr w:type="spellStart"/>
            <w:proofErr w:type="gramStart"/>
            <w:r w:rsidRPr="00D04E3E">
              <w:rPr>
                <w:rFonts w:eastAsia="Arial Unicode MS"/>
                <w:sz w:val="20"/>
                <w:szCs w:val="20"/>
              </w:rPr>
              <w:t>PCIe</w:t>
            </w:r>
            <w:proofErr w:type="spellEnd"/>
            <w:proofErr w:type="gramEnd"/>
            <w:r w:rsidRPr="00D04E3E">
              <w:rPr>
                <w:rFonts w:eastAsia="Arial Unicode MS"/>
                <w:sz w:val="20"/>
                <w:szCs w:val="20"/>
              </w:rPr>
              <w:t xml:space="preserve"> x1 ou x4: 1</w:t>
            </w:r>
          </w:p>
          <w:p w:rsidR="00FA09B6" w:rsidRPr="00D04E3E" w:rsidRDefault="00FA09B6" w:rsidP="00D04A6D">
            <w:pPr>
              <w:pStyle w:val="Default"/>
              <w:rPr>
                <w:rFonts w:eastAsia="Arial Unicode MS"/>
                <w:sz w:val="20"/>
                <w:szCs w:val="20"/>
              </w:rPr>
            </w:pPr>
            <w:proofErr w:type="spellStart"/>
            <w:r w:rsidRPr="00D04E3E">
              <w:rPr>
                <w:rFonts w:eastAsia="Arial Unicode MS"/>
                <w:sz w:val="20"/>
                <w:szCs w:val="20"/>
              </w:rPr>
              <w:t>Slot</w:t>
            </w:r>
            <w:proofErr w:type="spellEnd"/>
            <w:r w:rsidRPr="00D04E3E">
              <w:rPr>
                <w:rFonts w:eastAsia="Arial Unicode MS"/>
                <w:sz w:val="20"/>
                <w:szCs w:val="20"/>
              </w:rPr>
              <w:t xml:space="preserve"> PCI Express x16: </w:t>
            </w:r>
            <w:proofErr w:type="gramStart"/>
            <w:r w:rsidRPr="00D04E3E">
              <w:rPr>
                <w:rFonts w:eastAsia="Arial Unicode MS"/>
                <w:sz w:val="20"/>
                <w:szCs w:val="20"/>
              </w:rPr>
              <w:t>1</w:t>
            </w:r>
            <w:proofErr w:type="gramEnd"/>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Porta USB: </w:t>
            </w:r>
            <w:proofErr w:type="gramStart"/>
            <w:r w:rsidRPr="00D04E3E">
              <w:rPr>
                <w:rFonts w:eastAsia="Arial Unicode MS"/>
                <w:sz w:val="20"/>
                <w:szCs w:val="20"/>
              </w:rPr>
              <w:t>8</w:t>
            </w:r>
            <w:proofErr w:type="gramEnd"/>
            <w:r w:rsidRPr="00D04E3E">
              <w:rPr>
                <w:rFonts w:eastAsia="Arial Unicode MS"/>
                <w:sz w:val="20"/>
                <w:szCs w:val="20"/>
              </w:rPr>
              <w:t xml:space="preserve"> ( mínimo 4 conectores 3.0)</w:t>
            </w:r>
          </w:p>
          <w:p w:rsidR="00FA09B6" w:rsidRPr="00D04E3E" w:rsidRDefault="00FA09B6" w:rsidP="00D04A6D">
            <w:pPr>
              <w:pStyle w:val="Default"/>
              <w:rPr>
                <w:rFonts w:eastAsia="Arial Unicode MS"/>
                <w:sz w:val="20"/>
                <w:szCs w:val="20"/>
              </w:rPr>
            </w:pPr>
            <w:r w:rsidRPr="00D04E3E">
              <w:rPr>
                <w:rFonts w:eastAsia="Arial Unicode MS"/>
                <w:sz w:val="20"/>
                <w:szCs w:val="20"/>
              </w:rPr>
              <w:t>Teclado: ABNT2 PS/2 ou USB</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Mouse: Óptico com </w:t>
            </w:r>
            <w:proofErr w:type="spellStart"/>
            <w:r w:rsidRPr="00D04E3E">
              <w:rPr>
                <w:rFonts w:eastAsia="Arial Unicode MS"/>
                <w:sz w:val="20"/>
                <w:szCs w:val="20"/>
              </w:rPr>
              <w:t>scroll</w:t>
            </w:r>
            <w:proofErr w:type="spellEnd"/>
            <w:r w:rsidRPr="00D04E3E">
              <w:rPr>
                <w:rFonts w:eastAsia="Arial Unicode MS"/>
                <w:sz w:val="20"/>
                <w:szCs w:val="20"/>
              </w:rPr>
              <w:t xml:space="preserve"> PS/2 ou USB</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eastAsia="Arial Unicode MS" w:hAnsi="Arial" w:cs="Arial"/>
                <w:sz w:val="20"/>
                <w:szCs w:val="20"/>
              </w:rPr>
              <w:t xml:space="preserve">Estabilizador de </w:t>
            </w:r>
            <w:proofErr w:type="spellStart"/>
            <w:r w:rsidRPr="00D04E3E">
              <w:rPr>
                <w:rFonts w:ascii="Arial" w:eastAsia="Arial Unicode MS" w:hAnsi="Arial" w:cs="Arial"/>
                <w:sz w:val="20"/>
                <w:szCs w:val="20"/>
              </w:rPr>
              <w:t>voltagemcomas</w:t>
            </w:r>
            <w:proofErr w:type="spellEnd"/>
            <w:r w:rsidRPr="00D04E3E">
              <w:rPr>
                <w:rFonts w:ascii="Arial" w:eastAsia="Arial Unicode MS" w:hAnsi="Arial" w:cs="Arial"/>
                <w:sz w:val="20"/>
                <w:szCs w:val="20"/>
              </w:rPr>
              <w:t xml:space="preserve"> seguintes características:</w:t>
            </w:r>
          </w:p>
          <w:p w:rsidR="00FA09B6" w:rsidRPr="00D04E3E" w:rsidRDefault="00FA09B6" w:rsidP="00D04A6D">
            <w:pPr>
              <w:pStyle w:val="PargrafodaLista"/>
              <w:numPr>
                <w:ilvl w:val="0"/>
                <w:numId w:val="18"/>
              </w:numPr>
              <w:spacing w:after="0" w:line="240" w:lineRule="auto"/>
              <w:rPr>
                <w:rFonts w:ascii="Arial" w:eastAsia="Times New Roman" w:hAnsi="Arial" w:cs="Arial"/>
                <w:sz w:val="20"/>
                <w:szCs w:val="20"/>
              </w:rPr>
            </w:pPr>
            <w:r w:rsidRPr="00D04E3E">
              <w:rPr>
                <w:rFonts w:ascii="Arial" w:eastAsia="Times New Roman" w:hAnsi="Arial" w:cs="Arial"/>
                <w:sz w:val="20"/>
                <w:szCs w:val="20"/>
              </w:rPr>
              <w:t xml:space="preserve">Banda larga de tensão: garante energia estabilizada mesmo em redes elétricas de tensão muito baixa ou muito alta </w:t>
            </w:r>
          </w:p>
          <w:p w:rsidR="00FA09B6" w:rsidRPr="00D04E3E" w:rsidRDefault="00FA09B6" w:rsidP="00D04A6D">
            <w:pPr>
              <w:pStyle w:val="PargrafodaLista"/>
              <w:numPr>
                <w:ilvl w:val="0"/>
                <w:numId w:val="14"/>
              </w:numPr>
              <w:spacing w:after="0" w:line="240" w:lineRule="auto"/>
              <w:rPr>
                <w:rFonts w:ascii="Arial" w:eastAsia="Times New Roman" w:hAnsi="Arial" w:cs="Arial"/>
                <w:sz w:val="20"/>
                <w:szCs w:val="20"/>
              </w:rPr>
            </w:pPr>
            <w:r w:rsidRPr="00D04E3E">
              <w:rPr>
                <w:rFonts w:ascii="Arial" w:eastAsia="Times New Roman" w:hAnsi="Arial" w:cs="Arial"/>
                <w:sz w:val="20"/>
                <w:szCs w:val="20"/>
              </w:rPr>
              <w:t>Proteção contra sobreaquecimento, com desligamento de saída</w:t>
            </w:r>
          </w:p>
          <w:p w:rsidR="00FA09B6" w:rsidRPr="00D04E3E" w:rsidRDefault="00FA09B6" w:rsidP="00D04A6D">
            <w:pPr>
              <w:pStyle w:val="PargrafodaLista"/>
              <w:numPr>
                <w:ilvl w:val="0"/>
                <w:numId w:val="14"/>
              </w:numPr>
              <w:spacing w:after="0" w:line="240" w:lineRule="auto"/>
              <w:rPr>
                <w:rFonts w:ascii="Arial" w:eastAsia="Times New Roman" w:hAnsi="Arial" w:cs="Arial"/>
                <w:sz w:val="20"/>
                <w:szCs w:val="20"/>
              </w:rPr>
            </w:pPr>
            <w:r w:rsidRPr="00D04E3E">
              <w:rPr>
                <w:rFonts w:ascii="Arial" w:eastAsia="Times New Roman" w:hAnsi="Arial" w:cs="Arial"/>
                <w:sz w:val="20"/>
                <w:szCs w:val="20"/>
              </w:rPr>
              <w:t xml:space="preserve">Filtro de linha: filtra ruídos da rede elétrica </w:t>
            </w:r>
          </w:p>
          <w:p w:rsidR="00FA09B6" w:rsidRPr="00D04E3E" w:rsidRDefault="00FA09B6" w:rsidP="00D04A6D">
            <w:pPr>
              <w:pStyle w:val="western"/>
              <w:numPr>
                <w:ilvl w:val="0"/>
                <w:numId w:val="14"/>
              </w:numPr>
              <w:spacing w:before="0" w:beforeAutospacing="0"/>
              <w:jc w:val="left"/>
              <w:rPr>
                <w:rFonts w:ascii="Arial" w:hAnsi="Arial" w:cs="Arial"/>
                <w:sz w:val="20"/>
                <w:szCs w:val="20"/>
              </w:rPr>
            </w:pPr>
            <w:r w:rsidRPr="00D04E3E">
              <w:rPr>
                <w:rFonts w:ascii="Arial" w:hAnsi="Arial" w:cs="Arial"/>
                <w:sz w:val="20"/>
                <w:szCs w:val="20"/>
              </w:rPr>
              <w:t xml:space="preserve">Proteção contra </w:t>
            </w:r>
            <w:proofErr w:type="spellStart"/>
            <w:r w:rsidRPr="00D04E3E">
              <w:rPr>
                <w:rFonts w:ascii="Arial" w:hAnsi="Arial" w:cs="Arial"/>
                <w:sz w:val="20"/>
                <w:szCs w:val="20"/>
              </w:rPr>
              <w:t>subtensão</w:t>
            </w:r>
            <w:proofErr w:type="spellEnd"/>
            <w:r w:rsidRPr="00D04E3E">
              <w:rPr>
                <w:rFonts w:ascii="Arial" w:hAnsi="Arial" w:cs="Arial"/>
                <w:sz w:val="20"/>
                <w:szCs w:val="20"/>
              </w:rPr>
              <w:t xml:space="preserve">, </w:t>
            </w:r>
            <w:proofErr w:type="spellStart"/>
            <w:r w:rsidRPr="00D04E3E">
              <w:rPr>
                <w:rFonts w:ascii="Arial" w:hAnsi="Arial" w:cs="Arial"/>
                <w:sz w:val="20"/>
                <w:szCs w:val="20"/>
              </w:rPr>
              <w:t>sobretensão</w:t>
            </w:r>
            <w:proofErr w:type="spellEnd"/>
            <w:r w:rsidRPr="00D04E3E">
              <w:rPr>
                <w:rFonts w:ascii="Arial" w:hAnsi="Arial" w:cs="Arial"/>
                <w:sz w:val="20"/>
                <w:szCs w:val="20"/>
              </w:rPr>
              <w:t xml:space="preserve"> e sobrecarga, com desligamento automático de saída</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Potência: 300-Watt </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Tensão de entrada: 115/127/</w:t>
            </w:r>
            <w:proofErr w:type="gramStart"/>
            <w:r w:rsidRPr="00D04E3E">
              <w:rPr>
                <w:rFonts w:ascii="Arial" w:hAnsi="Arial" w:cs="Arial"/>
                <w:sz w:val="20"/>
                <w:szCs w:val="20"/>
              </w:rPr>
              <w:t>220V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Tensão de saída: </w:t>
            </w:r>
            <w:proofErr w:type="gramStart"/>
            <w:r w:rsidRPr="00D04E3E">
              <w:rPr>
                <w:rFonts w:ascii="Arial" w:hAnsi="Arial" w:cs="Arial"/>
                <w:sz w:val="20"/>
                <w:szCs w:val="20"/>
              </w:rPr>
              <w:t>115V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Número de tomadas: </w:t>
            </w:r>
            <w:proofErr w:type="gramStart"/>
            <w:r w:rsidRPr="00D04E3E">
              <w:rPr>
                <w:rFonts w:ascii="Arial" w:hAnsi="Arial" w:cs="Arial"/>
                <w:sz w:val="20"/>
                <w:szCs w:val="20"/>
              </w:rPr>
              <w:t>4</w:t>
            </w:r>
            <w:proofErr w:type="gramEnd"/>
          </w:p>
          <w:p w:rsidR="00FA09B6" w:rsidRPr="00D04E3E" w:rsidRDefault="00FA09B6" w:rsidP="00D04A6D">
            <w:pPr>
              <w:pStyle w:val="western"/>
              <w:numPr>
                <w:ilvl w:val="0"/>
                <w:numId w:val="17"/>
              </w:numPr>
              <w:spacing w:before="0" w:beforeAutospacing="0"/>
              <w:jc w:val="left"/>
              <w:rPr>
                <w:rFonts w:ascii="Arial" w:eastAsia="Arial Unicode MS" w:hAnsi="Arial" w:cs="Arial"/>
                <w:sz w:val="20"/>
                <w:szCs w:val="20"/>
              </w:rPr>
            </w:pPr>
            <w:r w:rsidRPr="00D04E3E">
              <w:rPr>
                <w:rFonts w:ascii="Arial" w:hAnsi="Arial" w:cs="Arial"/>
                <w:sz w:val="20"/>
                <w:szCs w:val="20"/>
              </w:rPr>
              <w:t>Garantia 03 anos Balcão.</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hAnsi="Arial" w:cs="Arial"/>
                <w:sz w:val="20"/>
                <w:szCs w:val="20"/>
              </w:rPr>
              <w:t xml:space="preserve">Fonte de alimentação da mesma marca do fabricante do equipamento, com potência de no máximo </w:t>
            </w:r>
            <w:proofErr w:type="gramStart"/>
            <w:r w:rsidRPr="00D04E3E">
              <w:rPr>
                <w:rFonts w:ascii="Arial" w:hAnsi="Arial" w:cs="Arial"/>
                <w:sz w:val="20"/>
                <w:szCs w:val="20"/>
              </w:rPr>
              <w:t>260 Watts</w:t>
            </w:r>
            <w:proofErr w:type="gramEnd"/>
            <w:r w:rsidRPr="00D04E3E">
              <w:rPr>
                <w:rFonts w:ascii="Arial" w:hAnsi="Arial" w:cs="Arial"/>
                <w:sz w:val="20"/>
                <w:szCs w:val="20"/>
              </w:rPr>
              <w:t>, suficiente para o funcionamento do computador na configuração máxima suportada; Anexar na proposta comprovação. Possuir eficiência de 90%, ou superior, sobre carga nominal de 50%; Anexar na proposta comprovação.</w:t>
            </w:r>
            <w:r w:rsidRPr="00D04E3E">
              <w:rPr>
                <w:rFonts w:ascii="Arial" w:hAnsi="Arial" w:cs="Arial"/>
                <w:sz w:val="20"/>
                <w:szCs w:val="20"/>
              </w:rPr>
              <w:br/>
              <w:t xml:space="preserve">O modelo da fonte do computador deve constar </w:t>
            </w:r>
            <w:proofErr w:type="gramStart"/>
            <w:r w:rsidRPr="00D04E3E">
              <w:rPr>
                <w:rFonts w:ascii="Arial" w:hAnsi="Arial" w:cs="Arial"/>
                <w:sz w:val="20"/>
                <w:szCs w:val="20"/>
              </w:rPr>
              <w:t>no 80</w:t>
            </w:r>
            <w:proofErr w:type="gramEnd"/>
            <w:r w:rsidRPr="00D04E3E">
              <w:rPr>
                <w:rFonts w:ascii="Arial" w:hAnsi="Arial" w:cs="Arial"/>
                <w:sz w:val="20"/>
                <w:szCs w:val="20"/>
              </w:rPr>
              <w:t xml:space="preserve"> PLUS </w:t>
            </w:r>
            <w:proofErr w:type="spellStart"/>
            <w:r w:rsidRPr="00D04E3E">
              <w:rPr>
                <w:rFonts w:ascii="Arial" w:hAnsi="Arial" w:cs="Arial"/>
                <w:sz w:val="20"/>
                <w:szCs w:val="20"/>
              </w:rPr>
              <w:t>Certified</w:t>
            </w:r>
            <w:proofErr w:type="spellEnd"/>
            <w:r w:rsidRPr="00D04E3E">
              <w:rPr>
                <w:rFonts w:ascii="Arial" w:hAnsi="Arial" w:cs="Arial"/>
                <w:sz w:val="20"/>
                <w:szCs w:val="20"/>
              </w:rPr>
              <w:t xml:space="preserve"> Power </w:t>
            </w:r>
            <w:proofErr w:type="spellStart"/>
            <w:r w:rsidRPr="00D04E3E">
              <w:rPr>
                <w:rFonts w:ascii="Arial" w:hAnsi="Arial" w:cs="Arial"/>
                <w:sz w:val="20"/>
                <w:szCs w:val="20"/>
              </w:rPr>
              <w:t>SuppliesandManufacturers</w:t>
            </w:r>
            <w:proofErr w:type="spellEnd"/>
            <w:r w:rsidRPr="00D04E3E">
              <w:rPr>
                <w:rFonts w:ascii="Arial" w:hAnsi="Arial" w:cs="Arial"/>
                <w:sz w:val="20"/>
                <w:szCs w:val="20"/>
              </w:rPr>
              <w:t xml:space="preserve">, publicados no site “http://www.plugloadsolutions.com”, em nome do próprio fabricante do computador; Anexar na proposta comprovação com conformidade com o programa </w:t>
            </w:r>
            <w:proofErr w:type="spellStart"/>
            <w:r w:rsidRPr="00D04E3E">
              <w:rPr>
                <w:rFonts w:ascii="Arial" w:hAnsi="Arial" w:cs="Arial"/>
                <w:sz w:val="20"/>
                <w:szCs w:val="20"/>
              </w:rPr>
              <w:t>Energy</w:t>
            </w:r>
            <w:proofErr w:type="spellEnd"/>
            <w:r w:rsidRPr="00D04E3E">
              <w:rPr>
                <w:rFonts w:ascii="Arial" w:hAnsi="Arial" w:cs="Arial"/>
                <w:sz w:val="20"/>
                <w:szCs w:val="20"/>
              </w:rPr>
              <w:t xml:space="preserve"> Star do desktop ofertado; </w:t>
            </w:r>
            <w:r w:rsidRPr="00D04E3E">
              <w:rPr>
                <w:rFonts w:ascii="Arial" w:hAnsi="Arial" w:cs="Arial"/>
                <w:sz w:val="20"/>
                <w:szCs w:val="20"/>
              </w:rPr>
              <w:br/>
              <w:t xml:space="preserve">Gabinete: ATX ou BXT ou </w:t>
            </w:r>
            <w:proofErr w:type="spellStart"/>
            <w:r w:rsidRPr="00D04E3E">
              <w:rPr>
                <w:rFonts w:ascii="Arial" w:hAnsi="Arial" w:cs="Arial"/>
                <w:sz w:val="20"/>
                <w:szCs w:val="20"/>
              </w:rPr>
              <w:t>MicroATX</w:t>
            </w:r>
            <w:proofErr w:type="spellEnd"/>
            <w:r w:rsidRPr="00D04E3E">
              <w:rPr>
                <w:rFonts w:ascii="Arial" w:hAnsi="Arial" w:cs="Arial"/>
                <w:sz w:val="20"/>
                <w:szCs w:val="20"/>
              </w:rPr>
              <w:t xml:space="preserve"> predominantemente preto - Com cooler adicional. (preferência para gabinetes não slim).</w:t>
            </w:r>
            <w:r w:rsidRPr="00D04E3E">
              <w:rPr>
                <w:rFonts w:ascii="Arial" w:hAnsi="Arial" w:cs="Arial"/>
                <w:sz w:val="20"/>
                <w:szCs w:val="20"/>
              </w:rPr>
              <w:br/>
              <w:t>Deverá ser do mesmo fabricante do equipamento ofertado.</w:t>
            </w:r>
          </w:p>
        </w:tc>
      </w:tr>
      <w:tr w:rsidR="00FA09B6" w:rsidRPr="00D04E3E" w:rsidTr="00D04A6D">
        <w:trPr>
          <w:trHeight w:val="204"/>
          <w:tblCellSpacing w:w="0" w:type="dxa"/>
        </w:trPr>
        <w:tc>
          <w:tcPr>
            <w:tcW w:w="4023" w:type="dxa"/>
            <w:vMerge w:val="restart"/>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CONDIÇÕES</w:t>
            </w:r>
          </w:p>
        </w:tc>
        <w:tc>
          <w:tcPr>
            <w:tcW w:w="5217" w:type="dxa"/>
            <w:tcBorders>
              <w:top w:val="outset" w:sz="6" w:space="0" w:color="000000"/>
              <w:left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equipamento deverá ter atualização de firmware disponível para download gratuito pela internet, no site do fabricante do Microcomputador e </w:t>
            </w:r>
            <w:proofErr w:type="spellStart"/>
            <w:r w:rsidRPr="00D04E3E">
              <w:rPr>
                <w:rFonts w:ascii="Arial" w:hAnsi="Arial" w:cs="Arial"/>
                <w:sz w:val="20"/>
                <w:szCs w:val="20"/>
              </w:rPr>
              <w:t>possuirsoftware</w:t>
            </w:r>
            <w:proofErr w:type="spellEnd"/>
            <w:r w:rsidRPr="00D04E3E">
              <w:rPr>
                <w:rFonts w:ascii="Arial" w:hAnsi="Arial" w:cs="Arial"/>
                <w:sz w:val="20"/>
                <w:szCs w:val="20"/>
              </w:rPr>
              <w:t xml:space="preserve"> de gerenciamento e inventário deverá ser desenvolvido em conformidade com o padrão DMI por empresa membro do consórcio DMTF (Desktop Management Task Force) que especifica o padrão o padrão “DMI” na seguinte categoria "DTMF </w:t>
            </w:r>
            <w:proofErr w:type="spellStart"/>
            <w:proofErr w:type="gramStart"/>
            <w:r w:rsidRPr="00D04E3E">
              <w:rPr>
                <w:rFonts w:ascii="Arial" w:hAnsi="Arial" w:cs="Arial"/>
                <w:sz w:val="20"/>
                <w:szCs w:val="20"/>
              </w:rPr>
              <w:t>MemberList</w:t>
            </w:r>
            <w:proofErr w:type="spellEnd"/>
            <w:proofErr w:type="gramEnd"/>
            <w:r w:rsidRPr="00D04E3E">
              <w:rPr>
                <w:rFonts w:ascii="Arial" w:hAnsi="Arial" w:cs="Arial"/>
                <w:sz w:val="20"/>
                <w:szCs w:val="20"/>
              </w:rPr>
              <w:t xml:space="preserve">": </w:t>
            </w:r>
            <w:proofErr w:type="spellStart"/>
            <w:r w:rsidRPr="00D04E3E">
              <w:rPr>
                <w:rFonts w:ascii="Arial" w:hAnsi="Arial" w:cs="Arial"/>
                <w:sz w:val="20"/>
                <w:szCs w:val="20"/>
              </w:rPr>
              <w:t>Board</w:t>
            </w:r>
            <w:proofErr w:type="spellEnd"/>
            <w:r w:rsidRPr="00D04E3E">
              <w:rPr>
                <w:rFonts w:ascii="Arial" w:hAnsi="Arial" w:cs="Arial"/>
                <w:sz w:val="20"/>
                <w:szCs w:val="20"/>
              </w:rPr>
              <w:t xml:space="preserve"> ou </w:t>
            </w:r>
            <w:proofErr w:type="spellStart"/>
            <w:r w:rsidRPr="00D04E3E">
              <w:rPr>
                <w:rFonts w:ascii="Arial" w:hAnsi="Arial" w:cs="Arial"/>
                <w:sz w:val="20"/>
                <w:szCs w:val="20"/>
              </w:rPr>
              <w:t>Leadership</w:t>
            </w:r>
            <w:proofErr w:type="spellEnd"/>
            <w:r w:rsidRPr="00D04E3E">
              <w:rPr>
                <w:rFonts w:ascii="Arial" w:hAnsi="Arial" w:cs="Arial"/>
                <w:sz w:val="20"/>
                <w:szCs w:val="20"/>
              </w:rPr>
              <w:t>, apresentar  comprovação</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Microcomputador como um todo, devera estar em </w:t>
            </w:r>
            <w:r w:rsidRPr="00D04E3E">
              <w:rPr>
                <w:rFonts w:ascii="Arial" w:hAnsi="Arial" w:cs="Arial"/>
                <w:sz w:val="20"/>
                <w:szCs w:val="20"/>
              </w:rPr>
              <w:lastRenderedPageBreak/>
              <w:t xml:space="preserve">conformidade com as normas da FCC (Federal Communications </w:t>
            </w:r>
            <w:proofErr w:type="spellStart"/>
            <w:r w:rsidRPr="00D04E3E">
              <w:rPr>
                <w:rFonts w:ascii="Arial" w:hAnsi="Arial" w:cs="Arial"/>
                <w:sz w:val="20"/>
                <w:szCs w:val="20"/>
              </w:rPr>
              <w:t>Commission</w:t>
            </w:r>
            <w:proofErr w:type="spellEnd"/>
            <w:r w:rsidRPr="00D04E3E">
              <w:rPr>
                <w:rFonts w:ascii="Arial" w:hAnsi="Arial" w:cs="Arial"/>
                <w:sz w:val="20"/>
                <w:szCs w:val="20"/>
              </w:rPr>
              <w:t xml:space="preserve"> – USA), Parte 15 sobre as interferências provocadas por ondas de rádio freqüência. A conformidade com a FCC deverá constar nos manuais e catálogos do equipamento.</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Solução para gerencia dos equipamentos utilizando protocolos ou padrões abertos como CIM (</w:t>
            </w:r>
            <w:proofErr w:type="spellStart"/>
            <w:proofErr w:type="gramStart"/>
            <w:r w:rsidRPr="00D04E3E">
              <w:rPr>
                <w:rFonts w:ascii="Arial" w:eastAsia="Arial Unicode MS" w:hAnsi="Arial" w:cs="Arial"/>
                <w:sz w:val="20"/>
                <w:szCs w:val="20"/>
                <w:lang w:eastAsia="zh-CN"/>
              </w:rPr>
              <w:t>CommomInformationModel</w:t>
            </w:r>
            <w:proofErr w:type="spellEnd"/>
            <w:proofErr w:type="gramEnd"/>
            <w:r w:rsidRPr="00D04E3E">
              <w:rPr>
                <w:rFonts w:ascii="Arial" w:eastAsia="Arial Unicode MS" w:hAnsi="Arial" w:cs="Arial"/>
                <w:sz w:val="20"/>
                <w:szCs w:val="20"/>
                <w:lang w:eastAsia="zh-CN"/>
              </w:rPr>
              <w:t>) e SNMP (</w:t>
            </w:r>
            <w:proofErr w:type="spellStart"/>
            <w:r w:rsidRPr="00D04E3E">
              <w:rPr>
                <w:rFonts w:ascii="Arial" w:eastAsia="Arial Unicode MS" w:hAnsi="Arial" w:cs="Arial"/>
                <w:sz w:val="20"/>
                <w:szCs w:val="20"/>
                <w:lang w:eastAsia="zh-CN"/>
              </w:rPr>
              <w:t>Simple</w:t>
            </w:r>
            <w:proofErr w:type="spellEnd"/>
            <w:r w:rsidRPr="00D04E3E">
              <w:rPr>
                <w:rFonts w:ascii="Arial" w:eastAsia="Arial Unicode MS" w:hAnsi="Arial" w:cs="Arial"/>
                <w:sz w:val="20"/>
                <w:szCs w:val="20"/>
                <w:lang w:eastAsia="zh-CN"/>
              </w:rPr>
              <w:t xml:space="preserve"> Network Management </w:t>
            </w:r>
            <w:proofErr w:type="spellStart"/>
            <w:r w:rsidRPr="00D04E3E">
              <w:rPr>
                <w:rFonts w:ascii="Arial" w:eastAsia="Arial Unicode MS" w:hAnsi="Arial" w:cs="Arial"/>
                <w:sz w:val="20"/>
                <w:szCs w:val="20"/>
                <w:lang w:eastAsia="zh-CN"/>
              </w:rPr>
              <w:t>Protocol</w:t>
            </w:r>
            <w:proofErr w:type="spellEnd"/>
            <w:r w:rsidRPr="00D04E3E">
              <w:rPr>
                <w:rFonts w:ascii="Arial" w:eastAsia="Arial Unicode MS" w:hAnsi="Arial" w:cs="Arial"/>
                <w:sz w:val="20"/>
                <w:szCs w:val="20"/>
                <w:lang w:eastAsia="zh-CN"/>
              </w:rPr>
              <w:t>);</w:t>
            </w:r>
          </w:p>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A solução deverá suportar integração com Microsoft System Center, sendo disponibilizado o aplicativo de integração pelo fabricante, para gerenciamento centralizado;</w:t>
            </w:r>
          </w:p>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A solução permitirá ao administrador realizar as seguintes tarefas de forma remota:</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Coletar informações dos equipamentos (inventário eletrônico);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Modificar parâmetros da BIOS, inclusive a ordem de boot;</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Receber proativamente notificações de potenciais condições de falhas;</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Receber alertas de potenciais vulnerabilidades de segurança;</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Criar scripts para monitorar o </w:t>
            </w:r>
            <w:proofErr w:type="gramStart"/>
            <w:r w:rsidRPr="00D04E3E">
              <w:rPr>
                <w:rFonts w:ascii="Arial" w:hAnsi="Arial" w:cs="Arial"/>
                <w:sz w:val="20"/>
                <w:szCs w:val="20"/>
              </w:rPr>
              <w:t>inventario</w:t>
            </w:r>
            <w:proofErr w:type="gramEnd"/>
            <w:r w:rsidRPr="00D04E3E">
              <w:rPr>
                <w:rFonts w:ascii="Arial" w:hAnsi="Arial" w:cs="Arial"/>
                <w:sz w:val="20"/>
                <w:szCs w:val="20"/>
              </w:rPr>
              <w:t>, alterar as configurações de BIOS e gerenciar a saúde dos equipamentos;</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Desligar, ligar e reiniciar o equipamento;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Monitorar configurações de RAID para controladoras Intel e LSI;</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Realizar a instalação de </w:t>
            </w:r>
            <w:proofErr w:type="spellStart"/>
            <w:r w:rsidRPr="00D04E3E">
              <w:rPr>
                <w:rFonts w:ascii="Arial" w:hAnsi="Arial" w:cs="Arial"/>
                <w:sz w:val="20"/>
                <w:szCs w:val="20"/>
              </w:rPr>
              <w:t>drivers</w:t>
            </w:r>
            <w:proofErr w:type="spellEnd"/>
            <w:r w:rsidRPr="00D04E3E">
              <w:rPr>
                <w:rFonts w:ascii="Arial" w:hAnsi="Arial" w:cs="Arial"/>
                <w:sz w:val="20"/>
                <w:szCs w:val="20"/>
              </w:rPr>
              <w:t xml:space="preserve"> em massa, de acordo com o modelo do equipamento;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Controlar a temperatura do processador e as configurações da ventoinha de resfriamento deste;</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Aplicar configurações de gerenciamento de energia via </w:t>
            </w:r>
            <w:proofErr w:type="spellStart"/>
            <w:r w:rsidRPr="00D04E3E">
              <w:rPr>
                <w:rFonts w:ascii="Arial" w:hAnsi="Arial" w:cs="Arial"/>
                <w:sz w:val="20"/>
                <w:szCs w:val="20"/>
              </w:rPr>
              <w:t>politicas</w:t>
            </w:r>
            <w:proofErr w:type="spellEnd"/>
            <w:r w:rsidRPr="00D04E3E">
              <w:rPr>
                <w:rFonts w:ascii="Arial" w:hAnsi="Arial" w:cs="Arial"/>
                <w:sz w:val="20"/>
                <w:szCs w:val="20"/>
              </w:rPr>
              <w:t xml:space="preserve"> para grupos de usuários, até mesmo limitando para que estes não consigam alterar as regras configuradas;</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A empresa deverá anexar à sua proposta comercial os manuais técnicos do usuário e de </w:t>
            </w:r>
            <w:proofErr w:type="spellStart"/>
            <w:r w:rsidRPr="00D04E3E">
              <w:rPr>
                <w:rFonts w:ascii="Arial" w:hAnsi="Arial" w:cs="Arial"/>
                <w:sz w:val="20"/>
                <w:szCs w:val="20"/>
              </w:rPr>
              <w:t>referênciaou</w:t>
            </w:r>
            <w:proofErr w:type="spellEnd"/>
            <w:r w:rsidRPr="00D04E3E">
              <w:rPr>
                <w:rFonts w:ascii="Arial" w:hAnsi="Arial" w:cs="Arial"/>
                <w:sz w:val="20"/>
                <w:szCs w:val="20"/>
              </w:rPr>
              <w:t xml:space="preserve"> informar o </w:t>
            </w:r>
            <w:proofErr w:type="spellStart"/>
            <w:r w:rsidRPr="00D04E3E">
              <w:rPr>
                <w:rFonts w:ascii="Arial" w:hAnsi="Arial" w:cs="Arial"/>
                <w:sz w:val="20"/>
                <w:szCs w:val="20"/>
              </w:rPr>
              <w:t>Linkno</w:t>
            </w:r>
            <w:proofErr w:type="spellEnd"/>
            <w:r w:rsidRPr="00D04E3E">
              <w:rPr>
                <w:rFonts w:ascii="Arial" w:hAnsi="Arial" w:cs="Arial"/>
                <w:sz w:val="20"/>
                <w:szCs w:val="20"/>
              </w:rPr>
              <w:t xml:space="preserve"> site do fabricante contendo todas as informações sobre os produtos com as instruções para instalação, configuração, operação e administração;</w:t>
            </w:r>
          </w:p>
        </w:tc>
      </w:tr>
      <w:tr w:rsidR="00FA09B6" w:rsidRPr="00D04E3E" w:rsidTr="00D04A6D">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modelo ofertado deve ser listado pela Microsoft no seu catálogo de produtos compatíveis e certificados pelo “Windows </w:t>
            </w:r>
            <w:proofErr w:type="spellStart"/>
            <w:proofErr w:type="gramStart"/>
            <w:r w:rsidRPr="00D04E3E">
              <w:rPr>
                <w:rFonts w:ascii="Arial" w:hAnsi="Arial" w:cs="Arial"/>
                <w:sz w:val="20"/>
                <w:szCs w:val="20"/>
              </w:rPr>
              <w:t>CertifiedProductsList</w:t>
            </w:r>
            <w:proofErr w:type="spellEnd"/>
            <w:proofErr w:type="gramEnd"/>
            <w:r w:rsidRPr="00D04E3E">
              <w:rPr>
                <w:rFonts w:ascii="Arial" w:hAnsi="Arial" w:cs="Arial"/>
                <w:sz w:val="20"/>
                <w:szCs w:val="20"/>
              </w:rPr>
              <w:t>”, através do link “https://sysdev.microsoft.com”.  Deverá ser anexada na proposta comercial a comprovação.</w:t>
            </w:r>
          </w:p>
        </w:tc>
      </w:tr>
      <w:tr w:rsidR="00FA09B6" w:rsidRPr="00D04E3E" w:rsidTr="00D04A6D">
        <w:trPr>
          <w:trHeight w:val="20"/>
          <w:tblCellSpacing w:w="0" w:type="dxa"/>
        </w:trPr>
        <w:tc>
          <w:tcPr>
            <w:tcW w:w="0" w:type="auto"/>
            <w:vMerge w:val="restart"/>
            <w:tcBorders>
              <w:top w:val="outset" w:sz="6" w:space="0" w:color="000000"/>
              <w:left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r w:rsidRPr="00D04E3E">
              <w:rPr>
                <w:rFonts w:ascii="Arial" w:hAnsi="Arial" w:cs="Arial"/>
                <w:sz w:val="20"/>
              </w:rPr>
              <w:t>DOCUMENTAÇÕES</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O documento oficial do fabricante do microcomputador, teclado e mouse garante que todos os componentes do produto são novos (sem uso, reforma ou recondicionamento</w:t>
            </w:r>
            <w:proofErr w:type="gramStart"/>
            <w:r w:rsidRPr="00D04E3E">
              <w:rPr>
                <w:rFonts w:ascii="Arial" w:hAnsi="Arial" w:cs="Arial"/>
                <w:sz w:val="20"/>
                <w:szCs w:val="20"/>
              </w:rPr>
              <w:t>.) Anexar</w:t>
            </w:r>
            <w:proofErr w:type="gramEnd"/>
            <w:r w:rsidRPr="00D04E3E">
              <w:rPr>
                <w:rFonts w:ascii="Arial" w:hAnsi="Arial" w:cs="Arial"/>
                <w:sz w:val="20"/>
                <w:szCs w:val="20"/>
              </w:rPr>
              <w:t xml:space="preserve"> na proposta comprovação</w:t>
            </w:r>
          </w:p>
        </w:tc>
      </w:tr>
      <w:tr w:rsidR="00FA09B6" w:rsidRPr="00D04E3E" w:rsidTr="00D04A6D">
        <w:trPr>
          <w:trHeight w:val="20"/>
          <w:tblCellSpacing w:w="0" w:type="dxa"/>
        </w:trPr>
        <w:tc>
          <w:tcPr>
            <w:tcW w:w="0" w:type="auto"/>
            <w:vMerge/>
            <w:tcBorders>
              <w:left w:val="outset" w:sz="6" w:space="0" w:color="000000"/>
              <w:bottom w:val="outset" w:sz="6" w:space="0" w:color="000000"/>
              <w:right w:val="outset" w:sz="6" w:space="0" w:color="000000"/>
            </w:tcBorders>
            <w:vAlign w:val="center"/>
          </w:tcPr>
          <w:p w:rsidR="00FA09B6" w:rsidRPr="00D04E3E" w:rsidRDefault="00FA09B6" w:rsidP="00D04A6D">
            <w:pPr>
              <w:ind w:firstLine="1134"/>
              <w:rPr>
                <w:rFonts w:ascii="Arial" w:hAnsi="Arial" w:cs="Arial"/>
                <w:sz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Disponibilizar no site ativo do fabricante do manual de serviço do equipamento, com orientações</w:t>
            </w:r>
          </w:p>
          <w:p w:rsidR="00FA09B6" w:rsidRPr="00D04E3E" w:rsidRDefault="00FA09B6" w:rsidP="00D04A6D">
            <w:pPr>
              <w:pStyle w:val="NormalWeb"/>
              <w:spacing w:before="0" w:after="0"/>
              <w:ind w:firstLine="1134"/>
              <w:rPr>
                <w:rFonts w:ascii="Arial" w:hAnsi="Arial" w:cs="Arial"/>
                <w:sz w:val="20"/>
                <w:szCs w:val="20"/>
              </w:rPr>
            </w:pPr>
            <w:proofErr w:type="gramStart"/>
            <w:r w:rsidRPr="00D04E3E">
              <w:rPr>
                <w:rFonts w:ascii="Arial" w:hAnsi="Arial" w:cs="Arial"/>
                <w:sz w:val="20"/>
                <w:szCs w:val="20"/>
              </w:rPr>
              <w:t>técnicas</w:t>
            </w:r>
            <w:proofErr w:type="gramEnd"/>
            <w:r w:rsidRPr="00D04E3E">
              <w:rPr>
                <w:rFonts w:ascii="Arial" w:hAnsi="Arial" w:cs="Arial"/>
                <w:sz w:val="20"/>
                <w:szCs w:val="20"/>
              </w:rPr>
              <w:t xml:space="preserve"> de como remover e recolocar todas as peças externas e internas do modelo do equipamento. Comprovar com fornecimento impresso dos manuais no envelope da proposta comercial ou </w:t>
            </w:r>
            <w:r w:rsidRPr="00D04E3E">
              <w:rPr>
                <w:rFonts w:ascii="Arial" w:hAnsi="Arial" w:cs="Arial"/>
                <w:sz w:val="20"/>
                <w:szCs w:val="20"/>
              </w:rPr>
              <w:lastRenderedPageBreak/>
              <w:t>informar o link ativo do site ativo do fabricante.</w:t>
            </w:r>
          </w:p>
        </w:tc>
      </w:tr>
      <w:tr w:rsidR="00FA09B6" w:rsidRPr="00D04E3E" w:rsidTr="00D04A6D">
        <w:trPr>
          <w:trHeight w:val="20"/>
          <w:tblCellSpacing w:w="0" w:type="dxa"/>
        </w:trPr>
        <w:tc>
          <w:tcPr>
            <w:tcW w:w="4023" w:type="dxa"/>
            <w:vMerge w:val="restart"/>
            <w:tcBorders>
              <w:top w:val="outset" w:sz="6" w:space="0" w:color="000000"/>
              <w:left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lastRenderedPageBreak/>
              <w:t>GARANTIA</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Default"/>
              <w:rPr>
                <w:sz w:val="20"/>
                <w:szCs w:val="20"/>
              </w:rPr>
            </w:pPr>
            <w:r w:rsidRPr="00D04E3E">
              <w:rPr>
                <w:rFonts w:eastAsia="Arial Unicode MS"/>
                <w:color w:val="auto"/>
                <w:sz w:val="20"/>
                <w:szCs w:val="20"/>
                <w:lang w:eastAsia="zh-CN"/>
              </w:rPr>
              <w:t xml:space="preserve">Mínimo 36 meses </w:t>
            </w:r>
            <w:proofErr w:type="spellStart"/>
            <w:r w:rsidRPr="00D04E3E">
              <w:rPr>
                <w:rFonts w:eastAsia="Arial Unicode MS"/>
                <w:color w:val="auto"/>
                <w:sz w:val="20"/>
                <w:szCs w:val="20"/>
                <w:lang w:eastAsia="zh-CN"/>
              </w:rPr>
              <w:t>on</w:t>
            </w:r>
            <w:proofErr w:type="spellEnd"/>
            <w:r w:rsidRPr="00D04E3E">
              <w:rPr>
                <w:rFonts w:eastAsia="Arial Unicode MS"/>
                <w:color w:val="auto"/>
                <w:sz w:val="20"/>
                <w:szCs w:val="20"/>
                <w:lang w:eastAsia="zh-CN"/>
              </w:rPr>
              <w:t xml:space="preserve"> site com atendimento próximo dia útil</w:t>
            </w:r>
            <w:proofErr w:type="gramStart"/>
            <w:r w:rsidRPr="00D04E3E">
              <w:rPr>
                <w:rFonts w:eastAsia="Arial Unicode MS"/>
                <w:color w:val="auto"/>
                <w:sz w:val="20"/>
                <w:szCs w:val="20"/>
                <w:lang w:eastAsia="zh-CN"/>
              </w:rPr>
              <w:t>,,</w:t>
            </w:r>
            <w:proofErr w:type="gramEnd"/>
            <w:r w:rsidRPr="00D04E3E">
              <w:rPr>
                <w:rFonts w:eastAsia="Arial Unicode MS"/>
                <w:color w:val="auto"/>
                <w:sz w:val="20"/>
                <w:szCs w:val="20"/>
                <w:lang w:eastAsia="zh-CN"/>
              </w:rPr>
              <w:t xml:space="preserve"> comprovar esta solicitação com documento oficial do fabricante na proposta comercial.</w:t>
            </w:r>
          </w:p>
        </w:tc>
      </w:tr>
      <w:tr w:rsidR="00FA09B6" w:rsidRPr="00D04E3E" w:rsidTr="00D04A6D">
        <w:trPr>
          <w:trHeight w:val="20"/>
          <w:tblCellSpacing w:w="0" w:type="dxa"/>
        </w:trPr>
        <w:tc>
          <w:tcPr>
            <w:tcW w:w="4023" w:type="dxa"/>
            <w:vMerge/>
            <w:tcBorders>
              <w:top w:val="outset" w:sz="6" w:space="0" w:color="000000"/>
              <w:left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Oferecer serviço e ferramentas de diagnóstico e troubleshooting remotos na qual os técnicos da CONTRATADA ou fabricante se conectam diretamente ao sistema do usuário através de uma conexão de Internet segura para </w:t>
            </w:r>
            <w:proofErr w:type="gramStart"/>
            <w:r w:rsidRPr="00D04E3E">
              <w:rPr>
                <w:rFonts w:ascii="Arial" w:hAnsi="Arial" w:cs="Arial"/>
                <w:sz w:val="20"/>
                <w:szCs w:val="20"/>
              </w:rPr>
              <w:t>agilizar</w:t>
            </w:r>
            <w:proofErr w:type="gramEnd"/>
            <w:r w:rsidRPr="00D04E3E">
              <w:rPr>
                <w:rFonts w:ascii="Arial" w:hAnsi="Arial" w:cs="Arial"/>
                <w:sz w:val="20"/>
                <w:szCs w:val="20"/>
              </w:rPr>
              <w:t xml:space="preserve"> e melhorar o processo de solução de problemas.</w:t>
            </w:r>
          </w:p>
        </w:tc>
      </w:tr>
      <w:tr w:rsidR="00FA09B6" w:rsidRPr="00D04E3E" w:rsidTr="00D04A6D">
        <w:trPr>
          <w:trHeight w:val="20"/>
          <w:tblCellSpacing w:w="0" w:type="dxa"/>
        </w:trPr>
        <w:tc>
          <w:tcPr>
            <w:tcW w:w="4023" w:type="dxa"/>
            <w:vMerge/>
            <w:tcBorders>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O fabricante também deve oferecer canais de comunicação e ferramentas adicionais de suporte online como “chat”, “e-mail” e página de suporte técnico na Internet com disponibilidade de atualizações e “</w:t>
            </w:r>
            <w:proofErr w:type="spellStart"/>
            <w:r w:rsidRPr="00D04E3E">
              <w:rPr>
                <w:rFonts w:ascii="Arial" w:hAnsi="Arial" w:cs="Arial"/>
                <w:sz w:val="20"/>
                <w:szCs w:val="20"/>
              </w:rPr>
              <w:t>hotfixes</w:t>
            </w:r>
            <w:proofErr w:type="spellEnd"/>
            <w:r w:rsidRPr="00D04E3E">
              <w:rPr>
                <w:rFonts w:ascii="Arial" w:hAnsi="Arial" w:cs="Arial"/>
                <w:sz w:val="20"/>
                <w:szCs w:val="20"/>
              </w:rPr>
              <w:t xml:space="preserve">” de </w:t>
            </w:r>
            <w:proofErr w:type="spellStart"/>
            <w:r w:rsidRPr="00D04E3E">
              <w:rPr>
                <w:rFonts w:ascii="Arial" w:hAnsi="Arial" w:cs="Arial"/>
                <w:sz w:val="20"/>
                <w:szCs w:val="20"/>
              </w:rPr>
              <w:t>drivers</w:t>
            </w:r>
            <w:proofErr w:type="spellEnd"/>
            <w:r w:rsidRPr="00D04E3E">
              <w:rPr>
                <w:rFonts w:ascii="Arial" w:hAnsi="Arial" w:cs="Arial"/>
                <w:sz w:val="20"/>
                <w:szCs w:val="20"/>
              </w:rPr>
              <w:t>, BIOS, firmware, sistemas operacionais e ferramentas de troubleshooting, no mínimo.</w:t>
            </w:r>
          </w:p>
        </w:tc>
      </w:tr>
      <w:tr w:rsidR="00FA09B6" w:rsidRPr="00D04E3E" w:rsidTr="00D04A6D">
        <w:trPr>
          <w:trHeight w:val="20"/>
          <w:tblCellSpacing w:w="0" w:type="dxa"/>
        </w:trPr>
        <w:tc>
          <w:tcPr>
            <w:tcW w:w="4023"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SOFTWARE</w:t>
            </w:r>
          </w:p>
        </w:tc>
        <w:tc>
          <w:tcPr>
            <w:tcW w:w="5217"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spacing w:before="0" w:beforeAutospacing="0"/>
              <w:jc w:val="left"/>
              <w:rPr>
                <w:rFonts w:ascii="Arial" w:hAnsi="Arial" w:cs="Arial"/>
                <w:sz w:val="20"/>
                <w:szCs w:val="20"/>
              </w:rPr>
            </w:pPr>
            <w:r w:rsidRPr="00D04E3E">
              <w:rPr>
                <w:rFonts w:ascii="Arial" w:hAnsi="Arial" w:cs="Arial"/>
                <w:sz w:val="20"/>
                <w:szCs w:val="20"/>
              </w:rPr>
              <w:t xml:space="preserve">Windows </w:t>
            </w:r>
            <w:proofErr w:type="gramStart"/>
            <w:r w:rsidRPr="00D04E3E">
              <w:rPr>
                <w:rFonts w:ascii="Arial" w:hAnsi="Arial" w:cs="Arial"/>
                <w:sz w:val="20"/>
                <w:szCs w:val="20"/>
              </w:rPr>
              <w:t>7</w:t>
            </w:r>
            <w:proofErr w:type="gramEnd"/>
            <w:r w:rsidRPr="00D04E3E">
              <w:rPr>
                <w:rFonts w:ascii="Arial" w:hAnsi="Arial" w:cs="Arial"/>
                <w:sz w:val="20"/>
                <w:szCs w:val="20"/>
              </w:rPr>
              <w:t xml:space="preserve"> Pro -  64 bits - Português </w:t>
            </w:r>
            <w:proofErr w:type="spellStart"/>
            <w:r w:rsidRPr="00D04E3E">
              <w:rPr>
                <w:rFonts w:ascii="Arial" w:hAnsi="Arial" w:cs="Arial"/>
                <w:sz w:val="20"/>
                <w:szCs w:val="20"/>
              </w:rPr>
              <w:t>O&amp;M</w:t>
            </w:r>
            <w:proofErr w:type="spellEnd"/>
          </w:p>
          <w:p w:rsidR="00FA09B6" w:rsidRPr="00D04E3E" w:rsidRDefault="00FA09B6" w:rsidP="00D04A6D">
            <w:pPr>
              <w:pStyle w:val="western"/>
              <w:spacing w:before="0" w:beforeAutospacing="0"/>
              <w:jc w:val="left"/>
              <w:rPr>
                <w:rFonts w:ascii="Arial" w:hAnsi="Arial" w:cs="Arial"/>
                <w:b/>
                <w:sz w:val="20"/>
                <w:szCs w:val="20"/>
                <w:u w:val="single"/>
              </w:rPr>
            </w:pPr>
            <w:proofErr w:type="gramStart"/>
            <w:r w:rsidRPr="00D04E3E">
              <w:rPr>
                <w:rFonts w:ascii="Arial" w:hAnsi="Arial" w:cs="Arial"/>
                <w:sz w:val="20"/>
                <w:szCs w:val="20"/>
                <w:u w:val="single"/>
              </w:rPr>
              <w:t>Pré instalado</w:t>
            </w:r>
            <w:proofErr w:type="gramEnd"/>
          </w:p>
        </w:tc>
      </w:tr>
    </w:tbl>
    <w:p w:rsidR="00FA09B6" w:rsidRPr="00D04E3E" w:rsidRDefault="00FA09B6" w:rsidP="00FA09B6">
      <w:pPr>
        <w:pStyle w:val="western"/>
        <w:spacing w:before="0" w:beforeAutospacing="0"/>
        <w:ind w:firstLine="1134"/>
        <w:jc w:val="left"/>
        <w:rPr>
          <w:rFonts w:ascii="Arial" w:hAnsi="Arial" w:cs="Arial"/>
          <w:b/>
          <w:bCs/>
          <w:sz w:val="22"/>
          <w:szCs w:val="22"/>
        </w:rPr>
      </w:pPr>
    </w:p>
    <w:p w:rsidR="00FA09B6" w:rsidRPr="00D04E3E" w:rsidRDefault="00FA09B6" w:rsidP="00FA09B6">
      <w:pPr>
        <w:pStyle w:val="western"/>
        <w:spacing w:before="0" w:beforeAutospacing="0"/>
        <w:ind w:firstLine="1134"/>
        <w:jc w:val="left"/>
        <w:rPr>
          <w:rFonts w:ascii="Arial" w:hAnsi="Arial" w:cs="Arial"/>
          <w:b/>
          <w:bCs/>
          <w:sz w:val="22"/>
          <w:szCs w:val="22"/>
        </w:rPr>
      </w:pPr>
    </w:p>
    <w:p w:rsidR="00FA09B6" w:rsidRPr="00D04E3E" w:rsidRDefault="00FA09B6" w:rsidP="00FA09B6">
      <w:pPr>
        <w:pStyle w:val="NormalWeb"/>
        <w:spacing w:before="0"/>
        <w:ind w:firstLine="1134"/>
        <w:rPr>
          <w:rFonts w:ascii="Arial" w:hAnsi="Arial" w:cs="Arial"/>
          <w:sz w:val="22"/>
          <w:szCs w:val="22"/>
          <w:u w:val="single"/>
        </w:rPr>
      </w:pPr>
      <w:r w:rsidRPr="00D04E3E">
        <w:rPr>
          <w:rFonts w:ascii="Arial" w:hAnsi="Arial" w:cs="Arial"/>
          <w:b/>
          <w:bCs/>
          <w:sz w:val="22"/>
          <w:szCs w:val="22"/>
          <w:u w:val="single"/>
        </w:rPr>
        <w:t xml:space="preserve">ITEM </w:t>
      </w:r>
      <w:proofErr w:type="gramStart"/>
      <w:r w:rsidRPr="00D04E3E">
        <w:rPr>
          <w:rFonts w:ascii="Arial" w:hAnsi="Arial" w:cs="Arial"/>
          <w:b/>
          <w:bCs/>
          <w:sz w:val="22"/>
          <w:szCs w:val="22"/>
          <w:u w:val="single"/>
        </w:rPr>
        <w:t>3</w:t>
      </w:r>
      <w:proofErr w:type="gramEnd"/>
      <w:r w:rsidRPr="00D04E3E">
        <w:rPr>
          <w:rFonts w:ascii="Arial" w:hAnsi="Arial" w:cs="Arial"/>
          <w:b/>
          <w:bCs/>
          <w:sz w:val="22"/>
          <w:szCs w:val="22"/>
          <w:u w:val="single"/>
        </w:rPr>
        <w:t xml:space="preserve"> – IMPRESSORA – LASER MONOCROMATICA</w:t>
      </w:r>
    </w:p>
    <w:tbl>
      <w:tblPr>
        <w:tblW w:w="9090" w:type="dxa"/>
        <w:tblCellSpacing w:w="0" w:type="dxa"/>
        <w:tblInd w:w="1076"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4468"/>
        <w:gridCol w:w="4622"/>
      </w:tblGrid>
      <w:tr w:rsidR="00FA09B6" w:rsidRPr="00D04E3E" w:rsidTr="00D04A6D">
        <w:trPr>
          <w:tblCellSpacing w:w="0" w:type="dxa"/>
        </w:trPr>
        <w:tc>
          <w:tcPr>
            <w:tcW w:w="4468"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Impressora</w:t>
            </w:r>
          </w:p>
        </w:tc>
        <w:tc>
          <w:tcPr>
            <w:tcW w:w="4622"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Quantidade: 01 (Um)</w:t>
            </w:r>
          </w:p>
        </w:tc>
      </w:tr>
      <w:tr w:rsidR="00FA09B6" w:rsidRPr="00D04E3E" w:rsidTr="00D04A6D">
        <w:trPr>
          <w:tblCellSpacing w:w="0" w:type="dxa"/>
        </w:trPr>
        <w:tc>
          <w:tcPr>
            <w:tcW w:w="9090"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color w:val="0000FF"/>
                <w:sz w:val="22"/>
                <w:szCs w:val="22"/>
              </w:rPr>
              <w:t>Configuração mínima</w:t>
            </w:r>
          </w:p>
        </w:tc>
      </w:tr>
      <w:tr w:rsidR="00FA09B6" w:rsidRPr="00D04E3E" w:rsidTr="00D04A6D">
        <w:trPr>
          <w:tblCellSpacing w:w="0" w:type="dxa"/>
        </w:trPr>
        <w:tc>
          <w:tcPr>
            <w:tcW w:w="4468"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ITEM</w:t>
            </w:r>
          </w:p>
        </w:tc>
        <w:tc>
          <w:tcPr>
            <w:tcW w:w="4622"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Cs w:val="22"/>
              </w:rPr>
            </w:pPr>
            <w:r w:rsidRPr="00D04E3E">
              <w:rPr>
                <w:rFonts w:ascii="Arial" w:hAnsi="Arial" w:cs="Arial"/>
                <w:b/>
                <w:bCs/>
                <w:sz w:val="22"/>
                <w:szCs w:val="22"/>
              </w:rPr>
              <w:t>DESCRIÇÃO</w:t>
            </w:r>
          </w:p>
        </w:tc>
      </w:tr>
      <w:tr w:rsidR="00FA09B6" w:rsidRPr="00D04E3E" w:rsidTr="00D04A6D">
        <w:trPr>
          <w:trHeight w:val="465"/>
          <w:tblCellSpacing w:w="0" w:type="dxa"/>
        </w:trPr>
        <w:tc>
          <w:tcPr>
            <w:tcW w:w="4468"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IMPRESSORA LASER</w:t>
            </w:r>
          </w:p>
        </w:tc>
        <w:tc>
          <w:tcPr>
            <w:tcW w:w="4622"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spacing w:after="0" w:line="330" w:lineRule="atLeast"/>
              <w:rPr>
                <w:rFonts w:ascii="Arial" w:hAnsi="Arial" w:cs="Arial"/>
                <w:sz w:val="20"/>
                <w:szCs w:val="20"/>
              </w:rPr>
            </w:pPr>
            <w:r w:rsidRPr="00D04E3E">
              <w:rPr>
                <w:rFonts w:ascii="Arial" w:hAnsi="Arial" w:cs="Arial"/>
                <w:b/>
                <w:bCs/>
                <w:sz w:val="20"/>
                <w:szCs w:val="20"/>
                <w:u w:val="single"/>
              </w:rPr>
              <w:t>Especificações</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Tecnologia de impressão</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Laser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Velocidade do Processador</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540 MHz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Memória</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128 MB, expansível até 640 MB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Disco rígido: Disco rígido</w:t>
            </w:r>
            <w:proofErr w:type="gramStart"/>
            <w:r w:rsidRPr="00D04E3E">
              <w:rPr>
                <w:rFonts w:ascii="Arial" w:hAnsi="Arial" w:cs="Arial"/>
                <w:sz w:val="20"/>
                <w:szCs w:val="20"/>
              </w:rPr>
              <w:t>)</w:t>
            </w:r>
            <w:proofErr w:type="gramEnd"/>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Velocidade de Impressão</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Preto Normal: Até 40 </w:t>
            </w:r>
            <w:proofErr w:type="spellStart"/>
            <w:proofErr w:type="gramStart"/>
            <w:r w:rsidRPr="00D04E3E">
              <w:rPr>
                <w:rFonts w:ascii="Arial" w:hAnsi="Arial" w:cs="Arial"/>
                <w:sz w:val="20"/>
                <w:szCs w:val="20"/>
              </w:rPr>
              <w:t>ppm</w:t>
            </w:r>
            <w:proofErr w:type="spellEnd"/>
            <w:proofErr w:type="gramEnd"/>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Qualidade de Impressão</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Até 1200 x 1200 dpi</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Monitor</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Painel </w:t>
            </w:r>
            <w:hyperlink r:id="rId13" w:history="1">
              <w:r w:rsidRPr="00D04E3E">
                <w:rPr>
                  <w:rFonts w:ascii="Arial" w:hAnsi="Arial" w:cs="Arial"/>
                  <w:b/>
                  <w:bCs/>
                  <w:sz w:val="20"/>
                  <w:szCs w:val="20"/>
                  <w:u w:val="single"/>
                </w:rPr>
                <w:t>LCD</w:t>
              </w:r>
            </w:hyperlink>
            <w:r w:rsidRPr="00D04E3E">
              <w:rPr>
                <w:rFonts w:ascii="Arial" w:hAnsi="Arial" w:cs="Arial"/>
                <w:sz w:val="20"/>
                <w:szCs w:val="20"/>
              </w:rPr>
              <w:t xml:space="preserve"> com </w:t>
            </w:r>
            <w:proofErr w:type="gramStart"/>
            <w:r w:rsidRPr="00D04E3E">
              <w:rPr>
                <w:rFonts w:ascii="Arial" w:hAnsi="Arial" w:cs="Arial"/>
                <w:sz w:val="20"/>
                <w:szCs w:val="20"/>
              </w:rPr>
              <w:t>4</w:t>
            </w:r>
            <w:proofErr w:type="gramEnd"/>
            <w:r w:rsidRPr="00D04E3E">
              <w:rPr>
                <w:rFonts w:ascii="Arial" w:hAnsi="Arial" w:cs="Arial"/>
                <w:sz w:val="20"/>
                <w:szCs w:val="20"/>
              </w:rPr>
              <w:t xml:space="preserve"> linhas, três luzes indicadoras </w:t>
            </w:r>
            <w:hyperlink r:id="rId14" w:history="1">
              <w:r w:rsidRPr="00D04E3E">
                <w:rPr>
                  <w:rFonts w:ascii="Arial" w:hAnsi="Arial" w:cs="Arial"/>
                  <w:b/>
                  <w:bCs/>
                  <w:sz w:val="20"/>
                  <w:szCs w:val="20"/>
                  <w:u w:val="single"/>
                </w:rPr>
                <w:t>LED</w:t>
              </w:r>
            </w:hyperlink>
            <w:r w:rsidRPr="00D04E3E">
              <w:rPr>
                <w:rFonts w:ascii="Arial" w:hAnsi="Arial" w:cs="Arial"/>
                <w:sz w:val="20"/>
                <w:szCs w:val="20"/>
              </w:rPr>
              <w:t xml:space="preserve"> botões (10 teclas numéricas, </w:t>
            </w:r>
            <w:r w:rsidRPr="00D04E3E">
              <w:rPr>
                <w:rFonts w:ascii="Arial" w:hAnsi="Arial" w:cs="Arial"/>
                <w:sz w:val="20"/>
                <w:szCs w:val="20"/>
              </w:rPr>
              <w:br/>
            </w:r>
            <w:r w:rsidRPr="00D04E3E">
              <w:rPr>
                <w:rFonts w:ascii="Arial" w:hAnsi="Arial" w:cs="Arial"/>
                <w:sz w:val="20"/>
                <w:szCs w:val="20"/>
              </w:rPr>
              <w:lastRenderedPageBreak/>
              <w:br/>
            </w:r>
            <w:r w:rsidRPr="00D04E3E">
              <w:rPr>
                <w:rFonts w:ascii="Arial" w:hAnsi="Arial" w:cs="Arial"/>
                <w:b/>
                <w:bCs/>
                <w:sz w:val="20"/>
                <w:szCs w:val="20"/>
              </w:rPr>
              <w:t>Índice de Durabilidade</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Volume mensal recomendado: 1.500 a 5.000 páginas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Ciclo de trabalho: até 100.000 páginas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u w:val="single"/>
              </w:rPr>
              <w:t>Conectividade</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proofErr w:type="gramStart"/>
            <w:r w:rsidRPr="00D04E3E">
              <w:rPr>
                <w:rFonts w:ascii="Arial" w:hAnsi="Arial" w:cs="Arial"/>
                <w:sz w:val="20"/>
                <w:szCs w:val="20"/>
              </w:rPr>
              <w:t>1</w:t>
            </w:r>
            <w:proofErr w:type="gramEnd"/>
            <w:r w:rsidRPr="00D04E3E">
              <w:rPr>
                <w:rFonts w:ascii="Arial" w:hAnsi="Arial" w:cs="Arial"/>
                <w:sz w:val="20"/>
                <w:szCs w:val="20"/>
              </w:rPr>
              <w:t xml:space="preserve"> USB 2.0 de alta velocidade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proofErr w:type="gramStart"/>
            <w:r w:rsidRPr="00D04E3E">
              <w:rPr>
                <w:rFonts w:ascii="Arial" w:hAnsi="Arial" w:cs="Arial"/>
                <w:sz w:val="20"/>
                <w:szCs w:val="20"/>
              </w:rPr>
              <w:t>1</w:t>
            </w:r>
            <w:proofErr w:type="gramEnd"/>
            <w:r w:rsidRPr="00D04E3E">
              <w:rPr>
                <w:rFonts w:ascii="Arial" w:hAnsi="Arial" w:cs="Arial"/>
                <w:sz w:val="20"/>
                <w:szCs w:val="20"/>
              </w:rPr>
              <w:t xml:space="preserve"> servidor de impressão integrado 10/100/1000T Ethernet </w:t>
            </w:r>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proofErr w:type="gramStart"/>
            <w:r w:rsidRPr="00D04E3E">
              <w:rPr>
                <w:rFonts w:ascii="Arial" w:hAnsi="Arial" w:cs="Arial"/>
                <w:sz w:val="20"/>
                <w:szCs w:val="20"/>
                <w:lang w:val="en-US"/>
              </w:rPr>
              <w:t>1</w:t>
            </w:r>
            <w:proofErr w:type="gramEnd"/>
            <w:r w:rsidRPr="00D04E3E">
              <w:rPr>
                <w:rFonts w:ascii="Arial" w:hAnsi="Arial" w:cs="Arial"/>
                <w:sz w:val="20"/>
                <w:szCs w:val="20"/>
                <w:lang w:val="en-US"/>
              </w:rPr>
              <w:t xml:space="preserve"> EIO </w:t>
            </w:r>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proofErr w:type="gramStart"/>
            <w:r w:rsidRPr="00D04E3E">
              <w:rPr>
                <w:rFonts w:ascii="Arial" w:hAnsi="Arial" w:cs="Arial"/>
                <w:sz w:val="20"/>
                <w:szCs w:val="20"/>
                <w:lang w:val="en-US"/>
              </w:rPr>
              <w:t>1</w:t>
            </w:r>
            <w:proofErr w:type="gramEnd"/>
            <w:r w:rsidRPr="00D04E3E">
              <w:rPr>
                <w:rFonts w:ascii="Arial" w:hAnsi="Arial" w:cs="Arial"/>
                <w:sz w:val="20"/>
                <w:szCs w:val="20"/>
                <w:lang w:val="en-US"/>
              </w:rPr>
              <w:t xml:space="preserve"> Host USB 2.0 (</w:t>
            </w:r>
            <w:proofErr w:type="spellStart"/>
            <w:r w:rsidRPr="00D04E3E">
              <w:rPr>
                <w:rFonts w:ascii="Arial" w:hAnsi="Arial" w:cs="Arial"/>
                <w:sz w:val="20"/>
                <w:szCs w:val="20"/>
                <w:lang w:val="en-US"/>
              </w:rPr>
              <w:t>painel</w:t>
            </w:r>
            <w:proofErr w:type="spellEnd"/>
            <w:r w:rsidRPr="00D04E3E">
              <w:rPr>
                <w:rFonts w:ascii="Arial" w:hAnsi="Arial" w:cs="Arial"/>
                <w:sz w:val="20"/>
                <w:szCs w:val="20"/>
                <w:lang w:val="en-US"/>
              </w:rPr>
              <w:t xml:space="preserve"> frontal)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proofErr w:type="gramStart"/>
            <w:r w:rsidRPr="00D04E3E">
              <w:rPr>
                <w:rFonts w:ascii="Arial" w:hAnsi="Arial" w:cs="Arial"/>
                <w:sz w:val="20"/>
                <w:szCs w:val="20"/>
              </w:rPr>
              <w:t>2</w:t>
            </w:r>
            <w:proofErr w:type="gramEnd"/>
            <w:r w:rsidRPr="00D04E3E">
              <w:rPr>
                <w:rFonts w:ascii="Arial" w:hAnsi="Arial" w:cs="Arial"/>
                <w:sz w:val="20"/>
                <w:szCs w:val="20"/>
              </w:rPr>
              <w:t xml:space="preserve"> acessórios internos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Pronto para trabalhar em </w:t>
            </w:r>
            <w:proofErr w:type="gramStart"/>
            <w:r w:rsidRPr="00D04E3E">
              <w:rPr>
                <w:rFonts w:ascii="Arial" w:hAnsi="Arial" w:cs="Arial"/>
                <w:sz w:val="20"/>
                <w:szCs w:val="20"/>
              </w:rPr>
              <w:t>rede:</w:t>
            </w:r>
            <w:proofErr w:type="gramEnd"/>
            <w:r w:rsidRPr="00D04E3E">
              <w:rPr>
                <w:rFonts w:ascii="Arial" w:hAnsi="Arial" w:cs="Arial"/>
                <w:sz w:val="20"/>
                <w:szCs w:val="20"/>
              </w:rPr>
              <w:t>Padrão (</w:t>
            </w:r>
            <w:proofErr w:type="spellStart"/>
            <w:r w:rsidRPr="00D04E3E">
              <w:rPr>
                <w:rFonts w:ascii="Arial" w:hAnsi="Arial" w:cs="Arial"/>
                <w:sz w:val="20"/>
                <w:szCs w:val="20"/>
              </w:rPr>
              <w:t>Gigabit</w:t>
            </w:r>
            <w:proofErr w:type="spellEnd"/>
            <w:r w:rsidRPr="00D04E3E">
              <w:rPr>
                <w:rFonts w:ascii="Arial" w:hAnsi="Arial" w:cs="Arial"/>
                <w:sz w:val="20"/>
                <w:szCs w:val="20"/>
              </w:rPr>
              <w:t xml:space="preserve"> Ethernet incorporada)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Requisitos Mínimos de Sistema</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Mac OS X v 10.2.8, 10.3.9, 10.4.3, 10.5; 200 MB de espaço disponível em disco rígido; Porta USB (compatível com as especificações USB 2.0) ou porta paralela em conformidade com IEEE 1284-B; unidade de CD-ROM;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Mac OS X v 10.2.8; 10.3.9; 10.4.3; 10.5; 200 MB de espaço disponível em disco rígido; Porta USB (compatível com as especificações USB 2.0) ou porta paralela em conformidade com IEEE 1284-B; unidade de CD-ROM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Sistemas operacionais compatíveis</w:t>
            </w:r>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r w:rsidRPr="00D04E3E">
              <w:rPr>
                <w:rFonts w:ascii="Arial" w:hAnsi="Arial" w:cs="Arial"/>
                <w:sz w:val="20"/>
                <w:szCs w:val="20"/>
                <w:lang w:val="en-US"/>
              </w:rPr>
              <w:t xml:space="preserve">Windows 2000 (SP4) </w:t>
            </w:r>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r w:rsidRPr="00D04E3E">
              <w:rPr>
                <w:rFonts w:ascii="Arial" w:hAnsi="Arial" w:cs="Arial"/>
                <w:sz w:val="20"/>
                <w:szCs w:val="20"/>
                <w:lang w:val="en-US"/>
              </w:rPr>
              <w:t xml:space="preserve">Windows XP Home </w:t>
            </w:r>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r w:rsidRPr="00D04E3E">
              <w:rPr>
                <w:rFonts w:ascii="Arial" w:hAnsi="Arial" w:cs="Arial"/>
                <w:sz w:val="20"/>
                <w:szCs w:val="20"/>
                <w:lang w:val="en-US"/>
              </w:rPr>
              <w:t xml:space="preserve">Windows XP Professional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Windows Vista(R)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Windows Vista(R) x64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Windows Server 2003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Windows Server 2008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Mac OS X v 10.4 ou superior </w:t>
            </w:r>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r w:rsidRPr="00D04E3E">
              <w:rPr>
                <w:rFonts w:ascii="Arial" w:hAnsi="Arial" w:cs="Arial"/>
                <w:sz w:val="20"/>
                <w:szCs w:val="20"/>
                <w:lang w:val="en-US"/>
              </w:rPr>
              <w:t xml:space="preserve">Novell </w:t>
            </w:r>
            <w:proofErr w:type="gramStart"/>
            <w:r w:rsidRPr="00D04E3E">
              <w:rPr>
                <w:rFonts w:ascii="Arial" w:hAnsi="Arial" w:cs="Arial"/>
                <w:sz w:val="20"/>
                <w:szCs w:val="20"/>
                <w:lang w:val="en-US"/>
              </w:rPr>
              <w:t>NetWare</w:t>
            </w:r>
            <w:proofErr w:type="gramEnd"/>
          </w:p>
          <w:p w:rsidR="00FA09B6" w:rsidRPr="00D04E3E" w:rsidRDefault="00FA09B6" w:rsidP="00D04A6D">
            <w:pPr>
              <w:spacing w:after="0" w:line="330" w:lineRule="atLeast"/>
              <w:rPr>
                <w:rFonts w:ascii="Arial" w:hAnsi="Arial" w:cs="Arial"/>
                <w:sz w:val="20"/>
                <w:szCs w:val="20"/>
                <w:lang w:val="en-US"/>
              </w:rPr>
            </w:pPr>
            <w:r w:rsidRPr="00D04E3E">
              <w:rPr>
                <w:rFonts w:ascii="Arial" w:hAnsi="Symbol" w:cs="Arial"/>
                <w:sz w:val="20"/>
                <w:szCs w:val="20"/>
              </w:rPr>
              <w:t></w:t>
            </w:r>
            <w:r w:rsidRPr="00D04E3E">
              <w:rPr>
                <w:rFonts w:ascii="Arial" w:hAnsi="Arial" w:cs="Arial"/>
                <w:sz w:val="20"/>
                <w:szCs w:val="20"/>
                <w:lang w:val="en-US"/>
              </w:rPr>
              <w:t xml:space="preserve">Red Hat Linux 7.x </w:t>
            </w:r>
            <w:proofErr w:type="spellStart"/>
            <w:r w:rsidRPr="00D04E3E">
              <w:rPr>
                <w:rFonts w:ascii="Arial" w:hAnsi="Arial" w:cs="Arial"/>
                <w:sz w:val="20"/>
                <w:szCs w:val="20"/>
                <w:lang w:val="en-US"/>
              </w:rPr>
              <w:t>ou</w:t>
            </w:r>
            <w:proofErr w:type="spellEnd"/>
            <w:r w:rsidRPr="00D04E3E">
              <w:rPr>
                <w:rFonts w:ascii="Arial" w:hAnsi="Arial" w:cs="Arial"/>
                <w:sz w:val="20"/>
                <w:szCs w:val="20"/>
                <w:lang w:val="en-US"/>
              </w:rPr>
              <w:t xml:space="preserve"> posterior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proofErr w:type="spellStart"/>
            <w:proofErr w:type="gramStart"/>
            <w:r w:rsidRPr="00D04E3E">
              <w:rPr>
                <w:rFonts w:ascii="Arial" w:hAnsi="Arial" w:cs="Arial"/>
                <w:sz w:val="20"/>
                <w:szCs w:val="20"/>
              </w:rPr>
              <w:t>SuSE</w:t>
            </w:r>
            <w:proofErr w:type="spellEnd"/>
            <w:proofErr w:type="gramEnd"/>
            <w:r w:rsidRPr="00D04E3E">
              <w:rPr>
                <w:rFonts w:ascii="Arial" w:hAnsi="Arial" w:cs="Arial"/>
                <w:sz w:val="20"/>
                <w:szCs w:val="20"/>
              </w:rPr>
              <w:t xml:space="preserve"> Linux 8.x ou </w:t>
            </w:r>
            <w:proofErr w:type="spellStart"/>
            <w:r w:rsidRPr="00D04E3E">
              <w:rPr>
                <w:rFonts w:ascii="Arial" w:hAnsi="Arial" w:cs="Arial"/>
                <w:sz w:val="20"/>
                <w:szCs w:val="20"/>
              </w:rPr>
              <w:t>posterio</w:t>
            </w:r>
            <w:proofErr w:type="spellEnd"/>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u w:val="single"/>
              </w:rPr>
              <w:t>Manuseio de Papel</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Bandeja multiuso para 100 folhas </w:t>
            </w:r>
            <w:proofErr w:type="gramStart"/>
            <w:r w:rsidRPr="00D04E3E">
              <w:rPr>
                <w:rFonts w:ascii="Arial" w:hAnsi="Arial" w:cs="Arial"/>
                <w:sz w:val="20"/>
                <w:szCs w:val="20"/>
              </w:rPr>
              <w:t>1</w:t>
            </w:r>
            <w:proofErr w:type="gramEnd"/>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lastRenderedPageBreak/>
              <w:t></w:t>
            </w:r>
            <w:r w:rsidRPr="00D04E3E">
              <w:rPr>
                <w:rFonts w:ascii="Arial" w:hAnsi="Arial" w:cs="Arial"/>
                <w:sz w:val="20"/>
                <w:szCs w:val="20"/>
              </w:rPr>
              <w:t xml:space="preserve">Uma bandeja de entrada para 500 folhas </w:t>
            </w:r>
            <w:proofErr w:type="gramStart"/>
            <w:r w:rsidRPr="00D04E3E">
              <w:rPr>
                <w:rFonts w:ascii="Arial" w:hAnsi="Arial" w:cs="Arial"/>
                <w:sz w:val="20"/>
                <w:szCs w:val="20"/>
              </w:rPr>
              <w:t>2</w:t>
            </w:r>
            <w:proofErr w:type="gramEnd"/>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Impressão frente e </w:t>
            </w:r>
            <w:proofErr w:type="gramStart"/>
            <w:r w:rsidRPr="00D04E3E">
              <w:rPr>
                <w:rFonts w:ascii="Arial" w:hAnsi="Arial" w:cs="Arial"/>
                <w:sz w:val="20"/>
                <w:szCs w:val="20"/>
              </w:rPr>
              <w:t>verso automática</w:t>
            </w:r>
            <w:proofErr w:type="gramEnd"/>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Manuseio de saída de papel, </w:t>
            </w:r>
            <w:proofErr w:type="gramStart"/>
            <w:r w:rsidRPr="00D04E3E">
              <w:rPr>
                <w:rFonts w:ascii="Arial" w:hAnsi="Arial" w:cs="Arial"/>
                <w:sz w:val="20"/>
                <w:szCs w:val="20"/>
              </w:rPr>
              <w:t>padrão:</w:t>
            </w:r>
            <w:proofErr w:type="gramEnd"/>
            <w:r w:rsidRPr="00D04E3E">
              <w:rPr>
                <w:rFonts w:ascii="Arial" w:hAnsi="Arial" w:cs="Arial"/>
                <w:sz w:val="20"/>
                <w:szCs w:val="20"/>
              </w:rPr>
              <w:t xml:space="preserve">Bandeja de saída para 250 folhas; Bandeja posterior de saída para 100 folhas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Tamanhos de mídia suportados: A4; A5; B5 (JIS); A6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rPr>
              <w:t>Alimentação</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Voltagem de entrada: </w:t>
            </w:r>
            <w:proofErr w:type="gramStart"/>
            <w:r w:rsidRPr="00D04E3E">
              <w:rPr>
                <w:rFonts w:ascii="Arial" w:hAnsi="Arial" w:cs="Arial"/>
                <w:sz w:val="20"/>
                <w:szCs w:val="20"/>
              </w:rPr>
              <w:t>110 até 127 V CA (+/- 10%)</w:t>
            </w:r>
            <w:proofErr w:type="gramEnd"/>
            <w:r w:rsidRPr="00D04E3E">
              <w:rPr>
                <w:rFonts w:ascii="Arial" w:hAnsi="Arial" w:cs="Arial"/>
                <w:sz w:val="20"/>
                <w:szCs w:val="20"/>
              </w:rPr>
              <w:t xml:space="preserve">, 60 Hz (+/-2 Hz) </w:t>
            </w:r>
            <w:r w:rsidRPr="00D04E3E">
              <w:rPr>
                <w:rFonts w:ascii="Arial" w:hAnsi="Arial" w:cs="Arial"/>
                <w:sz w:val="20"/>
                <w:szCs w:val="20"/>
              </w:rPr>
              <w:br/>
            </w:r>
            <w:r w:rsidRPr="00D04E3E">
              <w:rPr>
                <w:rFonts w:ascii="Arial" w:hAnsi="Arial" w:cs="Arial"/>
                <w:sz w:val="20"/>
                <w:szCs w:val="20"/>
              </w:rPr>
              <w:br/>
            </w:r>
            <w:r w:rsidRPr="00D04E3E">
              <w:rPr>
                <w:rFonts w:ascii="Arial" w:hAnsi="Arial" w:cs="Arial"/>
                <w:b/>
                <w:bCs/>
                <w:sz w:val="20"/>
                <w:szCs w:val="20"/>
                <w:u w:val="single"/>
              </w:rPr>
              <w:t>Itens Inclusos</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Impressora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cabo de alimentação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Cartucho de impressão preto </w:t>
            </w:r>
          </w:p>
          <w:p w:rsidR="00FA09B6" w:rsidRPr="00D04E3E" w:rsidRDefault="00FA09B6" w:rsidP="00D04A6D">
            <w:pPr>
              <w:spacing w:after="0" w:line="330" w:lineRule="atLeast"/>
              <w:rPr>
                <w:rFonts w:ascii="Arial" w:hAnsi="Arial" w:cs="Arial"/>
                <w:sz w:val="20"/>
                <w:szCs w:val="20"/>
              </w:rPr>
            </w:pPr>
            <w:r w:rsidRPr="00D04E3E">
              <w:rPr>
                <w:rFonts w:ascii="Arial" w:hAnsi="Symbol" w:cs="Arial"/>
                <w:sz w:val="20"/>
                <w:szCs w:val="20"/>
              </w:rPr>
              <w:t></w:t>
            </w:r>
            <w:r w:rsidRPr="00D04E3E">
              <w:rPr>
                <w:rFonts w:ascii="Arial" w:hAnsi="Arial" w:cs="Arial"/>
                <w:sz w:val="20"/>
                <w:szCs w:val="20"/>
              </w:rPr>
              <w:t xml:space="preserve">Software e documentação em CD-ROM </w:t>
            </w:r>
            <w:r w:rsidRPr="00D04E3E">
              <w:rPr>
                <w:rFonts w:ascii="Arial" w:hAnsi="Arial" w:cs="Arial"/>
                <w:sz w:val="20"/>
                <w:szCs w:val="20"/>
              </w:rPr>
              <w:br/>
            </w:r>
          </w:p>
        </w:tc>
      </w:tr>
      <w:tr w:rsidR="00FA09B6" w:rsidRPr="00D04E3E" w:rsidTr="00D04A6D">
        <w:trPr>
          <w:trHeight w:val="716"/>
          <w:tblCellSpacing w:w="0" w:type="dxa"/>
        </w:trPr>
        <w:tc>
          <w:tcPr>
            <w:tcW w:w="4468"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lastRenderedPageBreak/>
              <w:t>GARANTIA</w:t>
            </w:r>
          </w:p>
        </w:tc>
        <w:tc>
          <w:tcPr>
            <w:tcW w:w="4622" w:type="dxa"/>
            <w:tcBorders>
              <w:top w:val="outset" w:sz="6" w:space="0" w:color="000000"/>
              <w:left w:val="outset" w:sz="6" w:space="0" w:color="000000"/>
              <w:bottom w:val="outset" w:sz="6" w:space="0" w:color="000000"/>
              <w:right w:val="outset" w:sz="6" w:space="0" w:color="000000"/>
            </w:tcBorders>
            <w:vAlign w:val="center"/>
          </w:tcPr>
          <w:p w:rsidR="00FA09B6" w:rsidRPr="00D04E3E" w:rsidRDefault="00FA09B6" w:rsidP="00D04A6D">
            <w:pPr>
              <w:pStyle w:val="NormalWeb"/>
              <w:spacing w:before="0" w:after="0"/>
              <w:ind w:firstLine="1134"/>
              <w:rPr>
                <w:rFonts w:ascii="Arial" w:hAnsi="Arial" w:cs="Arial"/>
                <w:sz w:val="20"/>
                <w:szCs w:val="20"/>
              </w:rPr>
            </w:pPr>
            <w:r w:rsidRPr="00D04E3E">
              <w:rPr>
                <w:rFonts w:ascii="Arial" w:hAnsi="Arial" w:cs="Arial"/>
                <w:sz w:val="20"/>
                <w:szCs w:val="20"/>
              </w:rPr>
              <w:t>Mínimo 12 (doze) meses</w:t>
            </w:r>
          </w:p>
        </w:tc>
      </w:tr>
    </w:tbl>
    <w:p w:rsidR="00FA09B6" w:rsidRPr="00D04E3E" w:rsidRDefault="00FA09B6" w:rsidP="00FA09B6">
      <w:pPr>
        <w:pStyle w:val="NormalWeb"/>
        <w:spacing w:before="0" w:after="0"/>
        <w:ind w:firstLine="1134"/>
        <w:rPr>
          <w:rFonts w:ascii="Arial" w:hAnsi="Arial" w:cs="Arial"/>
          <w:b/>
          <w:bCs/>
          <w:sz w:val="22"/>
          <w:szCs w:val="22"/>
        </w:rPr>
      </w:pPr>
    </w:p>
    <w:p w:rsidR="00FA09B6" w:rsidRPr="00D04E3E" w:rsidRDefault="00FA09B6" w:rsidP="00FA09B6">
      <w:pPr>
        <w:pStyle w:val="NormalWeb"/>
        <w:spacing w:before="0" w:after="0"/>
        <w:rPr>
          <w:rFonts w:ascii="Arial" w:hAnsi="Arial" w:cs="Arial"/>
          <w:b/>
          <w:bCs/>
          <w:sz w:val="22"/>
          <w:szCs w:val="22"/>
        </w:rPr>
      </w:pPr>
    </w:p>
    <w:p w:rsidR="00FA09B6" w:rsidRPr="00D04E3E" w:rsidRDefault="00FA09B6" w:rsidP="00FA09B6">
      <w:pPr>
        <w:pStyle w:val="NormalWeb"/>
        <w:spacing w:before="0" w:after="0"/>
        <w:ind w:firstLine="1134"/>
        <w:rPr>
          <w:rFonts w:ascii="Arial" w:hAnsi="Arial" w:cs="Arial"/>
          <w:b/>
          <w:bCs/>
          <w:sz w:val="22"/>
          <w:szCs w:val="22"/>
        </w:rPr>
      </w:pPr>
    </w:p>
    <w:p w:rsidR="00FA09B6" w:rsidRPr="00D04E3E" w:rsidRDefault="00FA09B6" w:rsidP="00FA09B6">
      <w:pPr>
        <w:pStyle w:val="NormalWeb"/>
        <w:spacing w:before="0" w:after="0"/>
        <w:ind w:firstLine="1134"/>
        <w:rPr>
          <w:rFonts w:ascii="Arial" w:hAnsi="Arial" w:cs="Arial"/>
          <w:b/>
          <w:bCs/>
          <w:sz w:val="22"/>
          <w:szCs w:val="22"/>
        </w:rPr>
      </w:pPr>
    </w:p>
    <w:p w:rsidR="00FA09B6" w:rsidRPr="00D04E3E" w:rsidRDefault="00FA09B6" w:rsidP="00FA09B6">
      <w:pPr>
        <w:pStyle w:val="NormalWeb"/>
        <w:spacing w:before="0" w:after="0"/>
        <w:ind w:firstLine="1134"/>
        <w:rPr>
          <w:rFonts w:ascii="Arial" w:hAnsi="Arial" w:cs="Arial"/>
          <w:b/>
          <w:bCs/>
          <w:sz w:val="22"/>
          <w:szCs w:val="22"/>
          <w:u w:val="single"/>
        </w:rPr>
      </w:pPr>
      <w:r w:rsidRPr="00D04E3E">
        <w:rPr>
          <w:rFonts w:ascii="Arial" w:hAnsi="Arial" w:cs="Arial"/>
          <w:b/>
          <w:bCs/>
          <w:sz w:val="22"/>
          <w:szCs w:val="22"/>
          <w:u w:val="single"/>
        </w:rPr>
        <w:t>ITEM 3.1 – TONNER</w:t>
      </w:r>
    </w:p>
    <w:p w:rsidR="00FA09B6" w:rsidRPr="00D04E3E" w:rsidRDefault="00FA09B6" w:rsidP="00FA09B6">
      <w:pPr>
        <w:pStyle w:val="NormalWeb"/>
        <w:spacing w:before="0" w:after="0"/>
        <w:ind w:firstLine="1134"/>
        <w:rPr>
          <w:rFonts w:ascii="Arial" w:hAnsi="Arial" w:cs="Arial"/>
          <w:b/>
          <w:bCs/>
          <w:sz w:val="22"/>
          <w:szCs w:val="22"/>
        </w:rPr>
      </w:pP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FA09B6" w:rsidRPr="00D04E3E" w:rsidTr="00D04A6D">
        <w:tc>
          <w:tcPr>
            <w:tcW w:w="4322" w:type="dxa"/>
          </w:tcPr>
          <w:p w:rsidR="00FA09B6" w:rsidRPr="00D04E3E" w:rsidRDefault="00FA09B6" w:rsidP="00D04A6D">
            <w:pPr>
              <w:pStyle w:val="NormalWeb"/>
              <w:spacing w:before="0" w:after="0"/>
              <w:ind w:firstLine="1134"/>
              <w:rPr>
                <w:rFonts w:ascii="Arial" w:hAnsi="Arial" w:cs="Arial"/>
                <w:b/>
                <w:bCs/>
                <w:szCs w:val="22"/>
              </w:rPr>
            </w:pPr>
            <w:r w:rsidRPr="00D04E3E">
              <w:rPr>
                <w:rFonts w:ascii="Arial" w:hAnsi="Arial" w:cs="Arial"/>
                <w:b/>
                <w:bCs/>
                <w:sz w:val="22"/>
                <w:szCs w:val="22"/>
              </w:rPr>
              <w:t>TONNER</w:t>
            </w:r>
          </w:p>
        </w:tc>
        <w:tc>
          <w:tcPr>
            <w:tcW w:w="4322" w:type="dxa"/>
          </w:tcPr>
          <w:p w:rsidR="00FA09B6" w:rsidRPr="00D04E3E" w:rsidRDefault="00FA09B6" w:rsidP="00D04A6D">
            <w:pPr>
              <w:pStyle w:val="NormalWeb"/>
              <w:spacing w:before="0" w:after="0"/>
              <w:ind w:firstLine="1134"/>
              <w:rPr>
                <w:rFonts w:ascii="Arial" w:hAnsi="Arial" w:cs="Arial"/>
                <w:b/>
                <w:bCs/>
                <w:szCs w:val="22"/>
              </w:rPr>
            </w:pPr>
            <w:r w:rsidRPr="00D04E3E">
              <w:rPr>
                <w:rFonts w:ascii="Arial" w:hAnsi="Arial" w:cs="Arial"/>
                <w:b/>
                <w:bCs/>
                <w:sz w:val="22"/>
                <w:szCs w:val="22"/>
              </w:rPr>
              <w:t>Quantidade: 02 (Dois)</w:t>
            </w:r>
          </w:p>
        </w:tc>
      </w:tr>
      <w:tr w:rsidR="00FA09B6" w:rsidRPr="00D04E3E" w:rsidTr="00D04A6D">
        <w:tc>
          <w:tcPr>
            <w:tcW w:w="4322" w:type="dxa"/>
          </w:tcPr>
          <w:p w:rsidR="00FA09B6" w:rsidRPr="00D04E3E" w:rsidRDefault="00FA09B6" w:rsidP="00D04A6D">
            <w:pPr>
              <w:pStyle w:val="NormalWeb"/>
              <w:spacing w:before="0" w:after="0"/>
              <w:ind w:firstLine="1134"/>
              <w:rPr>
                <w:rFonts w:ascii="Arial" w:hAnsi="Arial" w:cs="Arial"/>
                <w:b/>
                <w:bCs/>
                <w:szCs w:val="22"/>
              </w:rPr>
            </w:pPr>
            <w:r w:rsidRPr="00D04E3E">
              <w:rPr>
                <w:rFonts w:ascii="Arial" w:hAnsi="Arial" w:cs="Arial"/>
                <w:b/>
                <w:bCs/>
                <w:sz w:val="22"/>
                <w:szCs w:val="22"/>
              </w:rPr>
              <w:t>DESCRIÇÃO</w:t>
            </w:r>
          </w:p>
        </w:tc>
        <w:tc>
          <w:tcPr>
            <w:tcW w:w="4322" w:type="dxa"/>
          </w:tcPr>
          <w:p w:rsidR="00FA09B6" w:rsidRPr="00D04E3E" w:rsidRDefault="00FA09B6" w:rsidP="00D04A6D">
            <w:pPr>
              <w:pStyle w:val="NormalWeb"/>
              <w:spacing w:before="0" w:after="0"/>
              <w:ind w:firstLine="1134"/>
              <w:rPr>
                <w:rFonts w:ascii="Arial" w:hAnsi="Arial" w:cs="Arial"/>
                <w:b/>
                <w:bCs/>
                <w:szCs w:val="22"/>
              </w:rPr>
            </w:pPr>
            <w:proofErr w:type="spellStart"/>
            <w:r w:rsidRPr="00D04E3E">
              <w:rPr>
                <w:rFonts w:ascii="Arial" w:hAnsi="Arial" w:cs="Arial"/>
                <w:b/>
                <w:bCs/>
                <w:sz w:val="22"/>
                <w:szCs w:val="22"/>
              </w:rPr>
              <w:t>Tonner</w:t>
            </w:r>
            <w:proofErr w:type="spellEnd"/>
            <w:r w:rsidRPr="00D04E3E">
              <w:rPr>
                <w:rFonts w:ascii="Arial" w:hAnsi="Arial" w:cs="Arial"/>
                <w:b/>
                <w:bCs/>
                <w:sz w:val="22"/>
                <w:szCs w:val="22"/>
              </w:rPr>
              <w:t xml:space="preserve"> genuíno reserva de grande capacidade para utilização na impressora descrita no item3.</w:t>
            </w:r>
          </w:p>
        </w:tc>
      </w:tr>
    </w:tbl>
    <w:p w:rsidR="00FA09B6" w:rsidRPr="00D04E3E" w:rsidRDefault="00FA09B6" w:rsidP="00FA09B6">
      <w:pPr>
        <w:pStyle w:val="NormalWeb"/>
        <w:spacing w:before="0"/>
        <w:ind w:firstLine="1134"/>
        <w:rPr>
          <w:rFonts w:ascii="Arial" w:hAnsi="Arial" w:cs="Arial"/>
          <w:b/>
          <w:bCs/>
          <w:sz w:val="22"/>
          <w:szCs w:val="22"/>
          <w:u w:val="single"/>
        </w:rPr>
      </w:pPr>
    </w:p>
    <w:p w:rsidR="00FA09B6" w:rsidRPr="00D04E3E" w:rsidRDefault="00FA09B6" w:rsidP="00FA09B6">
      <w:pPr>
        <w:pStyle w:val="NormalWeb"/>
        <w:spacing w:before="0"/>
        <w:ind w:firstLine="1134"/>
        <w:rPr>
          <w:rFonts w:ascii="Arial" w:hAnsi="Arial" w:cs="Arial"/>
          <w:b/>
          <w:bCs/>
          <w:sz w:val="22"/>
          <w:szCs w:val="22"/>
          <w:u w:val="single"/>
        </w:rPr>
      </w:pPr>
    </w:p>
    <w:p w:rsidR="00FA09B6" w:rsidRPr="00D04E3E" w:rsidRDefault="00FA09B6" w:rsidP="00FA09B6">
      <w:pPr>
        <w:pStyle w:val="NormalWeb"/>
        <w:spacing w:before="0"/>
        <w:rPr>
          <w:rFonts w:ascii="Arial" w:hAnsi="Arial" w:cs="Arial"/>
          <w:b/>
          <w:bCs/>
          <w:sz w:val="22"/>
          <w:szCs w:val="22"/>
          <w:u w:val="single"/>
        </w:rPr>
      </w:pPr>
    </w:p>
    <w:p w:rsidR="00FA09B6" w:rsidRPr="00D04E3E" w:rsidRDefault="00FA09B6" w:rsidP="00FA09B6">
      <w:pPr>
        <w:pStyle w:val="NormalWeb"/>
        <w:spacing w:before="0"/>
        <w:rPr>
          <w:rFonts w:ascii="Arial" w:hAnsi="Arial" w:cs="Arial"/>
          <w:b/>
          <w:bCs/>
          <w:sz w:val="22"/>
          <w:szCs w:val="22"/>
          <w:u w:val="single"/>
        </w:rPr>
      </w:pPr>
    </w:p>
    <w:p w:rsidR="00FA09B6" w:rsidRPr="00D04E3E" w:rsidRDefault="00FA09B6" w:rsidP="00FA09B6">
      <w:pPr>
        <w:pStyle w:val="NormalWeb"/>
        <w:spacing w:before="0"/>
        <w:ind w:firstLine="1134"/>
        <w:rPr>
          <w:rFonts w:ascii="Arial" w:hAnsi="Arial" w:cs="Arial"/>
          <w:b/>
          <w:bCs/>
          <w:sz w:val="22"/>
          <w:szCs w:val="22"/>
          <w:u w:val="single"/>
        </w:rPr>
      </w:pPr>
    </w:p>
    <w:p w:rsidR="00FA09B6" w:rsidRPr="00D04E3E" w:rsidRDefault="00FA09B6" w:rsidP="00FA09B6">
      <w:pPr>
        <w:pStyle w:val="NormalWeb"/>
        <w:spacing w:before="0"/>
        <w:ind w:firstLine="1134"/>
        <w:rPr>
          <w:rFonts w:ascii="Arial" w:hAnsi="Arial" w:cs="Arial"/>
          <w:sz w:val="22"/>
          <w:szCs w:val="22"/>
          <w:u w:val="single"/>
        </w:rPr>
      </w:pPr>
      <w:r w:rsidRPr="00D04E3E">
        <w:rPr>
          <w:rFonts w:ascii="Arial" w:hAnsi="Arial" w:cs="Arial"/>
          <w:b/>
          <w:bCs/>
          <w:sz w:val="22"/>
          <w:szCs w:val="22"/>
          <w:u w:val="single"/>
        </w:rPr>
        <w:t xml:space="preserve">ITEM 4 – NOTEBOOK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81"/>
        <w:gridCol w:w="4961"/>
      </w:tblGrid>
      <w:tr w:rsidR="00FA09B6" w:rsidRPr="00D04E3E" w:rsidTr="00D04A6D">
        <w:trPr>
          <w:jc w:val="center"/>
        </w:trPr>
        <w:tc>
          <w:tcPr>
            <w:tcW w:w="41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A09B6" w:rsidRPr="00D04E3E" w:rsidRDefault="00FA09B6" w:rsidP="00D04A6D">
            <w:pPr>
              <w:spacing w:line="360" w:lineRule="auto"/>
              <w:jc w:val="center"/>
              <w:rPr>
                <w:rFonts w:ascii="Arial" w:hAnsi="Arial" w:cs="Arial"/>
                <w:b/>
                <w:bCs/>
                <w:sz w:val="24"/>
                <w:szCs w:val="24"/>
              </w:rPr>
            </w:pPr>
            <w:r w:rsidRPr="00D04E3E">
              <w:rPr>
                <w:rFonts w:ascii="Arial" w:hAnsi="Arial" w:cs="Arial"/>
                <w:b/>
                <w:bCs/>
              </w:rPr>
              <w:t>Notebook</w:t>
            </w:r>
          </w:p>
        </w:tc>
        <w:tc>
          <w:tcPr>
            <w:tcW w:w="496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A09B6" w:rsidRPr="00D04E3E" w:rsidRDefault="00FA09B6" w:rsidP="00D04A6D">
            <w:pPr>
              <w:spacing w:line="360" w:lineRule="auto"/>
              <w:jc w:val="center"/>
              <w:rPr>
                <w:rFonts w:ascii="Arial" w:hAnsi="Arial" w:cs="Arial"/>
                <w:b/>
                <w:bCs/>
                <w:sz w:val="24"/>
                <w:szCs w:val="24"/>
              </w:rPr>
            </w:pPr>
            <w:r w:rsidRPr="00D04E3E">
              <w:rPr>
                <w:rFonts w:ascii="Arial" w:hAnsi="Arial" w:cs="Arial"/>
                <w:b/>
                <w:bCs/>
              </w:rPr>
              <w:t>Quantidade: 07(Sete)</w:t>
            </w:r>
          </w:p>
        </w:tc>
      </w:tr>
      <w:tr w:rsidR="00FA09B6" w:rsidRPr="00D04E3E" w:rsidTr="00D04A6D">
        <w:trPr>
          <w:jc w:val="center"/>
        </w:trPr>
        <w:tc>
          <w:tcPr>
            <w:tcW w:w="914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A09B6" w:rsidRPr="00D04E3E" w:rsidRDefault="00FA09B6" w:rsidP="00D04A6D">
            <w:pPr>
              <w:spacing w:line="360" w:lineRule="auto"/>
              <w:jc w:val="center"/>
              <w:rPr>
                <w:rFonts w:ascii="Arial" w:hAnsi="Arial" w:cs="Arial"/>
                <w:b/>
                <w:bCs/>
                <w:sz w:val="24"/>
                <w:szCs w:val="24"/>
              </w:rPr>
            </w:pPr>
            <w:r w:rsidRPr="00D04E3E">
              <w:rPr>
                <w:rFonts w:ascii="Arial" w:hAnsi="Arial" w:cs="Arial"/>
                <w:b/>
                <w:bCs/>
                <w:color w:val="0000FF"/>
              </w:rPr>
              <w:t>Configuração mínima:</w:t>
            </w:r>
          </w:p>
        </w:tc>
      </w:tr>
      <w:tr w:rsidR="00FA09B6" w:rsidRPr="00D04E3E" w:rsidTr="00D04A6D">
        <w:trPr>
          <w:cantSplit/>
          <w:jc w:val="center"/>
        </w:trPr>
        <w:tc>
          <w:tcPr>
            <w:tcW w:w="418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spacing w:line="360" w:lineRule="auto"/>
              <w:jc w:val="center"/>
              <w:rPr>
                <w:rFonts w:ascii="Arial" w:hAnsi="Arial" w:cs="Arial"/>
                <w:b/>
                <w:sz w:val="16"/>
                <w:szCs w:val="24"/>
              </w:rPr>
            </w:pPr>
            <w:r w:rsidRPr="00D04E3E">
              <w:rPr>
                <w:rFonts w:ascii="Arial" w:hAnsi="Arial" w:cs="Arial"/>
                <w:b/>
                <w:sz w:val="16"/>
              </w:rPr>
              <w:t>ITEM</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spacing w:line="360" w:lineRule="auto"/>
              <w:jc w:val="center"/>
              <w:rPr>
                <w:rFonts w:ascii="Arial" w:hAnsi="Arial" w:cs="Arial"/>
                <w:b/>
                <w:sz w:val="16"/>
                <w:szCs w:val="24"/>
              </w:rPr>
            </w:pPr>
            <w:r w:rsidRPr="00D04E3E">
              <w:rPr>
                <w:rFonts w:ascii="Arial" w:hAnsi="Arial" w:cs="Arial"/>
                <w:b/>
                <w:sz w:val="16"/>
              </w:rPr>
              <w:t>DESCRIÇÃO</w:t>
            </w:r>
          </w:p>
        </w:tc>
      </w:tr>
      <w:tr w:rsidR="00FA09B6" w:rsidRPr="00D04E3E" w:rsidTr="00D04A6D">
        <w:trPr>
          <w:cantSplit/>
          <w:trHeight w:val="1472"/>
          <w:jc w:val="center"/>
        </w:trPr>
        <w:tc>
          <w:tcPr>
            <w:tcW w:w="418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spacing w:line="360" w:lineRule="auto"/>
              <w:jc w:val="center"/>
              <w:rPr>
                <w:rFonts w:ascii="Arial" w:hAnsi="Arial" w:cs="Arial"/>
                <w:sz w:val="18"/>
                <w:szCs w:val="24"/>
              </w:rPr>
            </w:pPr>
            <w:r w:rsidRPr="00D04E3E">
              <w:rPr>
                <w:rFonts w:ascii="Arial" w:hAnsi="Arial" w:cs="Arial"/>
                <w:sz w:val="18"/>
              </w:rPr>
              <w:lastRenderedPageBreak/>
              <w:t>CPU E MEMÓRIA</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tabs>
                <w:tab w:val="left" w:pos="708"/>
              </w:tabs>
              <w:spacing w:line="240" w:lineRule="auto"/>
              <w:rPr>
                <w:rFonts w:ascii="Arial" w:hAnsi="Arial" w:cs="Arial"/>
                <w:sz w:val="20"/>
                <w:szCs w:val="20"/>
              </w:rPr>
            </w:pPr>
            <w:r w:rsidRPr="00D04E3E">
              <w:rPr>
                <w:rFonts w:ascii="Arial" w:hAnsi="Arial" w:cs="Arial"/>
              </w:rPr>
              <w:t>P</w:t>
            </w:r>
            <w:r w:rsidRPr="00D04E3E">
              <w:rPr>
                <w:rFonts w:ascii="Arial" w:hAnsi="Arial" w:cs="Arial"/>
                <w:sz w:val="20"/>
                <w:szCs w:val="20"/>
              </w:rPr>
              <w:t xml:space="preserve">rocessador: 4ª Geração do Processador Intel® Core™ i5-4310U (2.0GHz expansível com Intel® Turbo </w:t>
            </w:r>
            <w:proofErr w:type="spellStart"/>
            <w:r w:rsidRPr="00D04E3E">
              <w:rPr>
                <w:rFonts w:ascii="Arial" w:hAnsi="Arial" w:cs="Arial"/>
                <w:sz w:val="20"/>
                <w:szCs w:val="20"/>
              </w:rPr>
              <w:t>Boost</w:t>
            </w:r>
            <w:proofErr w:type="spellEnd"/>
            <w:r w:rsidRPr="00D04E3E">
              <w:rPr>
                <w:rFonts w:ascii="Arial" w:hAnsi="Arial" w:cs="Arial"/>
                <w:sz w:val="20"/>
                <w:szCs w:val="20"/>
              </w:rPr>
              <w:t xml:space="preserve"> até 3.0 GHz, </w:t>
            </w:r>
            <w:proofErr w:type="spellStart"/>
            <w:r w:rsidRPr="00D04E3E">
              <w:rPr>
                <w:rFonts w:ascii="Arial" w:hAnsi="Arial" w:cs="Arial"/>
                <w:sz w:val="20"/>
                <w:szCs w:val="20"/>
              </w:rPr>
              <w:t>Cache</w:t>
            </w:r>
            <w:proofErr w:type="spellEnd"/>
            <w:r w:rsidRPr="00D04E3E">
              <w:rPr>
                <w:rFonts w:ascii="Arial" w:hAnsi="Arial" w:cs="Arial"/>
                <w:sz w:val="20"/>
                <w:szCs w:val="20"/>
              </w:rPr>
              <w:t xml:space="preserve"> de </w:t>
            </w:r>
            <w:proofErr w:type="gramStart"/>
            <w:r w:rsidRPr="00D04E3E">
              <w:rPr>
                <w:rFonts w:ascii="Arial" w:hAnsi="Arial" w:cs="Arial"/>
                <w:sz w:val="20"/>
                <w:szCs w:val="20"/>
              </w:rPr>
              <w:t>3Mb</w:t>
            </w:r>
            <w:proofErr w:type="gramEnd"/>
            <w:r w:rsidRPr="00D04E3E">
              <w:rPr>
                <w:rFonts w:ascii="Arial" w:hAnsi="Arial" w:cs="Arial"/>
                <w:sz w:val="20"/>
                <w:szCs w:val="20"/>
              </w:rPr>
              <w:t>), litografia máxima de 14nn e TDP máximo de 15W</w:t>
            </w:r>
          </w:p>
          <w:p w:rsidR="00FA09B6" w:rsidRPr="00D04E3E" w:rsidRDefault="00FA09B6" w:rsidP="00D04A6D">
            <w:pPr>
              <w:tabs>
                <w:tab w:val="left" w:pos="708"/>
              </w:tabs>
              <w:spacing w:line="240" w:lineRule="auto"/>
              <w:rPr>
                <w:rFonts w:ascii="Arial" w:hAnsi="Arial" w:cs="Arial"/>
                <w:b/>
                <w:bCs/>
                <w:sz w:val="24"/>
                <w:szCs w:val="24"/>
              </w:rPr>
            </w:pPr>
            <w:r w:rsidRPr="00D04E3E">
              <w:rPr>
                <w:rFonts w:ascii="Arial" w:hAnsi="Arial" w:cs="Arial"/>
                <w:sz w:val="20"/>
                <w:szCs w:val="20"/>
              </w:rPr>
              <w:t xml:space="preserve">Interface </w:t>
            </w:r>
            <w:proofErr w:type="gramStart"/>
            <w:r w:rsidRPr="00D04E3E">
              <w:rPr>
                <w:rFonts w:ascii="Arial" w:hAnsi="Arial" w:cs="Arial"/>
                <w:sz w:val="20"/>
                <w:szCs w:val="20"/>
              </w:rPr>
              <w:t>Memória:</w:t>
            </w:r>
            <w:proofErr w:type="gramEnd"/>
            <w:r w:rsidRPr="00D04E3E">
              <w:rPr>
                <w:rFonts w:ascii="Arial" w:hAnsi="Arial" w:cs="Arial"/>
                <w:sz w:val="20"/>
                <w:szCs w:val="20"/>
              </w:rPr>
              <w:t>8GB, DDR3, 1600 MHz (2x4GB). Deverá suportar expansibilidade até 16GB</w:t>
            </w:r>
          </w:p>
        </w:tc>
      </w:tr>
      <w:tr w:rsidR="00FA09B6" w:rsidRPr="00D04E3E" w:rsidTr="00D04A6D">
        <w:trPr>
          <w:cantSplit/>
          <w:trHeight w:val="866"/>
          <w:jc w:val="center"/>
        </w:trPr>
        <w:tc>
          <w:tcPr>
            <w:tcW w:w="418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tabs>
                <w:tab w:val="left" w:pos="708"/>
              </w:tabs>
              <w:spacing w:line="360" w:lineRule="auto"/>
              <w:jc w:val="center"/>
              <w:rPr>
                <w:rFonts w:ascii="Arial" w:hAnsi="Arial" w:cs="Arial"/>
                <w:sz w:val="18"/>
                <w:szCs w:val="24"/>
              </w:rPr>
            </w:pPr>
            <w:r w:rsidRPr="00D04E3E">
              <w:rPr>
                <w:rFonts w:ascii="Arial" w:hAnsi="Arial" w:cs="Arial"/>
                <w:sz w:val="18"/>
              </w:rPr>
              <w:t>ARMAZENAMENTO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pStyle w:val="Pr-formataoHTML"/>
              <w:rPr>
                <w:rFonts w:ascii="Arial" w:hAnsi="Arial" w:cs="Arial"/>
                <w:sz w:val="12"/>
              </w:rPr>
            </w:pPr>
            <w:r w:rsidRPr="00D04E3E">
              <w:rPr>
                <w:rFonts w:ascii="Arial" w:hAnsi="Arial" w:cs="Arial"/>
              </w:rPr>
              <w:t xml:space="preserve">Disco Rígido Padrão: 500GB </w:t>
            </w:r>
            <w:proofErr w:type="gramStart"/>
            <w:r w:rsidRPr="00D04E3E">
              <w:rPr>
                <w:rFonts w:ascii="Arial" w:hAnsi="Arial" w:cs="Arial"/>
              </w:rPr>
              <w:t>SATA ,</w:t>
            </w:r>
            <w:proofErr w:type="gramEnd"/>
            <w:r w:rsidRPr="00D04E3E">
              <w:rPr>
                <w:rFonts w:ascii="Arial" w:hAnsi="Arial" w:cs="Arial"/>
              </w:rPr>
              <w:t xml:space="preserve"> Velocidade Disco: 7200 </w:t>
            </w:r>
            <w:proofErr w:type="spellStart"/>
            <w:r w:rsidRPr="00D04E3E">
              <w:rPr>
                <w:rFonts w:ascii="Arial" w:hAnsi="Arial" w:cs="Arial"/>
              </w:rPr>
              <w:t>rpm</w:t>
            </w:r>
            <w:proofErr w:type="spellEnd"/>
            <w:r w:rsidRPr="00D04E3E">
              <w:rPr>
                <w:rFonts w:ascii="Arial" w:hAnsi="Arial" w:cs="Arial"/>
              </w:rPr>
              <w:t xml:space="preserve">. </w:t>
            </w:r>
            <w:proofErr w:type="gramStart"/>
            <w:r w:rsidRPr="00D04E3E">
              <w:rPr>
                <w:rFonts w:ascii="Arial" w:hAnsi="Arial" w:cs="Arial"/>
                <w:u w:val="single"/>
              </w:rPr>
              <w:t>Deverá</w:t>
            </w:r>
            <w:proofErr w:type="gramEnd"/>
            <w:r w:rsidRPr="00D04E3E">
              <w:rPr>
                <w:rFonts w:ascii="Arial" w:hAnsi="Arial" w:cs="Arial"/>
                <w:u w:val="single"/>
              </w:rPr>
              <w:t xml:space="preserve"> ser criado duas partições do mesmo tamanho C:\ e D:\ (obrigatório)</w:t>
            </w:r>
          </w:p>
        </w:tc>
      </w:tr>
      <w:tr w:rsidR="00FA09B6" w:rsidRPr="00D04E3E" w:rsidTr="00D04A6D">
        <w:trPr>
          <w:cantSplit/>
          <w:trHeight w:val="1127"/>
          <w:jc w:val="center"/>
        </w:trPr>
        <w:tc>
          <w:tcPr>
            <w:tcW w:w="418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tabs>
                <w:tab w:val="left" w:pos="708"/>
              </w:tabs>
              <w:spacing w:line="360" w:lineRule="auto"/>
              <w:jc w:val="center"/>
              <w:rPr>
                <w:rFonts w:ascii="Arial" w:hAnsi="Arial" w:cs="Arial"/>
                <w:sz w:val="18"/>
                <w:szCs w:val="24"/>
              </w:rPr>
            </w:pPr>
            <w:r w:rsidRPr="00D04E3E">
              <w:rPr>
                <w:rFonts w:ascii="Arial" w:hAnsi="Arial" w:cs="Arial"/>
                <w:sz w:val="18"/>
              </w:rPr>
              <w:t>INTERFACE E</w:t>
            </w:r>
          </w:p>
          <w:p w:rsidR="00FA09B6" w:rsidRPr="00D04E3E" w:rsidRDefault="00FA09B6" w:rsidP="00D04A6D">
            <w:pPr>
              <w:tabs>
                <w:tab w:val="left" w:pos="708"/>
              </w:tabs>
              <w:spacing w:line="360" w:lineRule="auto"/>
              <w:jc w:val="center"/>
              <w:rPr>
                <w:rFonts w:ascii="Arial" w:hAnsi="Arial" w:cs="Arial"/>
                <w:sz w:val="18"/>
                <w:szCs w:val="24"/>
              </w:rPr>
            </w:pPr>
            <w:r w:rsidRPr="00D04E3E">
              <w:rPr>
                <w:rFonts w:ascii="Arial" w:hAnsi="Arial" w:cs="Arial"/>
                <w:sz w:val="18"/>
              </w:rPr>
              <w:t>DISPOSITIVOS</w:t>
            </w:r>
          </w:p>
        </w:tc>
        <w:tc>
          <w:tcPr>
            <w:tcW w:w="4961" w:type="dxa"/>
            <w:tcBorders>
              <w:top w:val="single" w:sz="4" w:space="0" w:color="auto"/>
              <w:left w:val="single" w:sz="4" w:space="0" w:color="auto"/>
              <w:bottom w:val="single" w:sz="4" w:space="0" w:color="auto"/>
              <w:right w:val="single" w:sz="4" w:space="0" w:color="auto"/>
            </w:tcBorders>
          </w:tcPr>
          <w:p w:rsidR="00FA09B6" w:rsidRPr="00D04E3E" w:rsidRDefault="00FA09B6" w:rsidP="00D04A6D">
            <w:pPr>
              <w:pStyle w:val="Pr-formataoHTML"/>
              <w:rPr>
                <w:rFonts w:ascii="Arial" w:hAnsi="Arial" w:cs="Arial"/>
                <w:b/>
                <w:bCs/>
              </w:rPr>
            </w:pPr>
          </w:p>
          <w:p w:rsidR="00FA09B6" w:rsidRPr="00D04E3E" w:rsidRDefault="00FA09B6" w:rsidP="00D04A6D">
            <w:pPr>
              <w:pStyle w:val="Pr-formataoHTML"/>
              <w:rPr>
                <w:rFonts w:ascii="Arial" w:hAnsi="Arial" w:cs="Arial"/>
              </w:rPr>
            </w:pPr>
            <w:r w:rsidRPr="00D04E3E">
              <w:rPr>
                <w:rFonts w:ascii="Arial" w:hAnsi="Arial" w:cs="Arial"/>
              </w:rPr>
              <w:t xml:space="preserve">Placa de Rede: 10/100/1000 </w:t>
            </w:r>
            <w:proofErr w:type="spellStart"/>
            <w:r w:rsidRPr="00D04E3E">
              <w:rPr>
                <w:rFonts w:ascii="Arial" w:hAnsi="Arial" w:cs="Arial"/>
              </w:rPr>
              <w:t>Mbps</w:t>
            </w:r>
            <w:proofErr w:type="spellEnd"/>
          </w:p>
          <w:p w:rsidR="00FA09B6" w:rsidRPr="00D04E3E" w:rsidRDefault="00FA09B6" w:rsidP="00D04A6D">
            <w:pPr>
              <w:pStyle w:val="Pr-formataoHTML"/>
              <w:rPr>
                <w:rFonts w:ascii="Arial" w:hAnsi="Arial" w:cs="Arial"/>
                <w:bCs/>
              </w:rPr>
            </w:pPr>
            <w:r w:rsidRPr="00D04E3E">
              <w:rPr>
                <w:rFonts w:ascii="Arial" w:hAnsi="Arial" w:cs="Arial"/>
                <w:bCs/>
              </w:rPr>
              <w:t>Rede Wireless com as características mínimas:</w:t>
            </w:r>
          </w:p>
          <w:p w:rsidR="00FA09B6" w:rsidRPr="00D04E3E" w:rsidRDefault="00FA09B6" w:rsidP="00D04A6D">
            <w:pPr>
              <w:pStyle w:val="Default"/>
              <w:numPr>
                <w:ilvl w:val="0"/>
                <w:numId w:val="26"/>
              </w:numPr>
              <w:rPr>
                <w:color w:val="auto"/>
                <w:sz w:val="20"/>
                <w:szCs w:val="20"/>
              </w:rPr>
            </w:pPr>
            <w:r w:rsidRPr="00D04E3E">
              <w:rPr>
                <w:color w:val="auto"/>
                <w:sz w:val="20"/>
                <w:szCs w:val="20"/>
              </w:rPr>
              <w:t>IEEE 802.11 n</w:t>
            </w:r>
          </w:p>
          <w:p w:rsidR="00FA09B6" w:rsidRPr="00D04E3E" w:rsidRDefault="00FA09B6" w:rsidP="00D04A6D">
            <w:pPr>
              <w:pStyle w:val="Default"/>
              <w:numPr>
                <w:ilvl w:val="0"/>
                <w:numId w:val="26"/>
              </w:numPr>
              <w:rPr>
                <w:color w:val="auto"/>
                <w:sz w:val="20"/>
                <w:szCs w:val="20"/>
              </w:rPr>
            </w:pPr>
            <w:r w:rsidRPr="00D04E3E">
              <w:rPr>
                <w:color w:val="auto"/>
                <w:sz w:val="20"/>
                <w:szCs w:val="20"/>
              </w:rPr>
              <w:t>Bluetooth 4.0</w:t>
            </w:r>
          </w:p>
          <w:p w:rsidR="00FA09B6" w:rsidRPr="00D04E3E" w:rsidRDefault="00FA09B6" w:rsidP="00D04A6D">
            <w:pPr>
              <w:pStyle w:val="Pr-formataoHTML"/>
              <w:rPr>
                <w:rFonts w:ascii="Arial" w:hAnsi="Arial" w:cs="Arial"/>
              </w:rPr>
            </w:pPr>
            <w:r w:rsidRPr="00D04E3E">
              <w:rPr>
                <w:rFonts w:ascii="Arial" w:hAnsi="Arial" w:cs="Arial"/>
              </w:rPr>
              <w:t>Placa de Vídeo: integrada</w:t>
            </w:r>
          </w:p>
          <w:p w:rsidR="00FA09B6" w:rsidRPr="00D04E3E" w:rsidRDefault="00FA09B6" w:rsidP="00D04A6D">
            <w:pPr>
              <w:pStyle w:val="Pr-formataoHTML"/>
              <w:rPr>
                <w:rFonts w:ascii="Arial" w:hAnsi="Arial" w:cs="Arial"/>
              </w:rPr>
            </w:pPr>
            <w:r w:rsidRPr="00D04E3E">
              <w:rPr>
                <w:rFonts w:ascii="Arial" w:hAnsi="Arial" w:cs="Arial"/>
              </w:rPr>
              <w:t>Placa de Som: Integrado</w:t>
            </w:r>
          </w:p>
          <w:p w:rsidR="00FA09B6" w:rsidRPr="00D04E3E" w:rsidRDefault="00FA09B6" w:rsidP="00D04A6D">
            <w:pPr>
              <w:pStyle w:val="Pr-formataoHTML"/>
              <w:rPr>
                <w:rFonts w:ascii="Arial" w:hAnsi="Arial" w:cs="Arial"/>
              </w:rPr>
            </w:pPr>
            <w:r w:rsidRPr="00D04E3E">
              <w:rPr>
                <w:rFonts w:ascii="Arial" w:hAnsi="Arial" w:cs="Arial"/>
              </w:rPr>
              <w:t xml:space="preserve">Entrada HDMI: </w:t>
            </w:r>
            <w:proofErr w:type="gramStart"/>
            <w:r w:rsidRPr="00D04E3E">
              <w:rPr>
                <w:rFonts w:ascii="Arial" w:hAnsi="Arial" w:cs="Arial"/>
              </w:rPr>
              <w:t>1</w:t>
            </w:r>
            <w:proofErr w:type="gramEnd"/>
          </w:p>
          <w:p w:rsidR="00FA09B6" w:rsidRPr="00D04E3E" w:rsidRDefault="00FA09B6" w:rsidP="00D04A6D">
            <w:pPr>
              <w:pStyle w:val="Pr-formataoHTML"/>
              <w:rPr>
                <w:rFonts w:ascii="Arial" w:hAnsi="Arial" w:cs="Arial"/>
              </w:rPr>
            </w:pPr>
            <w:r w:rsidRPr="00D04E3E">
              <w:rPr>
                <w:rFonts w:ascii="Arial" w:hAnsi="Arial" w:cs="Arial"/>
              </w:rPr>
              <w:t>Porta USB 3.0: 2</w:t>
            </w:r>
            <w:r w:rsidRPr="00D04E3E">
              <w:rPr>
                <w:rFonts w:ascii="Arial" w:hAnsi="Arial" w:cs="Arial"/>
              </w:rPr>
              <w:br w:type="textWrapping" w:clear="all"/>
              <w:t>Porta USB 2.0: 1</w:t>
            </w:r>
          </w:p>
          <w:p w:rsidR="00FA09B6" w:rsidRPr="00D04E3E" w:rsidRDefault="00FA09B6" w:rsidP="00D04A6D">
            <w:pPr>
              <w:pStyle w:val="Pr-formataoHTML"/>
              <w:rPr>
                <w:rFonts w:ascii="Arial" w:hAnsi="Arial" w:cs="Arial"/>
              </w:rPr>
            </w:pPr>
            <w:r w:rsidRPr="00D04E3E">
              <w:rPr>
                <w:rFonts w:ascii="Arial" w:hAnsi="Arial" w:cs="Arial"/>
              </w:rPr>
              <w:t>Saída RJ-45: 1</w:t>
            </w:r>
          </w:p>
          <w:p w:rsidR="00FA09B6" w:rsidRPr="00D04E3E" w:rsidRDefault="00FA09B6" w:rsidP="00D04A6D">
            <w:pPr>
              <w:pStyle w:val="Pr-formataoHTML"/>
              <w:rPr>
                <w:rFonts w:ascii="Arial" w:hAnsi="Arial" w:cs="Arial"/>
              </w:rPr>
            </w:pPr>
            <w:r w:rsidRPr="00D04E3E">
              <w:rPr>
                <w:rFonts w:ascii="Arial" w:hAnsi="Arial" w:cs="Arial"/>
              </w:rPr>
              <w:t>Saída de vídeo VGA</w:t>
            </w:r>
          </w:p>
          <w:p w:rsidR="00FA09B6" w:rsidRPr="00D04E3E" w:rsidRDefault="00FA09B6" w:rsidP="00D04A6D">
            <w:pPr>
              <w:tabs>
                <w:tab w:val="left" w:pos="708"/>
              </w:tabs>
              <w:spacing w:line="360" w:lineRule="auto"/>
              <w:rPr>
                <w:rFonts w:ascii="Arial" w:hAnsi="Arial" w:cs="Arial"/>
                <w:sz w:val="12"/>
                <w:szCs w:val="24"/>
              </w:rPr>
            </w:pPr>
            <w:r w:rsidRPr="00D04E3E">
              <w:rPr>
                <w:rFonts w:ascii="Arial" w:hAnsi="Arial" w:cs="Arial"/>
                <w:sz w:val="20"/>
                <w:szCs w:val="20"/>
              </w:rPr>
              <w:t xml:space="preserve">Mouse: Óptico com </w:t>
            </w:r>
            <w:proofErr w:type="spellStart"/>
            <w:r w:rsidRPr="00D04E3E">
              <w:rPr>
                <w:rFonts w:ascii="Arial" w:hAnsi="Arial" w:cs="Arial"/>
                <w:sz w:val="20"/>
                <w:szCs w:val="20"/>
              </w:rPr>
              <w:t>scroll</w:t>
            </w:r>
            <w:proofErr w:type="spellEnd"/>
            <w:r w:rsidRPr="00D04E3E">
              <w:rPr>
                <w:rFonts w:ascii="Arial" w:hAnsi="Arial" w:cs="Arial"/>
                <w:sz w:val="20"/>
                <w:szCs w:val="20"/>
              </w:rPr>
              <w:t xml:space="preserve"> – USB</w:t>
            </w:r>
          </w:p>
        </w:tc>
      </w:tr>
      <w:tr w:rsidR="00FA09B6" w:rsidRPr="00D04E3E" w:rsidTr="00D04A6D">
        <w:trPr>
          <w:cantSplit/>
          <w:trHeight w:val="511"/>
          <w:jc w:val="center"/>
        </w:trPr>
        <w:tc>
          <w:tcPr>
            <w:tcW w:w="418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tabs>
                <w:tab w:val="left" w:pos="708"/>
              </w:tabs>
              <w:spacing w:line="360" w:lineRule="auto"/>
              <w:jc w:val="center"/>
              <w:rPr>
                <w:rFonts w:ascii="Arial" w:hAnsi="Arial" w:cs="Arial"/>
                <w:sz w:val="18"/>
                <w:szCs w:val="24"/>
              </w:rPr>
            </w:pPr>
            <w:r w:rsidRPr="00D04E3E">
              <w:rPr>
                <w:rFonts w:ascii="Arial" w:hAnsi="Arial" w:cs="Arial"/>
                <w:sz w:val="18"/>
              </w:rPr>
              <w:t>TELA E OUTROS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09B6" w:rsidRPr="00D04E3E" w:rsidRDefault="00FA09B6" w:rsidP="00D04A6D">
            <w:pPr>
              <w:numPr>
                <w:ilvl w:val="0"/>
                <w:numId w:val="13"/>
              </w:numPr>
              <w:spacing w:after="0" w:line="305" w:lineRule="atLeast"/>
              <w:ind w:left="0"/>
              <w:textAlignment w:val="baseline"/>
              <w:rPr>
                <w:rFonts w:ascii="Arial" w:hAnsi="Arial" w:cs="Arial"/>
                <w:color w:val="333333"/>
                <w:sz w:val="20"/>
                <w:szCs w:val="20"/>
              </w:rPr>
            </w:pPr>
            <w:r w:rsidRPr="00D04E3E">
              <w:rPr>
                <w:rFonts w:ascii="Arial" w:hAnsi="Arial" w:cs="Arial"/>
                <w:color w:val="333333"/>
                <w:sz w:val="20"/>
                <w:szCs w:val="20"/>
              </w:rPr>
              <w:t>Tela LED HD de 14.0 polegadas (1366 x 768</w:t>
            </w:r>
            <w:proofErr w:type="gramStart"/>
            <w:r w:rsidRPr="00D04E3E">
              <w:rPr>
                <w:rFonts w:ascii="Arial" w:hAnsi="Arial" w:cs="Arial"/>
                <w:color w:val="333333"/>
                <w:sz w:val="20"/>
                <w:szCs w:val="20"/>
              </w:rPr>
              <w:t>) ,</w:t>
            </w:r>
            <w:proofErr w:type="gramEnd"/>
            <w:r w:rsidRPr="00D04E3E">
              <w:rPr>
                <w:rFonts w:ascii="Arial" w:hAnsi="Arial" w:cs="Arial"/>
                <w:color w:val="333333"/>
                <w:sz w:val="20"/>
                <w:szCs w:val="20"/>
              </w:rPr>
              <w:t>anti reflexo</w:t>
            </w:r>
          </w:p>
          <w:p w:rsidR="00FA09B6" w:rsidRPr="00D04E3E" w:rsidRDefault="00FA09B6" w:rsidP="00D04A6D">
            <w:pPr>
              <w:numPr>
                <w:ilvl w:val="0"/>
                <w:numId w:val="13"/>
              </w:numPr>
              <w:spacing w:after="0" w:line="305" w:lineRule="atLeast"/>
              <w:ind w:left="0"/>
              <w:textAlignment w:val="baseline"/>
              <w:rPr>
                <w:rFonts w:ascii="Arial" w:hAnsi="Arial" w:cs="Arial"/>
                <w:color w:val="333333"/>
                <w:sz w:val="20"/>
                <w:szCs w:val="20"/>
              </w:rPr>
            </w:pPr>
            <w:r w:rsidRPr="00D04E3E">
              <w:rPr>
                <w:rFonts w:ascii="Arial" w:hAnsi="Arial" w:cs="Arial"/>
                <w:color w:val="333333"/>
                <w:sz w:val="20"/>
                <w:szCs w:val="20"/>
              </w:rPr>
              <w:t>Teclado com 80 teclas, ABNT Português</w:t>
            </w:r>
          </w:p>
          <w:p w:rsidR="00FA09B6" w:rsidRPr="00D04E3E" w:rsidRDefault="00FA09B6" w:rsidP="00D04A6D">
            <w:pPr>
              <w:numPr>
                <w:ilvl w:val="0"/>
                <w:numId w:val="13"/>
              </w:numPr>
              <w:spacing w:after="0" w:line="305" w:lineRule="atLeast"/>
              <w:ind w:left="0"/>
              <w:textAlignment w:val="baseline"/>
              <w:rPr>
                <w:rFonts w:ascii="Arial" w:hAnsi="Arial" w:cs="Arial"/>
                <w:color w:val="333333"/>
                <w:sz w:val="20"/>
                <w:szCs w:val="20"/>
              </w:rPr>
            </w:pPr>
            <w:r w:rsidRPr="00D04E3E">
              <w:rPr>
                <w:rFonts w:ascii="Arial" w:hAnsi="Arial" w:cs="Arial"/>
                <w:color w:val="333333"/>
                <w:sz w:val="20"/>
                <w:szCs w:val="20"/>
              </w:rPr>
              <w:t xml:space="preserve">Bateria mínima de </w:t>
            </w:r>
            <w:proofErr w:type="gramStart"/>
            <w:r w:rsidRPr="00D04E3E">
              <w:rPr>
                <w:rFonts w:ascii="Arial" w:hAnsi="Arial" w:cs="Arial"/>
                <w:color w:val="333333"/>
                <w:sz w:val="20"/>
                <w:szCs w:val="20"/>
              </w:rPr>
              <w:t>4</w:t>
            </w:r>
            <w:proofErr w:type="gramEnd"/>
            <w:r w:rsidRPr="00D04E3E">
              <w:rPr>
                <w:rFonts w:ascii="Arial" w:hAnsi="Arial" w:cs="Arial"/>
                <w:color w:val="333333"/>
                <w:sz w:val="20"/>
                <w:szCs w:val="20"/>
              </w:rPr>
              <w:t xml:space="preserve"> células 58 </w:t>
            </w:r>
            <w:proofErr w:type="spellStart"/>
            <w:r w:rsidRPr="00D04E3E">
              <w:rPr>
                <w:rFonts w:ascii="Arial" w:hAnsi="Arial" w:cs="Arial"/>
                <w:color w:val="333333"/>
                <w:sz w:val="20"/>
                <w:szCs w:val="20"/>
              </w:rPr>
              <w:t>WHr</w:t>
            </w:r>
            <w:proofErr w:type="spellEnd"/>
            <w:r w:rsidRPr="00D04E3E">
              <w:rPr>
                <w:rFonts w:ascii="Arial" w:hAnsi="Arial" w:cs="Arial"/>
                <w:color w:val="333333"/>
                <w:sz w:val="20"/>
                <w:szCs w:val="20"/>
              </w:rPr>
              <w:t xml:space="preserve"> com 12 meses de garantia</w:t>
            </w:r>
          </w:p>
          <w:p w:rsidR="00FA09B6" w:rsidRPr="00D04E3E" w:rsidRDefault="00FA09B6" w:rsidP="00D04A6D">
            <w:pPr>
              <w:numPr>
                <w:ilvl w:val="0"/>
                <w:numId w:val="13"/>
              </w:numPr>
              <w:spacing w:after="0" w:line="305" w:lineRule="atLeast"/>
              <w:ind w:left="0"/>
              <w:textAlignment w:val="baseline"/>
              <w:rPr>
                <w:rFonts w:ascii="Arial" w:hAnsi="Arial" w:cs="Arial"/>
                <w:color w:val="333333"/>
                <w:sz w:val="20"/>
                <w:szCs w:val="20"/>
              </w:rPr>
            </w:pPr>
            <w:r w:rsidRPr="00D04E3E">
              <w:rPr>
                <w:rFonts w:ascii="Arial" w:hAnsi="Arial" w:cs="Arial"/>
                <w:color w:val="333333"/>
                <w:sz w:val="20"/>
                <w:szCs w:val="20"/>
              </w:rPr>
              <w:t xml:space="preserve">Adaptador CA de mínimo </w:t>
            </w:r>
            <w:proofErr w:type="gramStart"/>
            <w:r w:rsidRPr="00D04E3E">
              <w:rPr>
                <w:rFonts w:ascii="Arial" w:hAnsi="Arial" w:cs="Arial"/>
                <w:color w:val="333333"/>
                <w:sz w:val="20"/>
                <w:szCs w:val="20"/>
              </w:rPr>
              <w:t>65W</w:t>
            </w:r>
            <w:proofErr w:type="gramEnd"/>
          </w:p>
          <w:p w:rsidR="00FA09B6" w:rsidRPr="00D04E3E" w:rsidRDefault="00FA09B6" w:rsidP="00D04A6D">
            <w:pPr>
              <w:numPr>
                <w:ilvl w:val="0"/>
                <w:numId w:val="13"/>
              </w:numPr>
              <w:spacing w:after="0" w:line="305" w:lineRule="atLeast"/>
              <w:ind w:left="0"/>
              <w:textAlignment w:val="baseline"/>
              <w:rPr>
                <w:rFonts w:ascii="Arial" w:hAnsi="Arial" w:cs="Arial"/>
                <w:color w:val="333333"/>
                <w:sz w:val="20"/>
                <w:szCs w:val="20"/>
              </w:rPr>
            </w:pPr>
            <w:r w:rsidRPr="00D04E3E">
              <w:rPr>
                <w:rFonts w:ascii="Arial" w:hAnsi="Arial" w:cs="Arial"/>
                <w:color w:val="333333"/>
                <w:sz w:val="20"/>
                <w:szCs w:val="20"/>
              </w:rPr>
              <w:t>Maleta de notebook</w:t>
            </w:r>
          </w:p>
          <w:p w:rsidR="00FA09B6" w:rsidRPr="00D04E3E" w:rsidRDefault="00FA09B6" w:rsidP="00D04A6D">
            <w:pPr>
              <w:numPr>
                <w:ilvl w:val="0"/>
                <w:numId w:val="13"/>
              </w:numPr>
              <w:spacing w:after="0" w:line="305" w:lineRule="atLeast"/>
              <w:ind w:left="0"/>
              <w:textAlignment w:val="baseline"/>
              <w:rPr>
                <w:rFonts w:ascii="Arial" w:hAnsi="Arial" w:cs="Arial"/>
                <w:color w:val="333333"/>
                <w:sz w:val="20"/>
                <w:szCs w:val="20"/>
              </w:rPr>
            </w:pPr>
            <w:r w:rsidRPr="00D04E3E">
              <w:rPr>
                <w:rFonts w:ascii="Arial" w:hAnsi="Arial" w:cs="Arial"/>
                <w:color w:val="333333"/>
                <w:sz w:val="20"/>
                <w:szCs w:val="20"/>
              </w:rPr>
              <w:t xml:space="preserve">Possuir </w:t>
            </w:r>
            <w:proofErr w:type="spellStart"/>
            <w:r w:rsidRPr="00D04E3E">
              <w:rPr>
                <w:rFonts w:ascii="Arial" w:hAnsi="Arial" w:cs="Arial"/>
                <w:color w:val="333333"/>
                <w:sz w:val="20"/>
                <w:szCs w:val="20"/>
              </w:rPr>
              <w:t>slot</w:t>
            </w:r>
            <w:proofErr w:type="spellEnd"/>
            <w:r w:rsidRPr="00D04E3E">
              <w:rPr>
                <w:rFonts w:ascii="Arial" w:hAnsi="Arial" w:cs="Arial"/>
                <w:color w:val="333333"/>
                <w:sz w:val="20"/>
                <w:szCs w:val="20"/>
              </w:rPr>
              <w:t xml:space="preserve"> para cabo tipo </w:t>
            </w:r>
            <w:proofErr w:type="spellStart"/>
            <w:r w:rsidRPr="00D04E3E">
              <w:rPr>
                <w:rFonts w:ascii="Arial" w:hAnsi="Arial" w:cs="Arial"/>
                <w:color w:val="333333"/>
                <w:sz w:val="20"/>
                <w:szCs w:val="20"/>
              </w:rPr>
              <w:t>kensington</w:t>
            </w:r>
            <w:proofErr w:type="spellEnd"/>
          </w:p>
          <w:p w:rsidR="00FA09B6" w:rsidRPr="00D04E3E" w:rsidRDefault="00FA09B6" w:rsidP="00D04A6D">
            <w:pPr>
              <w:spacing w:after="0" w:line="305" w:lineRule="atLeast"/>
              <w:textAlignment w:val="baseline"/>
              <w:rPr>
                <w:rFonts w:ascii="Arial" w:hAnsi="Arial" w:cs="Arial"/>
                <w:color w:val="333333"/>
                <w:sz w:val="20"/>
                <w:szCs w:val="20"/>
              </w:rPr>
            </w:pPr>
          </w:p>
        </w:tc>
      </w:tr>
      <w:tr w:rsidR="00FA09B6" w:rsidRPr="00D04E3E" w:rsidTr="00D04A6D">
        <w:trPr>
          <w:cantSplit/>
          <w:trHeight w:val="511"/>
          <w:jc w:val="center"/>
        </w:trPr>
        <w:tc>
          <w:tcPr>
            <w:tcW w:w="4181" w:type="dxa"/>
            <w:vMerge w:val="restart"/>
            <w:tcBorders>
              <w:top w:val="single" w:sz="4" w:space="0" w:color="auto"/>
              <w:left w:val="single" w:sz="4" w:space="0" w:color="auto"/>
              <w:right w:val="single" w:sz="4" w:space="0" w:color="auto"/>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CONDIÇÕES</w:t>
            </w:r>
          </w:p>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DOCUMENTAÇÕES</w:t>
            </w: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equipamento deverá ter atualização de firmware disponível para download gratuito pela internet, no site do fabricante do Notebook e </w:t>
            </w:r>
            <w:proofErr w:type="spellStart"/>
            <w:r w:rsidRPr="00D04E3E">
              <w:rPr>
                <w:rFonts w:ascii="Arial" w:hAnsi="Arial" w:cs="Arial"/>
                <w:sz w:val="20"/>
                <w:szCs w:val="20"/>
              </w:rPr>
              <w:t>possuirsoftware</w:t>
            </w:r>
            <w:proofErr w:type="spellEnd"/>
            <w:r w:rsidRPr="00D04E3E">
              <w:rPr>
                <w:rFonts w:ascii="Arial" w:hAnsi="Arial" w:cs="Arial"/>
                <w:sz w:val="20"/>
                <w:szCs w:val="20"/>
              </w:rPr>
              <w:t xml:space="preserve"> de gerenciamento e inventário deverá ser desenvolvido em conformidade com o padrão DMI por empresa membro do consórcio DMTF (Desktop Management Task Force) que especifica o padrão o padrão “DMI” na seguinte categoria "DTMF </w:t>
            </w:r>
            <w:proofErr w:type="spellStart"/>
            <w:proofErr w:type="gramStart"/>
            <w:r w:rsidRPr="00D04E3E">
              <w:rPr>
                <w:rFonts w:ascii="Arial" w:hAnsi="Arial" w:cs="Arial"/>
                <w:sz w:val="20"/>
                <w:szCs w:val="20"/>
              </w:rPr>
              <w:t>MemberList</w:t>
            </w:r>
            <w:proofErr w:type="spellEnd"/>
            <w:proofErr w:type="gramEnd"/>
            <w:r w:rsidRPr="00D04E3E">
              <w:rPr>
                <w:rFonts w:ascii="Arial" w:hAnsi="Arial" w:cs="Arial"/>
                <w:sz w:val="20"/>
                <w:szCs w:val="20"/>
              </w:rPr>
              <w:t xml:space="preserve">": </w:t>
            </w:r>
            <w:proofErr w:type="spellStart"/>
            <w:r w:rsidRPr="00D04E3E">
              <w:rPr>
                <w:rFonts w:ascii="Arial" w:hAnsi="Arial" w:cs="Arial"/>
                <w:sz w:val="20"/>
                <w:szCs w:val="20"/>
              </w:rPr>
              <w:t>Board</w:t>
            </w:r>
            <w:proofErr w:type="spellEnd"/>
            <w:r w:rsidRPr="00D04E3E">
              <w:rPr>
                <w:rFonts w:ascii="Arial" w:hAnsi="Arial" w:cs="Arial"/>
                <w:sz w:val="20"/>
                <w:szCs w:val="20"/>
              </w:rPr>
              <w:t xml:space="preserve"> e </w:t>
            </w:r>
            <w:proofErr w:type="spellStart"/>
            <w:r w:rsidRPr="00D04E3E">
              <w:rPr>
                <w:rFonts w:ascii="Arial" w:hAnsi="Arial" w:cs="Arial"/>
                <w:sz w:val="20"/>
                <w:szCs w:val="20"/>
              </w:rPr>
              <w:t>Leadership</w:t>
            </w:r>
            <w:proofErr w:type="spellEnd"/>
            <w:r w:rsidRPr="00D04E3E">
              <w:rPr>
                <w:rFonts w:ascii="Arial" w:hAnsi="Arial" w:cs="Arial"/>
                <w:sz w:val="20"/>
                <w:szCs w:val="20"/>
              </w:rPr>
              <w:t xml:space="preserve"> juntar comprovação</w:t>
            </w:r>
          </w:p>
        </w:tc>
      </w:tr>
      <w:tr w:rsidR="00FA09B6" w:rsidRPr="00D04E3E" w:rsidTr="00D04A6D">
        <w:trPr>
          <w:cantSplit/>
          <w:trHeight w:val="511"/>
          <w:jc w:val="center"/>
        </w:trPr>
        <w:tc>
          <w:tcPr>
            <w:tcW w:w="4181" w:type="dxa"/>
            <w:vMerge/>
            <w:tcBorders>
              <w:left w:val="single" w:sz="4" w:space="0" w:color="auto"/>
              <w:right w:val="single" w:sz="4" w:space="0" w:color="auto"/>
            </w:tcBorders>
            <w:vAlign w:val="center"/>
          </w:tcPr>
          <w:p w:rsidR="00FA09B6" w:rsidRPr="00D04E3E" w:rsidRDefault="00FA09B6" w:rsidP="00D04A6D">
            <w:pPr>
              <w:ind w:firstLine="1134"/>
              <w:rPr>
                <w:rFonts w:ascii="Arial" w:hAnsi="Arial"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O Notebook como um todo, devera estar em conformidade com as normas:</w:t>
            </w:r>
          </w:p>
          <w:p w:rsidR="00FA09B6" w:rsidRPr="00D04E3E" w:rsidRDefault="00FA09B6" w:rsidP="00D04A6D">
            <w:pPr>
              <w:pStyle w:val="NormalWeb"/>
              <w:numPr>
                <w:ilvl w:val="0"/>
                <w:numId w:val="28"/>
              </w:numPr>
              <w:spacing w:before="0" w:after="0"/>
              <w:rPr>
                <w:rFonts w:ascii="Arial" w:hAnsi="Arial" w:cs="Arial"/>
                <w:sz w:val="20"/>
                <w:szCs w:val="20"/>
              </w:rPr>
            </w:pPr>
            <w:r w:rsidRPr="00D04E3E">
              <w:rPr>
                <w:rFonts w:ascii="Arial" w:hAnsi="Arial" w:cs="Arial"/>
                <w:sz w:val="20"/>
                <w:szCs w:val="20"/>
              </w:rPr>
              <w:t>IEC 60950, CISPR 22 e CISPR 24</w:t>
            </w:r>
          </w:p>
          <w:p w:rsidR="00FA09B6" w:rsidRPr="00D04E3E" w:rsidRDefault="00FA09B6" w:rsidP="00D04A6D">
            <w:pPr>
              <w:pStyle w:val="NormalWeb"/>
              <w:numPr>
                <w:ilvl w:val="0"/>
                <w:numId w:val="28"/>
              </w:numPr>
              <w:spacing w:before="0" w:after="0"/>
              <w:rPr>
                <w:rFonts w:ascii="Arial" w:hAnsi="Arial" w:cs="Arial"/>
                <w:sz w:val="20"/>
                <w:szCs w:val="20"/>
              </w:rPr>
            </w:pPr>
            <w:proofErr w:type="spellStart"/>
            <w:r w:rsidRPr="00D04E3E">
              <w:rPr>
                <w:rFonts w:ascii="Arial" w:hAnsi="Arial" w:cs="Arial"/>
                <w:sz w:val="20"/>
                <w:szCs w:val="20"/>
              </w:rPr>
              <w:t>Energy</w:t>
            </w:r>
            <w:proofErr w:type="spellEnd"/>
            <w:r w:rsidRPr="00D04E3E">
              <w:rPr>
                <w:rFonts w:ascii="Arial" w:hAnsi="Arial" w:cs="Arial"/>
                <w:sz w:val="20"/>
                <w:szCs w:val="20"/>
              </w:rPr>
              <w:t xml:space="preserve"> Star comprovado com link do sitio </w:t>
            </w:r>
            <w:hyperlink r:id="rId15" w:history="1">
              <w:r w:rsidRPr="00D04E3E">
                <w:rPr>
                  <w:rFonts w:ascii="Arial" w:hAnsi="Arial" w:cs="Arial"/>
                </w:rPr>
                <w:t>www.energystar.org</w:t>
              </w:r>
            </w:hyperlink>
          </w:p>
          <w:p w:rsidR="00FA09B6" w:rsidRPr="00D04E3E" w:rsidRDefault="00FA09B6" w:rsidP="00D04A6D">
            <w:pPr>
              <w:pStyle w:val="NormalWeb"/>
              <w:spacing w:before="0" w:after="0"/>
              <w:ind w:firstLine="1134"/>
              <w:rPr>
                <w:rFonts w:ascii="Arial" w:hAnsi="Arial" w:cs="Arial"/>
                <w:sz w:val="20"/>
                <w:szCs w:val="20"/>
              </w:rPr>
            </w:pPr>
          </w:p>
        </w:tc>
      </w:tr>
      <w:tr w:rsidR="00FA09B6" w:rsidRPr="00D04E3E" w:rsidTr="00D04A6D">
        <w:trPr>
          <w:cantSplit/>
          <w:trHeight w:val="511"/>
          <w:jc w:val="center"/>
        </w:trPr>
        <w:tc>
          <w:tcPr>
            <w:tcW w:w="4181" w:type="dxa"/>
            <w:vMerge/>
            <w:tcBorders>
              <w:left w:val="single" w:sz="4" w:space="0" w:color="auto"/>
              <w:right w:val="single" w:sz="4" w:space="0" w:color="auto"/>
            </w:tcBorders>
            <w:vAlign w:val="center"/>
          </w:tcPr>
          <w:p w:rsidR="00FA09B6" w:rsidRPr="00D04E3E" w:rsidRDefault="00FA09B6" w:rsidP="00D04A6D">
            <w:pPr>
              <w:ind w:firstLine="1134"/>
              <w:rPr>
                <w:rFonts w:ascii="Arial" w:hAnsi="Arial"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A empresa deverá anexar à sua proposta comercial os manuais técnicos do usuário e de </w:t>
            </w:r>
            <w:proofErr w:type="spellStart"/>
            <w:r w:rsidRPr="00D04E3E">
              <w:rPr>
                <w:rFonts w:ascii="Arial" w:hAnsi="Arial" w:cs="Arial"/>
                <w:sz w:val="20"/>
                <w:szCs w:val="20"/>
              </w:rPr>
              <w:t>referênciaou</w:t>
            </w:r>
            <w:proofErr w:type="spellEnd"/>
            <w:r w:rsidRPr="00D04E3E">
              <w:rPr>
                <w:rFonts w:ascii="Arial" w:hAnsi="Arial" w:cs="Arial"/>
                <w:sz w:val="20"/>
                <w:szCs w:val="20"/>
              </w:rPr>
              <w:t xml:space="preserve"> informar o </w:t>
            </w:r>
            <w:proofErr w:type="spellStart"/>
            <w:r w:rsidRPr="00D04E3E">
              <w:rPr>
                <w:rFonts w:ascii="Arial" w:hAnsi="Arial" w:cs="Arial"/>
                <w:sz w:val="20"/>
                <w:szCs w:val="20"/>
              </w:rPr>
              <w:t>Linkno</w:t>
            </w:r>
            <w:proofErr w:type="spellEnd"/>
            <w:r w:rsidRPr="00D04E3E">
              <w:rPr>
                <w:rFonts w:ascii="Arial" w:hAnsi="Arial" w:cs="Arial"/>
                <w:sz w:val="20"/>
                <w:szCs w:val="20"/>
              </w:rPr>
              <w:t xml:space="preserve"> site do fabricante contendo todas as informações sobre os produtos com as instruções para instalação, configuração, operação e administração;</w:t>
            </w:r>
          </w:p>
        </w:tc>
      </w:tr>
      <w:tr w:rsidR="00FA09B6" w:rsidRPr="00D04E3E" w:rsidTr="00D04A6D">
        <w:trPr>
          <w:cantSplit/>
          <w:trHeight w:val="511"/>
          <w:jc w:val="center"/>
        </w:trPr>
        <w:tc>
          <w:tcPr>
            <w:tcW w:w="4181" w:type="dxa"/>
            <w:vMerge/>
            <w:tcBorders>
              <w:left w:val="single" w:sz="4" w:space="0" w:color="auto"/>
              <w:right w:val="single" w:sz="4" w:space="0" w:color="auto"/>
            </w:tcBorders>
            <w:vAlign w:val="center"/>
          </w:tcPr>
          <w:p w:rsidR="00FA09B6" w:rsidRPr="00D04E3E" w:rsidRDefault="00FA09B6" w:rsidP="00D04A6D">
            <w:pPr>
              <w:ind w:firstLine="1134"/>
              <w:rPr>
                <w:rFonts w:ascii="Arial" w:hAnsi="Arial"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Solução para gerencia dos equipamentos utilizando protocolos ou padrões abertos como CIM (</w:t>
            </w:r>
            <w:proofErr w:type="spellStart"/>
            <w:proofErr w:type="gramStart"/>
            <w:r w:rsidRPr="00D04E3E">
              <w:rPr>
                <w:rFonts w:ascii="Arial" w:eastAsia="Arial Unicode MS" w:hAnsi="Arial" w:cs="Arial"/>
                <w:sz w:val="20"/>
                <w:szCs w:val="20"/>
                <w:lang w:eastAsia="zh-CN"/>
              </w:rPr>
              <w:t>CommomInformationModel</w:t>
            </w:r>
            <w:proofErr w:type="spellEnd"/>
            <w:proofErr w:type="gramEnd"/>
            <w:r w:rsidRPr="00D04E3E">
              <w:rPr>
                <w:rFonts w:ascii="Arial" w:eastAsia="Arial Unicode MS" w:hAnsi="Arial" w:cs="Arial"/>
                <w:sz w:val="20"/>
                <w:szCs w:val="20"/>
                <w:lang w:eastAsia="zh-CN"/>
              </w:rPr>
              <w:t>) e SNMP (</w:t>
            </w:r>
            <w:proofErr w:type="spellStart"/>
            <w:r w:rsidRPr="00D04E3E">
              <w:rPr>
                <w:rFonts w:ascii="Arial" w:eastAsia="Arial Unicode MS" w:hAnsi="Arial" w:cs="Arial"/>
                <w:sz w:val="20"/>
                <w:szCs w:val="20"/>
                <w:lang w:eastAsia="zh-CN"/>
              </w:rPr>
              <w:t>Simple</w:t>
            </w:r>
            <w:proofErr w:type="spellEnd"/>
            <w:r w:rsidRPr="00D04E3E">
              <w:rPr>
                <w:rFonts w:ascii="Arial" w:eastAsia="Arial Unicode MS" w:hAnsi="Arial" w:cs="Arial"/>
                <w:sz w:val="20"/>
                <w:szCs w:val="20"/>
                <w:lang w:eastAsia="zh-CN"/>
              </w:rPr>
              <w:t xml:space="preserve"> Network Management </w:t>
            </w:r>
            <w:proofErr w:type="spellStart"/>
            <w:r w:rsidRPr="00D04E3E">
              <w:rPr>
                <w:rFonts w:ascii="Arial" w:eastAsia="Arial Unicode MS" w:hAnsi="Arial" w:cs="Arial"/>
                <w:sz w:val="20"/>
                <w:szCs w:val="20"/>
                <w:lang w:eastAsia="zh-CN"/>
              </w:rPr>
              <w:t>Protocol</w:t>
            </w:r>
            <w:proofErr w:type="spellEnd"/>
            <w:r w:rsidRPr="00D04E3E">
              <w:rPr>
                <w:rFonts w:ascii="Arial" w:eastAsia="Arial Unicode MS" w:hAnsi="Arial" w:cs="Arial"/>
                <w:sz w:val="20"/>
                <w:szCs w:val="20"/>
                <w:lang w:eastAsia="zh-CN"/>
              </w:rPr>
              <w:t>);</w:t>
            </w:r>
          </w:p>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A solução deverá suportar integração com Microsoft System Center, sendo disponibilizado o aplicativo de integração pelo fabricante, para gerenciamento centralizado;</w:t>
            </w:r>
          </w:p>
          <w:p w:rsidR="00FA09B6" w:rsidRPr="00D04E3E" w:rsidRDefault="00FA09B6" w:rsidP="00D04A6D">
            <w:pPr>
              <w:autoSpaceDE w:val="0"/>
              <w:autoSpaceDN w:val="0"/>
              <w:adjustRightInd w:val="0"/>
              <w:spacing w:after="0" w:line="240" w:lineRule="auto"/>
              <w:rPr>
                <w:rFonts w:ascii="Arial" w:eastAsia="Arial Unicode MS" w:hAnsi="Arial" w:cs="Arial"/>
                <w:sz w:val="20"/>
                <w:szCs w:val="20"/>
                <w:lang w:eastAsia="zh-CN"/>
              </w:rPr>
            </w:pPr>
            <w:r w:rsidRPr="00D04E3E">
              <w:rPr>
                <w:rFonts w:ascii="Arial" w:eastAsia="Arial Unicode MS" w:hAnsi="Arial" w:cs="Arial"/>
                <w:sz w:val="20"/>
                <w:szCs w:val="20"/>
                <w:lang w:eastAsia="zh-CN"/>
              </w:rPr>
              <w:t>A solução permitirá ao administrador realizar as seguintes tarefas de forma remota:</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Coletar informações dos equipamentos (inventário eletrônico);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Modificar parâmetros da BIOS, inclusive a ordem de boot;</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Receber proativamente notificações de potenciais condições de falhas;</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Receber alertas de potenciais vulnerabilidades de segurança;</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Criar scripts para monitorar o </w:t>
            </w:r>
            <w:proofErr w:type="gramStart"/>
            <w:r w:rsidRPr="00D04E3E">
              <w:rPr>
                <w:rFonts w:ascii="Arial" w:hAnsi="Arial" w:cs="Arial"/>
                <w:sz w:val="20"/>
                <w:szCs w:val="20"/>
              </w:rPr>
              <w:t>inventario</w:t>
            </w:r>
            <w:proofErr w:type="gramEnd"/>
            <w:r w:rsidRPr="00D04E3E">
              <w:rPr>
                <w:rFonts w:ascii="Arial" w:hAnsi="Arial" w:cs="Arial"/>
                <w:sz w:val="20"/>
                <w:szCs w:val="20"/>
              </w:rPr>
              <w:t>, alterar as configurações de BIOS e gerenciar a saúde dos equipamentos;</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Desligar, ligar e reiniciar o equipamento;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Monitorar configurações de RAID para controladoras Intel e LSI;</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 xml:space="preserve">Realizar a instalação de </w:t>
            </w:r>
            <w:proofErr w:type="spellStart"/>
            <w:r w:rsidRPr="00D04E3E">
              <w:rPr>
                <w:rFonts w:ascii="Arial" w:hAnsi="Arial" w:cs="Arial"/>
                <w:sz w:val="20"/>
                <w:szCs w:val="20"/>
              </w:rPr>
              <w:t>drivers</w:t>
            </w:r>
            <w:proofErr w:type="spellEnd"/>
            <w:r w:rsidRPr="00D04E3E">
              <w:rPr>
                <w:rFonts w:ascii="Arial" w:hAnsi="Arial" w:cs="Arial"/>
                <w:sz w:val="20"/>
                <w:szCs w:val="20"/>
              </w:rPr>
              <w:t xml:space="preserve"> em massa, de acordo com o modelo do equipamento;</w:t>
            </w:r>
          </w:p>
          <w:p w:rsidR="00FA09B6" w:rsidRPr="00D04E3E" w:rsidRDefault="00FA09B6" w:rsidP="00D04A6D">
            <w:pPr>
              <w:pStyle w:val="western"/>
              <w:numPr>
                <w:ilvl w:val="0"/>
                <w:numId w:val="17"/>
              </w:numPr>
              <w:spacing w:before="0" w:beforeAutospacing="0"/>
              <w:jc w:val="left"/>
              <w:rPr>
                <w:rFonts w:ascii="Arial" w:hAnsi="Arial" w:cs="Arial"/>
                <w:sz w:val="20"/>
                <w:szCs w:val="20"/>
              </w:rPr>
            </w:pPr>
            <w:r w:rsidRPr="00D04E3E">
              <w:rPr>
                <w:rFonts w:ascii="Arial" w:hAnsi="Arial" w:cs="Arial"/>
                <w:sz w:val="20"/>
                <w:szCs w:val="20"/>
              </w:rPr>
              <w:t>Controlar a temperatura do processador e as configurações da ventoinha de resfriamento deste;</w:t>
            </w:r>
          </w:p>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Aplicar configurações de gerenciamento de energia via </w:t>
            </w:r>
            <w:proofErr w:type="spellStart"/>
            <w:r w:rsidRPr="00D04E3E">
              <w:rPr>
                <w:rFonts w:ascii="Arial" w:hAnsi="Arial" w:cs="Arial"/>
                <w:sz w:val="20"/>
                <w:szCs w:val="20"/>
              </w:rPr>
              <w:t>politicas</w:t>
            </w:r>
            <w:proofErr w:type="spellEnd"/>
            <w:r w:rsidRPr="00D04E3E">
              <w:rPr>
                <w:rFonts w:ascii="Arial" w:hAnsi="Arial" w:cs="Arial"/>
                <w:sz w:val="20"/>
                <w:szCs w:val="20"/>
              </w:rPr>
              <w:t xml:space="preserve"> para grupos de usuários, até mesmo limitando para que estes não consigam alterar as regras configuradas;</w:t>
            </w:r>
          </w:p>
        </w:tc>
      </w:tr>
      <w:tr w:rsidR="00FA09B6" w:rsidRPr="00D04E3E" w:rsidTr="00D04A6D">
        <w:trPr>
          <w:cantSplit/>
          <w:trHeight w:val="511"/>
          <w:jc w:val="center"/>
        </w:trPr>
        <w:tc>
          <w:tcPr>
            <w:tcW w:w="4181" w:type="dxa"/>
            <w:vMerge/>
            <w:tcBorders>
              <w:left w:val="single" w:sz="4" w:space="0" w:color="auto"/>
              <w:bottom w:val="single" w:sz="4" w:space="0" w:color="auto"/>
              <w:right w:val="single" w:sz="4" w:space="0" w:color="auto"/>
            </w:tcBorders>
            <w:vAlign w:val="center"/>
          </w:tcPr>
          <w:p w:rsidR="00FA09B6" w:rsidRPr="00D04E3E" w:rsidRDefault="00FA09B6" w:rsidP="00D04A6D">
            <w:pPr>
              <w:ind w:firstLine="1134"/>
              <w:rPr>
                <w:rFonts w:ascii="Arial" w:hAnsi="Arial"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 modelo ofertado deve ser listado pela Microsoft no seu catálogo de produtos compatíveis e certificados pelo “Windows </w:t>
            </w:r>
            <w:proofErr w:type="spellStart"/>
            <w:proofErr w:type="gramStart"/>
            <w:r w:rsidRPr="00D04E3E">
              <w:rPr>
                <w:rFonts w:ascii="Arial" w:hAnsi="Arial" w:cs="Arial"/>
                <w:sz w:val="20"/>
                <w:szCs w:val="20"/>
              </w:rPr>
              <w:t>CertifiedProductsList</w:t>
            </w:r>
            <w:proofErr w:type="spellEnd"/>
            <w:proofErr w:type="gramEnd"/>
            <w:r w:rsidRPr="00D04E3E">
              <w:rPr>
                <w:rFonts w:ascii="Arial" w:hAnsi="Arial" w:cs="Arial"/>
                <w:sz w:val="20"/>
                <w:szCs w:val="20"/>
              </w:rPr>
              <w:t>”, através do link “https://sysdev.microsoft.com”.  Deverá ser anexada na proposta comercial a comprovação.</w:t>
            </w:r>
          </w:p>
        </w:tc>
      </w:tr>
      <w:tr w:rsidR="00FA09B6" w:rsidRPr="00D04E3E" w:rsidTr="00D04A6D">
        <w:trPr>
          <w:cantSplit/>
          <w:trHeight w:val="511"/>
          <w:jc w:val="center"/>
        </w:trPr>
        <w:tc>
          <w:tcPr>
            <w:tcW w:w="4181" w:type="dxa"/>
            <w:vMerge/>
            <w:tcBorders>
              <w:left w:val="single" w:sz="4" w:space="0" w:color="auto"/>
              <w:bottom w:val="single" w:sz="4" w:space="0" w:color="auto"/>
              <w:right w:val="single" w:sz="4" w:space="0" w:color="auto"/>
            </w:tcBorders>
            <w:vAlign w:val="center"/>
          </w:tcPr>
          <w:p w:rsidR="00FA09B6" w:rsidRPr="00D04E3E" w:rsidRDefault="00FA09B6" w:rsidP="00D04A6D">
            <w:pPr>
              <w:ind w:firstLine="1134"/>
              <w:rPr>
                <w:rFonts w:ascii="Arial" w:hAnsi="Arial"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Disponibilizar no site ativo do fabricante do manual de serviço do equipamento, com orientações técnicas de como remover e recolocar todas as peças externas e internas do modelo do equipamento. Comprovar com fornecimento impresso dos manuais no envelope da proposta comercial ou informar o link ativo do site ativo do fabricante.</w:t>
            </w:r>
          </w:p>
        </w:tc>
      </w:tr>
      <w:tr w:rsidR="00FA09B6" w:rsidRPr="00D04E3E" w:rsidTr="00D04A6D">
        <w:trPr>
          <w:cantSplit/>
          <w:trHeight w:val="511"/>
          <w:jc w:val="center"/>
        </w:trPr>
        <w:tc>
          <w:tcPr>
            <w:tcW w:w="4181" w:type="dxa"/>
            <w:vMerge w:val="restart"/>
            <w:tcBorders>
              <w:top w:val="single" w:sz="4" w:space="0" w:color="auto"/>
              <w:left w:val="single" w:sz="4" w:space="0" w:color="auto"/>
              <w:right w:val="single" w:sz="4" w:space="0" w:color="auto"/>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t>GARANTIA</w:t>
            </w: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Default"/>
              <w:rPr>
                <w:sz w:val="20"/>
                <w:szCs w:val="20"/>
              </w:rPr>
            </w:pPr>
            <w:r w:rsidRPr="00D04E3E">
              <w:rPr>
                <w:rFonts w:eastAsia="Arial Unicode MS"/>
                <w:color w:val="auto"/>
                <w:sz w:val="20"/>
                <w:szCs w:val="20"/>
                <w:lang w:eastAsia="zh-CN"/>
              </w:rPr>
              <w:t xml:space="preserve">Mínimo 36 meses </w:t>
            </w:r>
            <w:proofErr w:type="spellStart"/>
            <w:r w:rsidRPr="00D04E3E">
              <w:rPr>
                <w:rFonts w:eastAsia="Arial Unicode MS"/>
                <w:color w:val="auto"/>
                <w:sz w:val="20"/>
                <w:szCs w:val="20"/>
                <w:lang w:eastAsia="zh-CN"/>
              </w:rPr>
              <w:t>on</w:t>
            </w:r>
            <w:proofErr w:type="spellEnd"/>
            <w:r w:rsidRPr="00D04E3E">
              <w:rPr>
                <w:rFonts w:eastAsia="Arial Unicode MS"/>
                <w:color w:val="auto"/>
                <w:sz w:val="20"/>
                <w:szCs w:val="20"/>
                <w:lang w:eastAsia="zh-CN"/>
              </w:rPr>
              <w:t xml:space="preserve"> site com atendimento próximo dia útil, comprovar esta solicitação com documento oficial do fabricante na proposta comercial.</w:t>
            </w:r>
          </w:p>
        </w:tc>
      </w:tr>
      <w:tr w:rsidR="00FA09B6" w:rsidRPr="00D04E3E" w:rsidTr="00D04A6D">
        <w:trPr>
          <w:cantSplit/>
          <w:trHeight w:val="511"/>
          <w:jc w:val="center"/>
        </w:trPr>
        <w:tc>
          <w:tcPr>
            <w:tcW w:w="4181" w:type="dxa"/>
            <w:vMerge/>
            <w:tcBorders>
              <w:left w:val="single" w:sz="4" w:space="0" w:color="auto"/>
              <w:right w:val="single" w:sz="4" w:space="0" w:color="auto"/>
            </w:tcBorders>
            <w:vAlign w:val="center"/>
          </w:tcPr>
          <w:p w:rsidR="00FA09B6" w:rsidRPr="00D04E3E" w:rsidRDefault="00FA09B6" w:rsidP="00D04A6D">
            <w:pPr>
              <w:pStyle w:val="western"/>
              <w:ind w:firstLine="1134"/>
              <w:jc w:val="left"/>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 xml:space="preserve">Oferecer serviço e ferramentas de diagnóstico e troubleshooting remotos na qual os técnicos da CONTRATADA ou fabricante se conectam diretamente ao sistema do usuário através de uma conexão de Internet segura para </w:t>
            </w:r>
            <w:proofErr w:type="gramStart"/>
            <w:r w:rsidRPr="00D04E3E">
              <w:rPr>
                <w:rFonts w:ascii="Arial" w:hAnsi="Arial" w:cs="Arial"/>
                <w:sz w:val="20"/>
                <w:szCs w:val="20"/>
              </w:rPr>
              <w:t>agilizar</w:t>
            </w:r>
            <w:proofErr w:type="gramEnd"/>
            <w:r w:rsidRPr="00D04E3E">
              <w:rPr>
                <w:rFonts w:ascii="Arial" w:hAnsi="Arial" w:cs="Arial"/>
                <w:sz w:val="20"/>
                <w:szCs w:val="20"/>
              </w:rPr>
              <w:t xml:space="preserve"> e melhorar o processo de solução de problemas.</w:t>
            </w:r>
          </w:p>
        </w:tc>
      </w:tr>
      <w:tr w:rsidR="00FA09B6" w:rsidRPr="00D04E3E" w:rsidTr="00D04A6D">
        <w:trPr>
          <w:cantSplit/>
          <w:trHeight w:val="511"/>
          <w:jc w:val="center"/>
        </w:trPr>
        <w:tc>
          <w:tcPr>
            <w:tcW w:w="4181" w:type="dxa"/>
            <w:vMerge/>
            <w:tcBorders>
              <w:left w:val="single" w:sz="4" w:space="0" w:color="auto"/>
              <w:bottom w:val="single" w:sz="4" w:space="0" w:color="auto"/>
              <w:right w:val="single" w:sz="4" w:space="0" w:color="auto"/>
            </w:tcBorders>
            <w:vAlign w:val="center"/>
          </w:tcPr>
          <w:p w:rsidR="00FA09B6" w:rsidRPr="00D04E3E" w:rsidRDefault="00FA09B6" w:rsidP="00D04A6D">
            <w:pPr>
              <w:pStyle w:val="western"/>
              <w:ind w:firstLine="1134"/>
              <w:jc w:val="left"/>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NormalWeb"/>
              <w:spacing w:before="0" w:after="0"/>
              <w:rPr>
                <w:rFonts w:ascii="Arial" w:hAnsi="Arial" w:cs="Arial"/>
                <w:sz w:val="20"/>
                <w:szCs w:val="20"/>
              </w:rPr>
            </w:pPr>
            <w:r w:rsidRPr="00D04E3E">
              <w:rPr>
                <w:rFonts w:ascii="Arial" w:hAnsi="Arial" w:cs="Arial"/>
                <w:sz w:val="20"/>
                <w:szCs w:val="20"/>
              </w:rPr>
              <w:t>O fabricante também deve oferecer canais de comunicação e ferramentas adicionais de suporte online como “chat”, “email” e página de suporte técnico na Internet com disponibilidade de atualizações e “</w:t>
            </w:r>
            <w:proofErr w:type="spellStart"/>
            <w:r w:rsidRPr="00D04E3E">
              <w:rPr>
                <w:rFonts w:ascii="Arial" w:hAnsi="Arial" w:cs="Arial"/>
                <w:sz w:val="20"/>
                <w:szCs w:val="20"/>
              </w:rPr>
              <w:t>hotfixes</w:t>
            </w:r>
            <w:proofErr w:type="spellEnd"/>
            <w:r w:rsidRPr="00D04E3E">
              <w:rPr>
                <w:rFonts w:ascii="Arial" w:hAnsi="Arial" w:cs="Arial"/>
                <w:sz w:val="20"/>
                <w:szCs w:val="20"/>
              </w:rPr>
              <w:t xml:space="preserve">” de </w:t>
            </w:r>
            <w:proofErr w:type="spellStart"/>
            <w:r w:rsidRPr="00D04E3E">
              <w:rPr>
                <w:rFonts w:ascii="Arial" w:hAnsi="Arial" w:cs="Arial"/>
                <w:sz w:val="20"/>
                <w:szCs w:val="20"/>
              </w:rPr>
              <w:t>drivers</w:t>
            </w:r>
            <w:proofErr w:type="spellEnd"/>
            <w:r w:rsidRPr="00D04E3E">
              <w:rPr>
                <w:rFonts w:ascii="Arial" w:hAnsi="Arial" w:cs="Arial"/>
                <w:sz w:val="20"/>
                <w:szCs w:val="20"/>
              </w:rPr>
              <w:t>, BIOS, firmware, sistemas operacionais e ferramentas de troubleshooting, no mínimo.</w:t>
            </w:r>
          </w:p>
        </w:tc>
      </w:tr>
      <w:tr w:rsidR="00FA09B6" w:rsidRPr="00D04E3E" w:rsidTr="00D04A6D">
        <w:trPr>
          <w:cantSplit/>
          <w:trHeight w:val="511"/>
          <w:jc w:val="center"/>
        </w:trPr>
        <w:tc>
          <w:tcPr>
            <w:tcW w:w="418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western"/>
              <w:ind w:firstLine="1134"/>
              <w:jc w:val="left"/>
              <w:rPr>
                <w:rFonts w:ascii="Arial" w:hAnsi="Arial" w:cs="Arial"/>
                <w:sz w:val="20"/>
                <w:szCs w:val="20"/>
              </w:rPr>
            </w:pPr>
            <w:r w:rsidRPr="00D04E3E">
              <w:rPr>
                <w:rFonts w:ascii="Arial" w:hAnsi="Arial" w:cs="Arial"/>
                <w:sz w:val="20"/>
                <w:szCs w:val="20"/>
              </w:rPr>
              <w:lastRenderedPageBreak/>
              <w:t>SOFTWARE</w:t>
            </w:r>
          </w:p>
        </w:tc>
        <w:tc>
          <w:tcPr>
            <w:tcW w:w="4961" w:type="dxa"/>
            <w:tcBorders>
              <w:top w:val="single" w:sz="4" w:space="0" w:color="auto"/>
              <w:left w:val="single" w:sz="4" w:space="0" w:color="auto"/>
              <w:bottom w:val="single" w:sz="4" w:space="0" w:color="auto"/>
              <w:right w:val="single" w:sz="4" w:space="0" w:color="auto"/>
            </w:tcBorders>
            <w:vAlign w:val="center"/>
          </w:tcPr>
          <w:p w:rsidR="00FA09B6" w:rsidRPr="00D04E3E" w:rsidRDefault="00FA09B6" w:rsidP="00D04A6D">
            <w:pPr>
              <w:pStyle w:val="western"/>
              <w:spacing w:before="0" w:beforeAutospacing="0"/>
              <w:jc w:val="left"/>
              <w:rPr>
                <w:rFonts w:ascii="Arial" w:hAnsi="Arial" w:cs="Arial"/>
                <w:b/>
                <w:sz w:val="20"/>
                <w:szCs w:val="20"/>
                <w:u w:val="single"/>
              </w:rPr>
            </w:pPr>
            <w:r w:rsidRPr="00D04E3E">
              <w:rPr>
                <w:rFonts w:ascii="Arial" w:hAnsi="Arial" w:cs="Arial"/>
                <w:sz w:val="20"/>
                <w:szCs w:val="20"/>
              </w:rPr>
              <w:t xml:space="preserve">Windows </w:t>
            </w:r>
            <w:proofErr w:type="gramStart"/>
            <w:r w:rsidRPr="00D04E3E">
              <w:rPr>
                <w:rFonts w:ascii="Arial" w:hAnsi="Arial" w:cs="Arial"/>
                <w:sz w:val="20"/>
                <w:szCs w:val="20"/>
              </w:rPr>
              <w:t>7</w:t>
            </w:r>
            <w:proofErr w:type="gramEnd"/>
            <w:r w:rsidRPr="00D04E3E">
              <w:rPr>
                <w:rFonts w:ascii="Arial" w:hAnsi="Arial" w:cs="Arial"/>
                <w:sz w:val="20"/>
                <w:szCs w:val="20"/>
              </w:rPr>
              <w:t xml:space="preserve"> Pro -  64 bits - Português </w:t>
            </w:r>
            <w:proofErr w:type="spellStart"/>
            <w:r w:rsidRPr="00D04E3E">
              <w:rPr>
                <w:rFonts w:ascii="Arial" w:hAnsi="Arial" w:cs="Arial"/>
                <w:sz w:val="20"/>
                <w:szCs w:val="20"/>
              </w:rPr>
              <w:t>O&amp;M</w:t>
            </w:r>
            <w:proofErr w:type="spellEnd"/>
            <w:r w:rsidRPr="00D04E3E">
              <w:rPr>
                <w:rFonts w:ascii="Arial" w:hAnsi="Arial" w:cs="Arial"/>
                <w:sz w:val="20"/>
                <w:szCs w:val="20"/>
              </w:rPr>
              <w:t xml:space="preserve"> </w:t>
            </w:r>
            <w:r w:rsidRPr="00D04E3E">
              <w:rPr>
                <w:rFonts w:ascii="Arial" w:hAnsi="Arial" w:cs="Arial"/>
                <w:sz w:val="20"/>
                <w:szCs w:val="20"/>
                <w:u w:val="single"/>
              </w:rPr>
              <w:t>Pré instalado,</w:t>
            </w:r>
          </w:p>
        </w:tc>
      </w:tr>
    </w:tbl>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pStyle w:val="NormalWeb"/>
        <w:spacing w:before="0"/>
        <w:ind w:firstLine="1134"/>
        <w:rPr>
          <w:rFonts w:ascii="Arial" w:hAnsi="Arial" w:cs="Arial"/>
          <w:b/>
          <w:bCs/>
          <w:sz w:val="22"/>
          <w:szCs w:val="22"/>
          <w:u w:val="single"/>
        </w:rPr>
      </w:pPr>
    </w:p>
    <w:p w:rsidR="00FA09B6" w:rsidRPr="00D04E3E" w:rsidRDefault="00FA09B6" w:rsidP="00FA09B6">
      <w:pPr>
        <w:pStyle w:val="NormalWeb"/>
        <w:spacing w:before="0"/>
        <w:ind w:firstLine="1134"/>
        <w:rPr>
          <w:rFonts w:ascii="Arial" w:hAnsi="Arial" w:cs="Arial"/>
          <w:sz w:val="22"/>
          <w:szCs w:val="22"/>
          <w:u w:val="single"/>
        </w:rPr>
      </w:pPr>
      <w:r w:rsidRPr="00D04E3E">
        <w:rPr>
          <w:rFonts w:ascii="Arial" w:hAnsi="Arial" w:cs="Arial"/>
          <w:b/>
          <w:bCs/>
          <w:sz w:val="22"/>
          <w:szCs w:val="22"/>
          <w:u w:val="single"/>
        </w:rPr>
        <w:t>ITEM 5 –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7"/>
        <w:gridCol w:w="4357"/>
      </w:tblGrid>
      <w:tr w:rsidR="00FA09B6" w:rsidRPr="00D04E3E" w:rsidTr="00D04A6D">
        <w:trPr>
          <w:jc w:val="center"/>
        </w:trPr>
        <w:tc>
          <w:tcPr>
            <w:tcW w:w="4287" w:type="dxa"/>
            <w:shd w:val="clear" w:color="auto" w:fill="CCCCCC"/>
            <w:vAlign w:val="center"/>
          </w:tcPr>
          <w:p w:rsidR="00FA09B6" w:rsidRPr="00D04E3E" w:rsidRDefault="00FA09B6" w:rsidP="00D04A6D">
            <w:pPr>
              <w:spacing w:line="360" w:lineRule="auto"/>
              <w:jc w:val="center"/>
              <w:rPr>
                <w:rFonts w:ascii="Arial" w:hAnsi="Arial" w:cs="Arial"/>
                <w:b/>
                <w:bCs/>
              </w:rPr>
            </w:pPr>
            <w:r w:rsidRPr="00D04E3E">
              <w:rPr>
                <w:rFonts w:ascii="Arial" w:hAnsi="Arial" w:cs="Arial"/>
                <w:b/>
                <w:bCs/>
              </w:rPr>
              <w:t>MONITOR</w:t>
            </w:r>
          </w:p>
        </w:tc>
        <w:tc>
          <w:tcPr>
            <w:tcW w:w="4357" w:type="dxa"/>
            <w:shd w:val="clear" w:color="auto" w:fill="CCCCCC"/>
            <w:vAlign w:val="center"/>
          </w:tcPr>
          <w:p w:rsidR="00FA09B6" w:rsidRPr="00D04E3E" w:rsidRDefault="00FA09B6" w:rsidP="00D04A6D">
            <w:pPr>
              <w:spacing w:line="360" w:lineRule="auto"/>
              <w:jc w:val="center"/>
              <w:rPr>
                <w:rFonts w:ascii="Arial" w:hAnsi="Arial" w:cs="Arial"/>
                <w:b/>
                <w:bCs/>
              </w:rPr>
            </w:pPr>
            <w:r w:rsidRPr="00D04E3E">
              <w:rPr>
                <w:rFonts w:ascii="Arial" w:hAnsi="Arial" w:cs="Arial"/>
                <w:b/>
                <w:bCs/>
              </w:rPr>
              <w:t>Quantidade: 14</w:t>
            </w:r>
          </w:p>
        </w:tc>
      </w:tr>
      <w:tr w:rsidR="00FA09B6" w:rsidRPr="00D04E3E" w:rsidTr="00D04A6D">
        <w:trPr>
          <w:jc w:val="center"/>
        </w:trPr>
        <w:tc>
          <w:tcPr>
            <w:tcW w:w="8644" w:type="dxa"/>
            <w:gridSpan w:val="2"/>
            <w:shd w:val="clear" w:color="auto" w:fill="CCCCCC"/>
            <w:vAlign w:val="center"/>
          </w:tcPr>
          <w:p w:rsidR="00FA09B6" w:rsidRPr="00D04E3E" w:rsidRDefault="00FA09B6" w:rsidP="00D04A6D">
            <w:pPr>
              <w:spacing w:line="360" w:lineRule="auto"/>
              <w:jc w:val="center"/>
              <w:rPr>
                <w:rFonts w:ascii="Arial" w:hAnsi="Arial" w:cs="Arial"/>
                <w:b/>
                <w:bCs/>
              </w:rPr>
            </w:pPr>
            <w:r w:rsidRPr="00D04E3E">
              <w:rPr>
                <w:rFonts w:ascii="Arial" w:hAnsi="Arial" w:cs="Arial"/>
                <w:b/>
                <w:bCs/>
                <w:color w:val="0000FF"/>
              </w:rPr>
              <w:t>Configuração mínima:</w:t>
            </w:r>
          </w:p>
        </w:tc>
      </w:tr>
      <w:tr w:rsidR="00FA09B6" w:rsidRPr="00D04E3E" w:rsidTr="00D04A6D">
        <w:trPr>
          <w:cantSplit/>
          <w:jc w:val="center"/>
        </w:trPr>
        <w:tc>
          <w:tcPr>
            <w:tcW w:w="4287" w:type="dxa"/>
            <w:vAlign w:val="center"/>
          </w:tcPr>
          <w:p w:rsidR="00FA09B6" w:rsidRPr="00D04E3E" w:rsidRDefault="00FA09B6" w:rsidP="00D04A6D">
            <w:pPr>
              <w:spacing w:line="360" w:lineRule="auto"/>
              <w:jc w:val="center"/>
              <w:rPr>
                <w:rFonts w:ascii="Arial" w:hAnsi="Arial" w:cs="Arial"/>
                <w:b/>
                <w:sz w:val="18"/>
                <w:szCs w:val="18"/>
              </w:rPr>
            </w:pPr>
            <w:r w:rsidRPr="00D04E3E">
              <w:rPr>
                <w:rFonts w:ascii="Arial" w:hAnsi="Arial" w:cs="Arial"/>
                <w:b/>
                <w:sz w:val="18"/>
                <w:szCs w:val="18"/>
              </w:rPr>
              <w:t>ITEM</w:t>
            </w:r>
          </w:p>
        </w:tc>
        <w:tc>
          <w:tcPr>
            <w:tcW w:w="4357" w:type="dxa"/>
            <w:vAlign w:val="center"/>
          </w:tcPr>
          <w:p w:rsidR="00FA09B6" w:rsidRPr="00D04E3E" w:rsidRDefault="00FA09B6" w:rsidP="00D04A6D">
            <w:pPr>
              <w:spacing w:line="360" w:lineRule="auto"/>
              <w:jc w:val="center"/>
              <w:rPr>
                <w:rFonts w:ascii="Arial" w:hAnsi="Arial" w:cs="Arial"/>
                <w:b/>
                <w:sz w:val="16"/>
              </w:rPr>
            </w:pPr>
            <w:r w:rsidRPr="00D04E3E">
              <w:rPr>
                <w:rFonts w:ascii="Arial" w:hAnsi="Arial" w:cs="Arial"/>
                <w:b/>
                <w:sz w:val="16"/>
              </w:rPr>
              <w:t>DESCRIÇÃO</w:t>
            </w:r>
          </w:p>
        </w:tc>
      </w:tr>
      <w:tr w:rsidR="00FA09B6" w:rsidRPr="00D04E3E" w:rsidTr="00D04A6D">
        <w:trPr>
          <w:cantSplit/>
          <w:trHeight w:val="612"/>
          <w:jc w:val="center"/>
        </w:trPr>
        <w:tc>
          <w:tcPr>
            <w:tcW w:w="4287" w:type="dxa"/>
            <w:vAlign w:val="center"/>
          </w:tcPr>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TAMANHO DA TELA (POLEGADAS)</w:t>
            </w:r>
          </w:p>
        </w:tc>
        <w:tc>
          <w:tcPr>
            <w:tcW w:w="4357" w:type="dxa"/>
            <w:vAlign w:val="center"/>
          </w:tcPr>
          <w:p w:rsidR="00FA09B6" w:rsidRPr="00D04E3E" w:rsidRDefault="00FA09B6" w:rsidP="00D04A6D">
            <w:pPr>
              <w:spacing w:line="360" w:lineRule="auto"/>
              <w:jc w:val="center"/>
              <w:rPr>
                <w:rFonts w:ascii="Arial" w:hAnsi="Arial" w:cs="Arial"/>
                <w:sz w:val="24"/>
                <w:szCs w:val="24"/>
              </w:rPr>
            </w:pPr>
            <w:proofErr w:type="gramStart"/>
            <w:r w:rsidRPr="00D04E3E">
              <w:rPr>
                <w:rFonts w:ascii="Arial" w:hAnsi="Arial" w:cs="Arial"/>
                <w:sz w:val="24"/>
                <w:szCs w:val="24"/>
              </w:rPr>
              <w:t xml:space="preserve">LCD </w:t>
            </w:r>
            <w:r w:rsidRPr="00D04E3E">
              <w:rPr>
                <w:rFonts w:ascii="Arial" w:hAnsi="Arial" w:cs="Arial"/>
                <w:color w:val="000000"/>
                <w:sz w:val="24"/>
                <w:szCs w:val="24"/>
                <w:shd w:val="clear" w:color="auto" w:fill="F5F5F5"/>
              </w:rPr>
              <w:t>18,5"</w:t>
            </w:r>
            <w:proofErr w:type="gramEnd"/>
            <w:r w:rsidRPr="00D04E3E">
              <w:rPr>
                <w:rFonts w:ascii="Arial" w:hAnsi="Arial" w:cs="Arial"/>
                <w:sz w:val="24"/>
                <w:szCs w:val="24"/>
              </w:rPr>
              <w:t xml:space="preserve"> polegadas</w:t>
            </w:r>
          </w:p>
        </w:tc>
      </w:tr>
      <w:tr w:rsidR="00FA09B6" w:rsidRPr="00D04E3E" w:rsidTr="00D04A6D">
        <w:trPr>
          <w:cantSplit/>
          <w:trHeight w:val="612"/>
          <w:jc w:val="center"/>
        </w:trPr>
        <w:tc>
          <w:tcPr>
            <w:tcW w:w="4287" w:type="dxa"/>
            <w:vAlign w:val="center"/>
          </w:tcPr>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TAXA DE PROPORÇÃO</w:t>
            </w:r>
            <w:r w:rsidRPr="00D04E3E">
              <w:rPr>
                <w:rFonts w:ascii="Arial" w:hAnsi="Arial" w:cs="Arial"/>
                <w:sz w:val="18"/>
                <w:szCs w:val="18"/>
              </w:rPr>
              <w:tab/>
            </w:r>
          </w:p>
        </w:tc>
        <w:tc>
          <w:tcPr>
            <w:tcW w:w="4357" w:type="dxa"/>
            <w:vAlign w:val="center"/>
          </w:tcPr>
          <w:p w:rsidR="00FA09B6" w:rsidRPr="00D04E3E" w:rsidRDefault="00FA09B6" w:rsidP="00D04A6D">
            <w:pPr>
              <w:spacing w:line="360" w:lineRule="auto"/>
              <w:jc w:val="center"/>
              <w:rPr>
                <w:rFonts w:ascii="Arial" w:hAnsi="Arial" w:cs="Arial"/>
                <w:sz w:val="24"/>
                <w:szCs w:val="24"/>
              </w:rPr>
            </w:pPr>
            <w:r w:rsidRPr="00D04E3E">
              <w:rPr>
                <w:rFonts w:ascii="Arial" w:hAnsi="Arial" w:cs="Arial"/>
                <w:sz w:val="24"/>
                <w:szCs w:val="24"/>
              </w:rPr>
              <w:t>16:9(widescreen)</w:t>
            </w:r>
          </w:p>
        </w:tc>
      </w:tr>
      <w:tr w:rsidR="00FA09B6" w:rsidRPr="00D04E3E" w:rsidTr="00D04A6D">
        <w:trPr>
          <w:cantSplit/>
          <w:trHeight w:val="612"/>
          <w:jc w:val="center"/>
        </w:trPr>
        <w:tc>
          <w:tcPr>
            <w:tcW w:w="4287" w:type="dxa"/>
            <w:vAlign w:val="center"/>
          </w:tcPr>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CONECTOR</w:t>
            </w:r>
          </w:p>
        </w:tc>
        <w:tc>
          <w:tcPr>
            <w:tcW w:w="4357" w:type="dxa"/>
            <w:vAlign w:val="center"/>
          </w:tcPr>
          <w:p w:rsidR="00FA09B6" w:rsidRPr="00D04E3E" w:rsidRDefault="00FA09B6" w:rsidP="00D04A6D">
            <w:pPr>
              <w:spacing w:line="360" w:lineRule="auto"/>
              <w:jc w:val="center"/>
              <w:rPr>
                <w:rFonts w:ascii="Arial" w:hAnsi="Arial" w:cs="Arial"/>
                <w:sz w:val="24"/>
                <w:szCs w:val="24"/>
              </w:rPr>
            </w:pPr>
            <w:r w:rsidRPr="00D04E3E">
              <w:rPr>
                <w:rFonts w:ascii="Arial" w:hAnsi="Arial" w:cs="Arial"/>
                <w:sz w:val="24"/>
                <w:szCs w:val="24"/>
              </w:rPr>
              <w:t>VGA ou DISPLAY PORT</w:t>
            </w:r>
          </w:p>
        </w:tc>
      </w:tr>
      <w:tr w:rsidR="00FA09B6" w:rsidRPr="00D04E3E" w:rsidTr="00D04A6D">
        <w:trPr>
          <w:cantSplit/>
          <w:trHeight w:val="612"/>
          <w:jc w:val="center"/>
        </w:trPr>
        <w:tc>
          <w:tcPr>
            <w:tcW w:w="4287" w:type="dxa"/>
            <w:vAlign w:val="center"/>
          </w:tcPr>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RESOLUÇÃO</w:t>
            </w:r>
          </w:p>
        </w:tc>
        <w:tc>
          <w:tcPr>
            <w:tcW w:w="4357" w:type="dxa"/>
            <w:vAlign w:val="center"/>
          </w:tcPr>
          <w:p w:rsidR="00FA09B6" w:rsidRPr="00D04E3E" w:rsidRDefault="00FA09B6" w:rsidP="00D04A6D">
            <w:pPr>
              <w:spacing w:line="360" w:lineRule="auto"/>
              <w:jc w:val="center"/>
              <w:rPr>
                <w:rFonts w:ascii="Arial" w:hAnsi="Arial" w:cs="Arial"/>
                <w:sz w:val="24"/>
                <w:szCs w:val="24"/>
              </w:rPr>
            </w:pPr>
            <w:r w:rsidRPr="00D04E3E">
              <w:rPr>
                <w:rFonts w:ascii="Arial" w:hAnsi="Arial" w:cs="Arial"/>
                <w:sz w:val="24"/>
                <w:szCs w:val="24"/>
              </w:rPr>
              <w:t>1366 x 768 a 60 Hz</w:t>
            </w:r>
          </w:p>
        </w:tc>
      </w:tr>
      <w:tr w:rsidR="00FA09B6" w:rsidRPr="00D04E3E" w:rsidTr="00D04A6D">
        <w:trPr>
          <w:cantSplit/>
          <w:trHeight w:val="612"/>
          <w:jc w:val="center"/>
        </w:trPr>
        <w:tc>
          <w:tcPr>
            <w:tcW w:w="4287" w:type="dxa"/>
            <w:vAlign w:val="center"/>
          </w:tcPr>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GARANTIA</w:t>
            </w:r>
          </w:p>
        </w:tc>
        <w:tc>
          <w:tcPr>
            <w:tcW w:w="4357" w:type="dxa"/>
            <w:vAlign w:val="center"/>
          </w:tcPr>
          <w:p w:rsidR="00FA09B6" w:rsidRPr="00D04E3E" w:rsidRDefault="00FA09B6" w:rsidP="00D04A6D">
            <w:pPr>
              <w:pStyle w:val="Pr-formataoHTML"/>
              <w:jc w:val="center"/>
              <w:rPr>
                <w:rFonts w:ascii="Arial" w:hAnsi="Arial" w:cs="Arial"/>
                <w:sz w:val="24"/>
                <w:szCs w:val="24"/>
              </w:rPr>
            </w:pPr>
            <w:r w:rsidRPr="00D04E3E">
              <w:rPr>
                <w:rFonts w:ascii="Arial" w:hAnsi="Arial" w:cs="Arial"/>
                <w:sz w:val="24"/>
                <w:szCs w:val="24"/>
              </w:rPr>
              <w:t>12 meses</w:t>
            </w:r>
          </w:p>
        </w:tc>
      </w:tr>
    </w:tbl>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B411B4" w:rsidRPr="00D04E3E" w:rsidRDefault="00B411B4">
      <w:pPr>
        <w:rPr>
          <w:rFonts w:ascii="Arial" w:hAnsi="Arial" w:cs="Arial"/>
          <w:sz w:val="26"/>
          <w:szCs w:val="26"/>
        </w:rPr>
      </w:pPr>
      <w:r w:rsidRPr="00D04E3E">
        <w:rPr>
          <w:rFonts w:ascii="Arial" w:hAnsi="Arial" w:cs="Arial"/>
          <w:sz w:val="26"/>
          <w:szCs w:val="26"/>
        </w:rPr>
        <w:br w:type="page"/>
      </w: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p>
    <w:p w:rsidR="00FA09B6" w:rsidRPr="00D04E3E" w:rsidRDefault="00FA09B6" w:rsidP="00FA09B6">
      <w:pPr>
        <w:widowControl w:val="0"/>
        <w:autoSpaceDE w:val="0"/>
        <w:autoSpaceDN w:val="0"/>
        <w:adjustRightInd w:val="0"/>
        <w:spacing w:after="0" w:line="239" w:lineRule="auto"/>
        <w:ind w:left="3740"/>
        <w:rPr>
          <w:rFonts w:ascii="Arial" w:hAnsi="Arial" w:cs="Arial"/>
          <w:sz w:val="26"/>
          <w:szCs w:val="26"/>
        </w:rPr>
      </w:pPr>
      <w:r w:rsidRPr="00D04E3E">
        <w:rPr>
          <w:rFonts w:ascii="Arial" w:hAnsi="Arial" w:cs="Arial"/>
          <w:sz w:val="26"/>
          <w:szCs w:val="26"/>
        </w:rPr>
        <w:t>ANEXO II - PLANILHA DE PREÇOS</w:t>
      </w:r>
    </w:p>
    <w:tbl>
      <w:tblPr>
        <w:tblStyle w:val="Tabelacomgrade"/>
        <w:tblW w:w="5000" w:type="pct"/>
        <w:tblLook w:val="04A0"/>
      </w:tblPr>
      <w:tblGrid>
        <w:gridCol w:w="809"/>
        <w:gridCol w:w="1895"/>
        <w:gridCol w:w="4261"/>
        <w:gridCol w:w="1287"/>
        <w:gridCol w:w="900"/>
        <w:gridCol w:w="765"/>
        <w:gridCol w:w="765"/>
      </w:tblGrid>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ITEM 1 – MICROCOMPUTADOR DESKTOP</w:t>
            </w:r>
          </w:p>
        </w:tc>
      </w:tr>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Configuração mínima</w:t>
            </w:r>
          </w:p>
        </w:tc>
      </w:tr>
      <w:tr w:rsidR="00FA09B6" w:rsidRPr="00D04E3E" w:rsidTr="00A11DF1">
        <w:tc>
          <w:tcPr>
            <w:tcW w:w="550"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8"/>
                <w:sz w:val="16"/>
                <w:szCs w:val="16"/>
              </w:rPr>
              <w:t>Item</w:t>
            </w:r>
          </w:p>
        </w:tc>
        <w:tc>
          <w:tcPr>
            <w:tcW w:w="2386" w:type="pct"/>
            <w:gridSpan w:val="2"/>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sz w:val="16"/>
                <w:szCs w:val="16"/>
              </w:rPr>
              <w:t>Descrição</w:t>
            </w:r>
          </w:p>
        </w:tc>
        <w:tc>
          <w:tcPr>
            <w:tcW w:w="554"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Marca/Modelo</w:t>
            </w:r>
          </w:p>
        </w:tc>
        <w:tc>
          <w:tcPr>
            <w:tcW w:w="45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Quantidade</w:t>
            </w:r>
          </w:p>
        </w:tc>
        <w:tc>
          <w:tcPr>
            <w:tcW w:w="56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5"/>
                <w:sz w:val="16"/>
                <w:szCs w:val="16"/>
              </w:rPr>
              <w:t>Valor Unitário</w:t>
            </w:r>
          </w:p>
        </w:tc>
        <w:tc>
          <w:tcPr>
            <w:tcW w:w="49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6"/>
                <w:sz w:val="16"/>
                <w:szCs w:val="16"/>
              </w:rPr>
              <w:t>Valor total</w:t>
            </w:r>
          </w:p>
        </w:tc>
      </w:tr>
      <w:tr w:rsidR="00FA09B6" w:rsidRPr="00D04E3E" w:rsidTr="00A11DF1">
        <w:tc>
          <w:tcPr>
            <w:tcW w:w="550" w:type="pct"/>
            <w:vMerge w:val="restart"/>
          </w:tcPr>
          <w:p w:rsidR="00FA09B6" w:rsidRPr="00D04E3E" w:rsidRDefault="00FA09B6" w:rsidP="00D04A6D">
            <w:pPr>
              <w:autoSpaceDE w:val="0"/>
              <w:autoSpaceDN w:val="0"/>
              <w:adjustRightInd w:val="0"/>
              <w:spacing w:line="239" w:lineRule="auto"/>
              <w:rPr>
                <w:rFonts w:ascii="Arial" w:hAnsi="Arial" w:cs="Arial"/>
                <w:w w:val="95"/>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5"/>
              </w:rPr>
              <w:t>Desktop</w:t>
            </w:r>
          </w:p>
        </w:tc>
        <w:tc>
          <w:tcPr>
            <w:tcW w:w="565" w:type="pct"/>
          </w:tcPr>
          <w:p w:rsidR="00FA09B6" w:rsidRPr="00D04E3E" w:rsidRDefault="00FA09B6" w:rsidP="00D04A6D">
            <w:pPr>
              <w:autoSpaceDE w:val="0"/>
              <w:autoSpaceDN w:val="0"/>
              <w:adjustRightInd w:val="0"/>
              <w:spacing w:line="182" w:lineRule="exact"/>
              <w:jc w:val="center"/>
              <w:rPr>
                <w:rFonts w:ascii="Arial" w:hAnsi="Arial" w:cs="Arial"/>
                <w:w w:val="98"/>
              </w:rPr>
            </w:pPr>
          </w:p>
          <w:p w:rsidR="00FA09B6" w:rsidRPr="00D04E3E" w:rsidRDefault="00FA09B6" w:rsidP="00D04A6D">
            <w:pPr>
              <w:autoSpaceDE w:val="0"/>
              <w:autoSpaceDN w:val="0"/>
              <w:adjustRightInd w:val="0"/>
              <w:spacing w:line="182" w:lineRule="exact"/>
              <w:jc w:val="center"/>
              <w:rPr>
                <w:rFonts w:ascii="Arial" w:hAnsi="Arial" w:cs="Arial"/>
                <w:w w:val="98"/>
              </w:rPr>
            </w:pPr>
            <w:r w:rsidRPr="00D04E3E">
              <w:rPr>
                <w:rFonts w:ascii="Arial" w:hAnsi="Arial" w:cs="Arial"/>
                <w:w w:val="98"/>
              </w:rPr>
              <w:t>CPU e Memória</w:t>
            </w:r>
          </w:p>
          <w:p w:rsidR="00FA09B6" w:rsidRPr="00D04E3E" w:rsidRDefault="00FA09B6" w:rsidP="00D04A6D">
            <w:pPr>
              <w:autoSpaceDE w:val="0"/>
              <w:autoSpaceDN w:val="0"/>
              <w:adjustRightInd w:val="0"/>
              <w:spacing w:line="239" w:lineRule="auto"/>
              <w:jc w:val="center"/>
              <w:rPr>
                <w:rFonts w:ascii="Arial" w:hAnsi="Arial" w:cs="Arial"/>
              </w:rPr>
            </w:pPr>
          </w:p>
        </w:tc>
        <w:tc>
          <w:tcPr>
            <w:tcW w:w="1821" w:type="pct"/>
          </w:tcPr>
          <w:p w:rsidR="00FA09B6" w:rsidRPr="00D04E3E" w:rsidRDefault="00FA09B6" w:rsidP="00D04A6D">
            <w:pPr>
              <w:pStyle w:val="Default"/>
              <w:ind w:firstLine="1134"/>
              <w:rPr>
                <w:sz w:val="22"/>
                <w:szCs w:val="22"/>
              </w:rPr>
            </w:pPr>
            <w:r w:rsidRPr="00D04E3E">
              <w:rPr>
                <w:sz w:val="22"/>
                <w:szCs w:val="22"/>
              </w:rPr>
              <w:t>Processador: O equipamento deverá possuir instalado, processador com as seguintes características:</w:t>
            </w:r>
          </w:p>
          <w:p w:rsidR="00FA09B6" w:rsidRPr="00D04E3E" w:rsidRDefault="00FA09B6" w:rsidP="00D04A6D">
            <w:pPr>
              <w:pStyle w:val="Default"/>
              <w:ind w:firstLine="1134"/>
              <w:rPr>
                <w:sz w:val="22"/>
                <w:szCs w:val="22"/>
              </w:rPr>
            </w:pPr>
            <w:r w:rsidRPr="00D04E3E">
              <w:rPr>
                <w:sz w:val="22"/>
                <w:szCs w:val="22"/>
              </w:rPr>
              <w:t xml:space="preserve">O equipamento deverá atingir índice de no mínimo, desempenho de 7050 pontos, tendo como referência a base de dados no </w:t>
            </w:r>
            <w:proofErr w:type="spellStart"/>
            <w:r w:rsidRPr="00D04E3E">
              <w:rPr>
                <w:sz w:val="22"/>
                <w:szCs w:val="22"/>
              </w:rPr>
              <w:t>Passmark</w:t>
            </w:r>
            <w:proofErr w:type="spellEnd"/>
            <w:r w:rsidRPr="00D04E3E">
              <w:rPr>
                <w:sz w:val="22"/>
                <w:szCs w:val="22"/>
              </w:rPr>
              <w:t xml:space="preserve"> CPU Mark, conforme lista extraída do </w:t>
            </w:r>
            <w:proofErr w:type="gramStart"/>
            <w:r w:rsidRPr="00D04E3E">
              <w:rPr>
                <w:sz w:val="22"/>
                <w:szCs w:val="22"/>
              </w:rPr>
              <w:t>site:</w:t>
            </w:r>
            <w:proofErr w:type="gramEnd"/>
            <w:r w:rsidRPr="00D04E3E">
              <w:rPr>
                <w:sz w:val="22"/>
                <w:szCs w:val="22"/>
              </w:rPr>
              <w:t>(http://www.cpubenchmark.net/cpu_list.</w:t>
            </w:r>
            <w:proofErr w:type="spellStart"/>
            <w:r w:rsidRPr="00D04E3E">
              <w:rPr>
                <w:sz w:val="22"/>
                <w:szCs w:val="22"/>
              </w:rPr>
              <w:t>php</w:t>
            </w:r>
            <w:proofErr w:type="spellEnd"/>
            <w:r w:rsidRPr="00D04E3E">
              <w:rPr>
                <w:sz w:val="22"/>
                <w:szCs w:val="22"/>
              </w:rPr>
              <w:t xml:space="preserve">), disponível em 16/07/2015; Anexar na proposta o relatório acima com o modelo do processador na proposta escrita, informar o modelo do microcomputador e processador do equipamento ofertado. O processador deverá possuir litografia de máximo de 22nn e TDP de máximo </w:t>
            </w:r>
            <w:proofErr w:type="gramStart"/>
            <w:r w:rsidRPr="00D04E3E">
              <w:rPr>
                <w:sz w:val="22"/>
                <w:szCs w:val="22"/>
              </w:rPr>
              <w:t>54W</w:t>
            </w:r>
            <w:proofErr w:type="gramEnd"/>
            <w:r w:rsidRPr="00D04E3E">
              <w:rPr>
                <w:sz w:val="22"/>
                <w:szCs w:val="22"/>
              </w:rPr>
              <w:t>.</w:t>
            </w:r>
          </w:p>
          <w:p w:rsidR="00FA09B6" w:rsidRPr="00D04E3E" w:rsidRDefault="00FA09B6" w:rsidP="00D04A6D">
            <w:pPr>
              <w:autoSpaceDE w:val="0"/>
              <w:autoSpaceDN w:val="0"/>
              <w:adjustRightInd w:val="0"/>
              <w:rPr>
                <w:rFonts w:ascii="Arial" w:hAnsi="Arial" w:cs="Arial"/>
                <w:color w:val="000000"/>
              </w:rPr>
            </w:pPr>
            <w:r w:rsidRPr="00D04E3E">
              <w:rPr>
                <w:rFonts w:ascii="Arial" w:hAnsi="Arial" w:cs="Arial"/>
                <w:color w:val="000000"/>
              </w:rPr>
              <w:t xml:space="preserve">O </w:t>
            </w:r>
            <w:proofErr w:type="spellStart"/>
            <w:r w:rsidRPr="00D04E3E">
              <w:rPr>
                <w:rFonts w:ascii="Arial" w:hAnsi="Arial" w:cs="Arial"/>
                <w:color w:val="000000"/>
              </w:rPr>
              <w:t>chipset</w:t>
            </w:r>
            <w:proofErr w:type="spellEnd"/>
            <w:r w:rsidRPr="00D04E3E">
              <w:rPr>
                <w:rFonts w:ascii="Arial" w:hAnsi="Arial" w:cs="Arial"/>
                <w:color w:val="000000"/>
              </w:rPr>
              <w:t xml:space="preserve"> deve ser da mesma marca do fabricante do processador e com as seguintes características:</w:t>
            </w:r>
          </w:p>
          <w:p w:rsidR="00FA09B6" w:rsidRPr="00D04E3E" w:rsidRDefault="00FA09B6" w:rsidP="00D04A6D">
            <w:pPr>
              <w:pStyle w:val="PargrafodaLista"/>
              <w:numPr>
                <w:ilvl w:val="0"/>
                <w:numId w:val="22"/>
              </w:numPr>
              <w:spacing w:before="40" w:after="40"/>
              <w:jc w:val="both"/>
              <w:rPr>
                <w:rFonts w:ascii="Arial" w:eastAsia="Times New Roman" w:hAnsi="Arial" w:cs="Arial"/>
                <w:color w:val="000000"/>
              </w:rPr>
            </w:pPr>
            <w:r w:rsidRPr="00D04E3E">
              <w:rPr>
                <w:rFonts w:ascii="Arial" w:eastAsia="Times New Roman" w:hAnsi="Arial" w:cs="Arial"/>
                <w:color w:val="000000"/>
              </w:rPr>
              <w:t xml:space="preserve">Recursos de segurança e </w:t>
            </w:r>
            <w:proofErr w:type="spellStart"/>
            <w:r w:rsidRPr="00D04E3E">
              <w:rPr>
                <w:rFonts w:ascii="Arial" w:eastAsia="Times New Roman" w:hAnsi="Arial" w:cs="Arial"/>
                <w:color w:val="000000"/>
              </w:rPr>
              <w:t>gerenciabilidade</w:t>
            </w:r>
            <w:proofErr w:type="spellEnd"/>
            <w:r w:rsidRPr="00D04E3E">
              <w:rPr>
                <w:rFonts w:ascii="Arial" w:eastAsia="Times New Roman" w:hAnsi="Arial" w:cs="Arial"/>
                <w:color w:val="000000"/>
              </w:rPr>
              <w:t xml:space="preserve"> integrados ao processador destinado a abordar quatro áreas críticas da segurança de TI: 1) Gerenciamento de ameaça, incluindo proteção contra </w:t>
            </w:r>
            <w:proofErr w:type="spellStart"/>
            <w:r w:rsidRPr="00D04E3E">
              <w:rPr>
                <w:rFonts w:ascii="Arial" w:eastAsia="Times New Roman" w:hAnsi="Arial" w:cs="Arial"/>
                <w:color w:val="000000"/>
              </w:rPr>
              <w:t>rootkits</w:t>
            </w:r>
            <w:proofErr w:type="spellEnd"/>
            <w:r w:rsidRPr="00D04E3E">
              <w:rPr>
                <w:rFonts w:ascii="Arial" w:eastAsia="Times New Roman" w:hAnsi="Arial" w:cs="Arial"/>
                <w:color w:val="000000"/>
              </w:rPr>
              <w:t xml:space="preserve">, vírus e </w:t>
            </w:r>
            <w:proofErr w:type="spellStart"/>
            <w:r w:rsidRPr="00D04E3E">
              <w:rPr>
                <w:rFonts w:ascii="Arial" w:eastAsia="Times New Roman" w:hAnsi="Arial" w:cs="Arial"/>
                <w:color w:val="000000"/>
              </w:rPr>
              <w:t>malware</w:t>
            </w:r>
            <w:proofErr w:type="spellEnd"/>
            <w:r w:rsidRPr="00D04E3E">
              <w:rPr>
                <w:rFonts w:ascii="Arial" w:eastAsia="Times New Roman" w:hAnsi="Arial" w:cs="Arial"/>
                <w:color w:val="000000"/>
              </w:rPr>
              <w:t xml:space="preserve">; 2) Proteção de identidade de ponto de acesso de </w:t>
            </w:r>
            <w:proofErr w:type="spellStart"/>
            <w:r w:rsidRPr="00D04E3E">
              <w:rPr>
                <w:rFonts w:ascii="Arial" w:eastAsia="Times New Roman" w:hAnsi="Arial" w:cs="Arial"/>
                <w:color w:val="000000"/>
              </w:rPr>
              <w:t>website</w:t>
            </w:r>
            <w:proofErr w:type="spellEnd"/>
            <w:r w:rsidRPr="00D04E3E">
              <w:rPr>
                <w:rFonts w:ascii="Arial" w:eastAsia="Times New Roman" w:hAnsi="Arial" w:cs="Arial"/>
                <w:color w:val="000000"/>
              </w:rPr>
              <w:t xml:space="preserve">; 3) Proteção de dados pessoais confidenciais e corporativos; 4) Monitoramento local e remoto, </w:t>
            </w:r>
            <w:proofErr w:type="spellStart"/>
            <w:r w:rsidRPr="00D04E3E">
              <w:rPr>
                <w:rFonts w:ascii="Arial" w:eastAsia="Times New Roman" w:hAnsi="Arial" w:cs="Arial"/>
                <w:color w:val="000000"/>
              </w:rPr>
              <w:t>remediação</w:t>
            </w:r>
            <w:proofErr w:type="spellEnd"/>
            <w:r w:rsidRPr="00D04E3E">
              <w:rPr>
                <w:rFonts w:ascii="Arial" w:eastAsia="Times New Roman" w:hAnsi="Arial" w:cs="Arial"/>
                <w:color w:val="000000"/>
              </w:rPr>
              <w:t xml:space="preserve"> e reparo de </w:t>
            </w:r>
            <w:proofErr w:type="spellStart"/>
            <w:r w:rsidRPr="00D04E3E">
              <w:rPr>
                <w:rFonts w:ascii="Arial" w:eastAsia="Times New Roman" w:hAnsi="Arial" w:cs="Arial"/>
                <w:color w:val="000000"/>
              </w:rPr>
              <w:t>PCs</w:t>
            </w:r>
            <w:proofErr w:type="spellEnd"/>
            <w:r w:rsidRPr="00D04E3E">
              <w:rPr>
                <w:rFonts w:ascii="Arial" w:eastAsia="Times New Roman" w:hAnsi="Arial" w:cs="Arial"/>
                <w:color w:val="000000"/>
              </w:rPr>
              <w:t>, mesmo com o equipamento desligado;</w:t>
            </w:r>
          </w:p>
          <w:p w:rsidR="00FA09B6" w:rsidRPr="00D04E3E" w:rsidRDefault="00FA09B6" w:rsidP="00D04A6D">
            <w:pPr>
              <w:pStyle w:val="PargrafodaLista"/>
              <w:numPr>
                <w:ilvl w:val="0"/>
                <w:numId w:val="23"/>
              </w:numPr>
              <w:spacing w:before="40" w:after="40"/>
              <w:jc w:val="both"/>
              <w:rPr>
                <w:rFonts w:ascii="Arial" w:eastAsia="Times New Roman" w:hAnsi="Arial" w:cs="Arial"/>
                <w:color w:val="000000"/>
              </w:rPr>
            </w:pPr>
            <w:r w:rsidRPr="00D04E3E">
              <w:rPr>
                <w:rFonts w:ascii="Arial" w:eastAsia="Times New Roman" w:hAnsi="Arial" w:cs="Arial"/>
                <w:color w:val="000000"/>
              </w:rPr>
              <w:t xml:space="preserve">Suporte a tecnologia </w:t>
            </w:r>
            <w:proofErr w:type="spellStart"/>
            <w:r w:rsidRPr="00D04E3E">
              <w:rPr>
                <w:rFonts w:ascii="Arial" w:eastAsia="Times New Roman" w:hAnsi="Arial" w:cs="Arial"/>
                <w:color w:val="000000"/>
              </w:rPr>
              <w:t>antirroubo</w:t>
            </w:r>
            <w:proofErr w:type="spellEnd"/>
            <w:r w:rsidRPr="00D04E3E">
              <w:rPr>
                <w:rFonts w:ascii="Arial" w:eastAsia="Times New Roman" w:hAnsi="Arial" w:cs="Arial"/>
                <w:color w:val="000000"/>
              </w:rPr>
              <w:t xml:space="preserve"> para manter seu equipamento seguro caso ele seja perdido ou roubado;</w:t>
            </w: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Memória: </w:t>
            </w:r>
            <w:proofErr w:type="gramStart"/>
            <w:r w:rsidRPr="00D04E3E">
              <w:rPr>
                <w:rFonts w:ascii="Arial" w:hAnsi="Arial" w:cs="Arial"/>
              </w:rPr>
              <w:t>8</w:t>
            </w:r>
            <w:proofErr w:type="gramEnd"/>
            <w:r w:rsidRPr="00D04E3E">
              <w:rPr>
                <w:rFonts w:ascii="Arial" w:hAnsi="Arial" w:cs="Arial"/>
              </w:rPr>
              <w:t xml:space="preserve"> GB – 1600 MHz DDR3 SDRAM (2x 4GB). Deverá suportar expansibilidade até 32GB, </w:t>
            </w:r>
            <w:proofErr w:type="gramStart"/>
            <w:r w:rsidRPr="00D04E3E">
              <w:rPr>
                <w:rFonts w:ascii="Arial" w:hAnsi="Arial" w:cs="Arial"/>
              </w:rPr>
              <w:t>4</w:t>
            </w:r>
            <w:proofErr w:type="gramEnd"/>
            <w:r w:rsidRPr="00D04E3E">
              <w:rPr>
                <w:rFonts w:ascii="Arial" w:hAnsi="Arial" w:cs="Arial"/>
              </w:rPr>
              <w:t xml:space="preserve"> x </w:t>
            </w:r>
            <w:proofErr w:type="spellStart"/>
            <w:r w:rsidRPr="00D04E3E">
              <w:rPr>
                <w:rFonts w:ascii="Arial" w:hAnsi="Arial" w:cs="Arial"/>
              </w:rPr>
              <w:t>Slots</w:t>
            </w:r>
            <w:proofErr w:type="spellEnd"/>
            <w:r w:rsidRPr="00D04E3E">
              <w:rPr>
                <w:rFonts w:ascii="Arial" w:hAnsi="Arial" w:cs="Arial"/>
              </w:rPr>
              <w:t xml:space="preserve"> </w:t>
            </w:r>
            <w:proofErr w:type="spellStart"/>
            <w:r w:rsidRPr="00D04E3E">
              <w:rPr>
                <w:rFonts w:ascii="Arial" w:hAnsi="Arial" w:cs="Arial"/>
              </w:rPr>
              <w:t>memoria</w:t>
            </w:r>
            <w:proofErr w:type="spellEnd"/>
            <w:r w:rsidRPr="00D04E3E">
              <w:rPr>
                <w:rFonts w:ascii="Arial" w:hAnsi="Arial" w:cs="Arial"/>
              </w:rPr>
              <w:t xml:space="preserve"> RAM</w:t>
            </w:r>
          </w:p>
        </w:tc>
        <w:tc>
          <w:tcPr>
            <w:tcW w:w="554"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IDENTIFICAR MARCA E MODELO</w:t>
            </w:r>
          </w:p>
        </w:tc>
        <w:tc>
          <w:tcPr>
            <w:tcW w:w="451" w:type="pct"/>
            <w:vMerge w:val="restart"/>
          </w:tcPr>
          <w:p w:rsidR="00FA09B6" w:rsidRPr="00D04E3E" w:rsidRDefault="00FA09B6" w:rsidP="00D04A6D">
            <w:pPr>
              <w:autoSpaceDE w:val="0"/>
              <w:autoSpaceDN w:val="0"/>
              <w:adjustRightInd w:val="0"/>
              <w:spacing w:line="239" w:lineRule="auto"/>
              <w:rPr>
                <w:rFonts w:ascii="Arial" w:hAnsi="Arial" w:cs="Arial"/>
                <w:w w:val="97"/>
              </w:rPr>
            </w:pPr>
          </w:p>
          <w:p w:rsidR="00FA09B6" w:rsidRPr="00D04E3E" w:rsidRDefault="00FA09B6" w:rsidP="00D04A6D">
            <w:pPr>
              <w:autoSpaceDE w:val="0"/>
              <w:autoSpaceDN w:val="0"/>
              <w:adjustRightInd w:val="0"/>
              <w:spacing w:line="239" w:lineRule="auto"/>
              <w:rPr>
                <w:rFonts w:ascii="Arial" w:hAnsi="Arial" w:cs="Arial"/>
                <w:w w:val="97"/>
              </w:rPr>
            </w:pPr>
            <w:r w:rsidRPr="00D04E3E">
              <w:rPr>
                <w:rFonts w:ascii="Arial" w:hAnsi="Arial" w:cs="Arial"/>
                <w:w w:val="97"/>
              </w:rPr>
              <w:t>30</w:t>
            </w: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7"/>
              </w:rPr>
              <w:t>(Trinta)</w:t>
            </w:r>
          </w:p>
        </w:tc>
        <w:tc>
          <w:tcPr>
            <w:tcW w:w="565" w:type="pct"/>
            <w:vMerge w:val="restart"/>
          </w:tcPr>
          <w:p w:rsidR="00FA09B6" w:rsidRPr="00D04E3E" w:rsidRDefault="00FA09B6" w:rsidP="00D04A6D">
            <w:pPr>
              <w:autoSpaceDE w:val="0"/>
              <w:autoSpaceDN w:val="0"/>
              <w:adjustRightInd w:val="0"/>
              <w:spacing w:line="239" w:lineRule="auto"/>
              <w:rPr>
                <w:rFonts w:ascii="Arial" w:hAnsi="Arial" w:cs="Arial"/>
                <w:w w:val="95"/>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5"/>
              </w:rPr>
              <w:t>VALOR EM REAIS (R$)</w:t>
            </w:r>
          </w:p>
        </w:tc>
        <w:tc>
          <w:tcPr>
            <w:tcW w:w="495" w:type="pct"/>
            <w:vMerge w:val="restart"/>
          </w:tcPr>
          <w:p w:rsidR="00FA09B6" w:rsidRPr="00D04E3E" w:rsidRDefault="00FA09B6" w:rsidP="00D04A6D">
            <w:pPr>
              <w:autoSpaceDE w:val="0"/>
              <w:autoSpaceDN w:val="0"/>
              <w:adjustRightInd w:val="0"/>
              <w:spacing w:line="239" w:lineRule="auto"/>
              <w:rPr>
                <w:rFonts w:ascii="Arial" w:hAnsi="Arial" w:cs="Arial"/>
                <w:w w:val="95"/>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5"/>
              </w:rPr>
              <w:t>VALOR EM REAIS (R$)</w:t>
            </w:r>
          </w:p>
        </w:tc>
      </w:tr>
      <w:tr w:rsidR="00FA09B6" w:rsidRPr="00D04E3E" w:rsidTr="00A11DF1">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tcPr>
          <w:p w:rsidR="00FA09B6" w:rsidRPr="00D04E3E" w:rsidRDefault="00FA09B6" w:rsidP="00D04A6D">
            <w:pPr>
              <w:autoSpaceDE w:val="0"/>
              <w:autoSpaceDN w:val="0"/>
              <w:adjustRightInd w:val="0"/>
              <w:spacing w:line="239" w:lineRule="auto"/>
              <w:jc w:val="center"/>
              <w:rPr>
                <w:rFonts w:ascii="Arial" w:hAnsi="Arial" w:cs="Arial"/>
                <w:w w:val="96"/>
                <w:sz w:val="12"/>
                <w:szCs w:val="12"/>
              </w:rPr>
            </w:pPr>
          </w:p>
          <w:p w:rsidR="00FA09B6" w:rsidRPr="00D04E3E" w:rsidRDefault="00FA09B6" w:rsidP="00D04A6D">
            <w:pPr>
              <w:autoSpaceDE w:val="0"/>
              <w:autoSpaceDN w:val="0"/>
              <w:adjustRightInd w:val="0"/>
              <w:spacing w:line="239" w:lineRule="auto"/>
              <w:jc w:val="center"/>
              <w:rPr>
                <w:rFonts w:ascii="Arial" w:hAnsi="Arial" w:cs="Arial"/>
                <w:w w:val="96"/>
                <w:sz w:val="28"/>
                <w:szCs w:val="28"/>
              </w:rPr>
            </w:pPr>
            <w:r w:rsidRPr="00D04E3E">
              <w:rPr>
                <w:rFonts w:ascii="Arial" w:hAnsi="Arial" w:cs="Arial"/>
                <w:w w:val="96"/>
                <w:sz w:val="28"/>
                <w:szCs w:val="28"/>
              </w:rPr>
              <w:t>Armazenamento</w:t>
            </w:r>
          </w:p>
          <w:p w:rsidR="00FA09B6" w:rsidRPr="00D04E3E" w:rsidRDefault="00FA09B6" w:rsidP="00D04A6D">
            <w:pPr>
              <w:autoSpaceDE w:val="0"/>
              <w:autoSpaceDN w:val="0"/>
              <w:adjustRightInd w:val="0"/>
              <w:spacing w:line="239" w:lineRule="auto"/>
              <w:jc w:val="center"/>
              <w:rPr>
                <w:rFonts w:ascii="Arial" w:hAnsi="Arial" w:cs="Arial"/>
                <w:sz w:val="12"/>
                <w:szCs w:val="12"/>
              </w:rPr>
            </w:pPr>
          </w:p>
        </w:tc>
        <w:tc>
          <w:tcPr>
            <w:tcW w:w="1821" w:type="pct"/>
          </w:tcPr>
          <w:p w:rsidR="00FA09B6" w:rsidRPr="00D04E3E" w:rsidRDefault="00FA09B6" w:rsidP="00D04A6D">
            <w:pPr>
              <w:pStyle w:val="NormalWeb"/>
              <w:spacing w:before="0" w:after="0"/>
              <w:rPr>
                <w:rFonts w:ascii="Arial" w:hAnsi="Arial" w:cs="Arial"/>
                <w:sz w:val="22"/>
                <w:szCs w:val="22"/>
                <w:u w:val="single"/>
              </w:rPr>
            </w:pPr>
            <w:r w:rsidRPr="00D04E3E">
              <w:rPr>
                <w:rFonts w:ascii="Arial" w:hAnsi="Arial" w:cs="Arial"/>
                <w:sz w:val="22"/>
                <w:szCs w:val="22"/>
                <w:u w:val="single"/>
              </w:rPr>
              <w:t>Disco Rígido Padrão: 500 GB com buffer mínimo de 32MB e media de tempo de busca máximo de 13ms</w:t>
            </w:r>
          </w:p>
          <w:p w:rsidR="00FA09B6" w:rsidRPr="00D04E3E" w:rsidRDefault="00FA09B6" w:rsidP="00D04A6D">
            <w:pPr>
              <w:pStyle w:val="NormalWeb"/>
              <w:spacing w:before="0" w:after="0"/>
              <w:rPr>
                <w:rFonts w:ascii="Arial" w:hAnsi="Arial" w:cs="Arial"/>
                <w:sz w:val="22"/>
                <w:szCs w:val="22"/>
                <w:u w:val="single"/>
              </w:rPr>
            </w:pPr>
            <w:r w:rsidRPr="00D04E3E">
              <w:rPr>
                <w:rFonts w:ascii="Arial" w:hAnsi="Arial" w:cs="Arial"/>
                <w:sz w:val="22"/>
                <w:szCs w:val="22"/>
                <w:u w:val="single"/>
              </w:rPr>
              <w:t xml:space="preserve">Velocidade Disco: 7200 </w:t>
            </w:r>
            <w:proofErr w:type="spellStart"/>
            <w:proofErr w:type="gramStart"/>
            <w:r w:rsidRPr="00D04E3E">
              <w:rPr>
                <w:rFonts w:ascii="Arial" w:hAnsi="Arial" w:cs="Arial"/>
                <w:sz w:val="22"/>
                <w:szCs w:val="22"/>
                <w:u w:val="single"/>
              </w:rPr>
              <w:t>rpm</w:t>
            </w:r>
            <w:proofErr w:type="spellEnd"/>
            <w:proofErr w:type="gramEnd"/>
          </w:p>
          <w:p w:rsidR="00FA09B6" w:rsidRPr="00D04E3E" w:rsidRDefault="00FA09B6" w:rsidP="00D04A6D">
            <w:pPr>
              <w:pStyle w:val="NormalWeb"/>
              <w:spacing w:before="0" w:after="0"/>
              <w:rPr>
                <w:rFonts w:ascii="Arial" w:hAnsi="Arial" w:cs="Arial"/>
                <w:sz w:val="22"/>
                <w:szCs w:val="22"/>
                <w:u w:val="single"/>
              </w:rPr>
            </w:pPr>
            <w:r w:rsidRPr="00D04E3E">
              <w:rPr>
                <w:rFonts w:ascii="Arial" w:hAnsi="Arial" w:cs="Arial"/>
                <w:sz w:val="22"/>
                <w:szCs w:val="22"/>
                <w:u w:val="single"/>
              </w:rPr>
              <w:t xml:space="preserve">Interface Disco: SATA III com </w:t>
            </w:r>
            <w:proofErr w:type="gramStart"/>
            <w:r w:rsidRPr="00D04E3E">
              <w:rPr>
                <w:rFonts w:ascii="Arial" w:hAnsi="Arial" w:cs="Arial"/>
                <w:sz w:val="22"/>
                <w:szCs w:val="22"/>
                <w:u w:val="single"/>
              </w:rPr>
              <w:t>2</w:t>
            </w:r>
            <w:proofErr w:type="gramEnd"/>
            <w:r w:rsidRPr="00D04E3E">
              <w:rPr>
                <w:rFonts w:ascii="Arial" w:hAnsi="Arial" w:cs="Arial"/>
                <w:sz w:val="22"/>
                <w:szCs w:val="22"/>
                <w:u w:val="single"/>
              </w:rPr>
              <w:t xml:space="preserve"> conectores SATA 3.0 e 1 conector SATA 2.0</w:t>
            </w:r>
          </w:p>
          <w:p w:rsidR="00FA09B6" w:rsidRPr="00D04E3E" w:rsidRDefault="00FA09B6" w:rsidP="00D04A6D">
            <w:pPr>
              <w:autoSpaceDE w:val="0"/>
              <w:autoSpaceDN w:val="0"/>
              <w:adjustRightInd w:val="0"/>
              <w:spacing w:line="239" w:lineRule="auto"/>
              <w:rPr>
                <w:rFonts w:ascii="Arial" w:hAnsi="Arial" w:cs="Arial"/>
              </w:rPr>
            </w:pPr>
            <w:proofErr w:type="gramStart"/>
            <w:r w:rsidRPr="00D04E3E">
              <w:rPr>
                <w:rFonts w:ascii="Arial" w:hAnsi="Arial" w:cs="Arial"/>
                <w:u w:val="single"/>
              </w:rPr>
              <w:t>Deverá</w:t>
            </w:r>
            <w:proofErr w:type="gramEnd"/>
            <w:r w:rsidRPr="00D04E3E">
              <w:rPr>
                <w:rFonts w:ascii="Arial" w:hAnsi="Arial" w:cs="Arial"/>
                <w:u w:val="single"/>
              </w:rPr>
              <w:t xml:space="preserve"> ser criado duas partições do mesmo tamanho C:\ e D:\ (obrigatório)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tcPr>
          <w:p w:rsidR="00FA09B6" w:rsidRPr="00D04E3E" w:rsidRDefault="00FA09B6" w:rsidP="00D04A6D">
            <w:pPr>
              <w:autoSpaceDE w:val="0"/>
              <w:autoSpaceDN w:val="0"/>
              <w:adjustRightInd w:val="0"/>
              <w:spacing w:line="239" w:lineRule="auto"/>
              <w:jc w:val="center"/>
              <w:rPr>
                <w:rFonts w:ascii="Arial" w:hAnsi="Arial" w:cs="Arial"/>
              </w:rPr>
            </w:pP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INTERFACE</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CONTROLADORA</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lastRenderedPageBreak/>
              <w:t>DISPOSITIVOS</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ACESSÓRIOS</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GABINETE</w:t>
            </w:r>
          </w:p>
          <w:p w:rsidR="00FA09B6" w:rsidRPr="00D04E3E" w:rsidRDefault="00FA09B6" w:rsidP="00D04A6D">
            <w:pPr>
              <w:autoSpaceDE w:val="0"/>
              <w:autoSpaceDN w:val="0"/>
              <w:adjustRightInd w:val="0"/>
              <w:spacing w:line="239" w:lineRule="auto"/>
              <w:jc w:val="center"/>
              <w:rPr>
                <w:rFonts w:ascii="Arial" w:hAnsi="Arial" w:cs="Arial"/>
                <w:w w:val="96"/>
                <w:sz w:val="12"/>
                <w:szCs w:val="12"/>
              </w:rPr>
            </w:pPr>
          </w:p>
        </w:tc>
        <w:tc>
          <w:tcPr>
            <w:tcW w:w="1821" w:type="pct"/>
          </w:tcPr>
          <w:p w:rsidR="00FA09B6" w:rsidRPr="00D04E3E" w:rsidRDefault="00FA09B6" w:rsidP="00D04A6D">
            <w:pPr>
              <w:pStyle w:val="Default"/>
              <w:rPr>
                <w:rFonts w:eastAsia="Arial Unicode MS"/>
                <w:sz w:val="22"/>
                <w:szCs w:val="22"/>
              </w:rPr>
            </w:pPr>
            <w:r w:rsidRPr="00D04E3E">
              <w:rPr>
                <w:rFonts w:eastAsia="Arial Unicode MS"/>
                <w:sz w:val="22"/>
                <w:szCs w:val="22"/>
              </w:rPr>
              <w:lastRenderedPageBreak/>
              <w:t>Gravador de DVD</w:t>
            </w:r>
          </w:p>
          <w:p w:rsidR="00FA09B6" w:rsidRPr="00D04E3E" w:rsidRDefault="00FA09B6" w:rsidP="00D04A6D">
            <w:pPr>
              <w:pStyle w:val="Default"/>
              <w:rPr>
                <w:rFonts w:eastAsia="Arial Unicode MS"/>
                <w:sz w:val="22"/>
                <w:szCs w:val="22"/>
              </w:rPr>
            </w:pPr>
            <w:r w:rsidRPr="00D04E3E">
              <w:rPr>
                <w:rFonts w:eastAsia="Arial Unicode MS"/>
                <w:sz w:val="22"/>
                <w:szCs w:val="22"/>
              </w:rPr>
              <w:t xml:space="preserve">Placa de Rede: </w:t>
            </w:r>
            <w:proofErr w:type="spellStart"/>
            <w:r w:rsidRPr="00D04E3E">
              <w:rPr>
                <w:rFonts w:eastAsia="Arial Unicode MS"/>
                <w:sz w:val="22"/>
                <w:szCs w:val="22"/>
              </w:rPr>
              <w:t>Gigabit</w:t>
            </w:r>
            <w:proofErr w:type="spellEnd"/>
            <w:r w:rsidRPr="00D04E3E">
              <w:rPr>
                <w:rFonts w:eastAsia="Arial Unicode MS"/>
                <w:sz w:val="22"/>
                <w:szCs w:val="22"/>
              </w:rPr>
              <w:t xml:space="preserve"> 10/100/1000</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Vídeo: Integrada com 01 VGA e 02 </w:t>
            </w:r>
            <w:proofErr w:type="spellStart"/>
            <w:proofErr w:type="gramStart"/>
            <w:r w:rsidRPr="00D04E3E">
              <w:rPr>
                <w:rFonts w:eastAsia="Arial Unicode MS"/>
                <w:sz w:val="20"/>
                <w:szCs w:val="20"/>
              </w:rPr>
              <w:lastRenderedPageBreak/>
              <w:t>DisplayPort</w:t>
            </w:r>
            <w:proofErr w:type="spellEnd"/>
            <w:proofErr w:type="gramEnd"/>
          </w:p>
          <w:p w:rsidR="00FA09B6" w:rsidRPr="00D04E3E" w:rsidRDefault="00FA09B6" w:rsidP="00D04A6D">
            <w:pPr>
              <w:pStyle w:val="Default"/>
              <w:rPr>
                <w:rFonts w:eastAsia="Arial Unicode MS"/>
                <w:sz w:val="22"/>
                <w:szCs w:val="22"/>
              </w:rPr>
            </w:pPr>
            <w:r w:rsidRPr="00D04E3E">
              <w:rPr>
                <w:rFonts w:eastAsia="Arial Unicode MS"/>
                <w:sz w:val="22"/>
                <w:szCs w:val="22"/>
              </w:rPr>
              <w:t>Placa de Som: Integrado</w:t>
            </w:r>
          </w:p>
          <w:p w:rsidR="00FA09B6" w:rsidRPr="00D04E3E" w:rsidRDefault="00FA09B6" w:rsidP="00D04A6D">
            <w:pPr>
              <w:pStyle w:val="Default"/>
              <w:rPr>
                <w:rFonts w:eastAsia="Arial Unicode MS"/>
                <w:sz w:val="22"/>
                <w:szCs w:val="22"/>
              </w:rPr>
            </w:pPr>
            <w:proofErr w:type="spellStart"/>
            <w:r w:rsidRPr="00D04E3E">
              <w:rPr>
                <w:rFonts w:eastAsia="Arial Unicode MS"/>
                <w:sz w:val="22"/>
                <w:szCs w:val="22"/>
              </w:rPr>
              <w:t>Slot</w:t>
            </w:r>
            <w:proofErr w:type="spellEnd"/>
            <w:r w:rsidRPr="00D04E3E">
              <w:rPr>
                <w:rFonts w:eastAsia="Arial Unicode MS"/>
                <w:sz w:val="22"/>
                <w:szCs w:val="22"/>
              </w:rPr>
              <w:t xml:space="preserve"> </w:t>
            </w:r>
            <w:proofErr w:type="spellStart"/>
            <w:proofErr w:type="gramStart"/>
            <w:r w:rsidRPr="00D04E3E">
              <w:rPr>
                <w:rFonts w:eastAsia="Arial Unicode MS"/>
                <w:sz w:val="22"/>
                <w:szCs w:val="22"/>
              </w:rPr>
              <w:t>PCIe</w:t>
            </w:r>
            <w:proofErr w:type="spellEnd"/>
            <w:proofErr w:type="gramEnd"/>
            <w:r w:rsidRPr="00D04E3E">
              <w:rPr>
                <w:rFonts w:eastAsia="Arial Unicode MS"/>
                <w:sz w:val="22"/>
                <w:szCs w:val="22"/>
              </w:rPr>
              <w:t xml:space="preserve"> x1 ou x4: 1</w:t>
            </w:r>
          </w:p>
          <w:p w:rsidR="00FA09B6" w:rsidRPr="00D04E3E" w:rsidRDefault="00FA09B6" w:rsidP="00D04A6D">
            <w:pPr>
              <w:pStyle w:val="Default"/>
              <w:rPr>
                <w:rFonts w:eastAsia="Arial Unicode MS"/>
                <w:sz w:val="22"/>
                <w:szCs w:val="22"/>
              </w:rPr>
            </w:pPr>
            <w:proofErr w:type="spellStart"/>
            <w:r w:rsidRPr="00D04E3E">
              <w:rPr>
                <w:rFonts w:eastAsia="Arial Unicode MS"/>
                <w:sz w:val="22"/>
                <w:szCs w:val="22"/>
              </w:rPr>
              <w:t>Slot</w:t>
            </w:r>
            <w:proofErr w:type="spellEnd"/>
            <w:r w:rsidRPr="00D04E3E">
              <w:rPr>
                <w:rFonts w:eastAsia="Arial Unicode MS"/>
                <w:sz w:val="22"/>
                <w:szCs w:val="22"/>
              </w:rPr>
              <w:t xml:space="preserve"> PCI Express x16: </w:t>
            </w:r>
            <w:proofErr w:type="gramStart"/>
            <w:r w:rsidRPr="00D04E3E">
              <w:rPr>
                <w:rFonts w:eastAsia="Arial Unicode MS"/>
                <w:sz w:val="22"/>
                <w:szCs w:val="22"/>
              </w:rPr>
              <w:t>1</w:t>
            </w:r>
            <w:proofErr w:type="gramEnd"/>
          </w:p>
          <w:p w:rsidR="00FA09B6" w:rsidRPr="00D04E3E" w:rsidRDefault="00FA09B6" w:rsidP="00D04A6D">
            <w:pPr>
              <w:pStyle w:val="Default"/>
              <w:rPr>
                <w:rFonts w:eastAsia="Arial Unicode MS"/>
                <w:sz w:val="22"/>
                <w:szCs w:val="22"/>
              </w:rPr>
            </w:pPr>
            <w:r w:rsidRPr="00D04E3E">
              <w:rPr>
                <w:rFonts w:eastAsia="Arial Unicode MS"/>
                <w:sz w:val="22"/>
                <w:szCs w:val="22"/>
              </w:rPr>
              <w:t xml:space="preserve">Porta USB: </w:t>
            </w:r>
            <w:proofErr w:type="gramStart"/>
            <w:r w:rsidRPr="00D04E3E">
              <w:rPr>
                <w:rFonts w:eastAsia="Arial Unicode MS"/>
                <w:sz w:val="22"/>
                <w:szCs w:val="22"/>
              </w:rPr>
              <w:t>8</w:t>
            </w:r>
            <w:proofErr w:type="gramEnd"/>
            <w:r w:rsidRPr="00D04E3E">
              <w:rPr>
                <w:rFonts w:eastAsia="Arial Unicode MS"/>
                <w:sz w:val="22"/>
                <w:szCs w:val="22"/>
              </w:rPr>
              <w:t xml:space="preserve"> ( mínimo 4 conectores 3.0)</w:t>
            </w:r>
          </w:p>
          <w:p w:rsidR="00FA09B6" w:rsidRPr="00D04E3E" w:rsidRDefault="00FA09B6" w:rsidP="00D04A6D">
            <w:pPr>
              <w:pStyle w:val="Default"/>
              <w:rPr>
                <w:rFonts w:eastAsia="Arial Unicode MS"/>
                <w:sz w:val="20"/>
                <w:szCs w:val="20"/>
              </w:rPr>
            </w:pPr>
            <w:r w:rsidRPr="00D04E3E">
              <w:rPr>
                <w:rFonts w:eastAsia="Arial Unicode MS"/>
                <w:sz w:val="20"/>
                <w:szCs w:val="20"/>
              </w:rPr>
              <w:t>Teclado: ABNT2 PS/2 ou USB</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Mouse: Óptico com </w:t>
            </w:r>
            <w:proofErr w:type="spellStart"/>
            <w:r w:rsidRPr="00D04E3E">
              <w:rPr>
                <w:rFonts w:eastAsia="Arial Unicode MS"/>
                <w:sz w:val="20"/>
                <w:szCs w:val="20"/>
              </w:rPr>
              <w:t>scroll</w:t>
            </w:r>
            <w:proofErr w:type="spellEnd"/>
            <w:r w:rsidRPr="00D04E3E">
              <w:rPr>
                <w:rFonts w:eastAsia="Arial Unicode MS"/>
                <w:sz w:val="20"/>
                <w:szCs w:val="20"/>
              </w:rPr>
              <w:t xml:space="preserve"> PS/2 ou USB</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eastAsia="Arial Unicode MS" w:hAnsi="Arial" w:cs="Arial"/>
                <w:sz w:val="20"/>
                <w:szCs w:val="20"/>
              </w:rPr>
              <w:t>Estabilizador de voltagem com as seguintes características:</w:t>
            </w:r>
          </w:p>
          <w:p w:rsidR="00FA09B6" w:rsidRPr="00D04E3E" w:rsidRDefault="00FA09B6" w:rsidP="00D04A6D">
            <w:pPr>
              <w:pStyle w:val="PargrafodaLista"/>
              <w:numPr>
                <w:ilvl w:val="0"/>
                <w:numId w:val="18"/>
              </w:numPr>
              <w:rPr>
                <w:rFonts w:ascii="Arial" w:eastAsia="Times New Roman" w:hAnsi="Arial" w:cs="Arial"/>
              </w:rPr>
            </w:pPr>
            <w:r w:rsidRPr="00D04E3E">
              <w:rPr>
                <w:rFonts w:ascii="Arial" w:eastAsia="Times New Roman" w:hAnsi="Arial" w:cs="Arial"/>
              </w:rPr>
              <w:t xml:space="preserve">Banda larga de tensão: garante energia estabilizada mesmo em redes elétricas de tensão muito baixa ou muito alta </w:t>
            </w:r>
          </w:p>
          <w:p w:rsidR="00FA09B6" w:rsidRPr="00D04E3E" w:rsidRDefault="00FA09B6" w:rsidP="00D04A6D">
            <w:pPr>
              <w:pStyle w:val="PargrafodaLista"/>
              <w:numPr>
                <w:ilvl w:val="0"/>
                <w:numId w:val="14"/>
              </w:numPr>
              <w:rPr>
                <w:rFonts w:ascii="Arial" w:eastAsia="Times New Roman" w:hAnsi="Arial" w:cs="Arial"/>
              </w:rPr>
            </w:pPr>
            <w:r w:rsidRPr="00D04E3E">
              <w:rPr>
                <w:rFonts w:ascii="Arial" w:eastAsia="Times New Roman" w:hAnsi="Arial" w:cs="Arial"/>
              </w:rPr>
              <w:t>Proteção contra sobreaquecimento, com desligamento de saída</w:t>
            </w:r>
          </w:p>
          <w:p w:rsidR="00FA09B6" w:rsidRPr="00D04E3E" w:rsidRDefault="00FA09B6" w:rsidP="00D04A6D">
            <w:pPr>
              <w:pStyle w:val="PargrafodaLista"/>
              <w:numPr>
                <w:ilvl w:val="0"/>
                <w:numId w:val="14"/>
              </w:numPr>
              <w:rPr>
                <w:rFonts w:ascii="Arial" w:eastAsia="Times New Roman" w:hAnsi="Arial" w:cs="Arial"/>
              </w:rPr>
            </w:pPr>
            <w:r w:rsidRPr="00D04E3E">
              <w:rPr>
                <w:rFonts w:ascii="Arial" w:eastAsia="Times New Roman" w:hAnsi="Arial" w:cs="Arial"/>
              </w:rPr>
              <w:t xml:space="preserve">Filtro de linha: filtra ruídos da rede elétrica </w:t>
            </w:r>
          </w:p>
          <w:p w:rsidR="00FA09B6" w:rsidRPr="00D04E3E" w:rsidRDefault="00FA09B6" w:rsidP="00D04A6D">
            <w:pPr>
              <w:pStyle w:val="western"/>
              <w:numPr>
                <w:ilvl w:val="0"/>
                <w:numId w:val="14"/>
              </w:numPr>
              <w:spacing w:before="0" w:beforeAutospacing="0"/>
              <w:jc w:val="left"/>
              <w:rPr>
                <w:rFonts w:ascii="Arial" w:hAnsi="Arial" w:cs="Arial"/>
                <w:sz w:val="20"/>
                <w:szCs w:val="20"/>
              </w:rPr>
            </w:pPr>
            <w:r w:rsidRPr="00D04E3E">
              <w:rPr>
                <w:rFonts w:ascii="Arial" w:hAnsi="Arial" w:cs="Arial"/>
                <w:sz w:val="20"/>
                <w:szCs w:val="20"/>
              </w:rPr>
              <w:t xml:space="preserve">Proteção contra </w:t>
            </w:r>
            <w:proofErr w:type="spellStart"/>
            <w:r w:rsidRPr="00D04E3E">
              <w:rPr>
                <w:rFonts w:ascii="Arial" w:hAnsi="Arial" w:cs="Arial"/>
                <w:sz w:val="20"/>
                <w:szCs w:val="20"/>
              </w:rPr>
              <w:t>subtensão</w:t>
            </w:r>
            <w:proofErr w:type="spellEnd"/>
            <w:r w:rsidRPr="00D04E3E">
              <w:rPr>
                <w:rFonts w:ascii="Arial" w:hAnsi="Arial" w:cs="Arial"/>
                <w:sz w:val="20"/>
                <w:szCs w:val="20"/>
              </w:rPr>
              <w:t xml:space="preserve">, </w:t>
            </w:r>
            <w:proofErr w:type="spellStart"/>
            <w:r w:rsidRPr="00D04E3E">
              <w:rPr>
                <w:rFonts w:ascii="Arial" w:hAnsi="Arial" w:cs="Arial"/>
                <w:sz w:val="20"/>
                <w:szCs w:val="20"/>
              </w:rPr>
              <w:t>sobretensão</w:t>
            </w:r>
            <w:proofErr w:type="spellEnd"/>
            <w:r w:rsidRPr="00D04E3E">
              <w:rPr>
                <w:rFonts w:ascii="Arial" w:hAnsi="Arial" w:cs="Arial"/>
                <w:sz w:val="20"/>
                <w:szCs w:val="20"/>
              </w:rPr>
              <w:t xml:space="preserve"> e sobrecarga, com desligamento automático de saída</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Potência: 300-Watt </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Tensão de entrada: 115/127/</w:t>
            </w:r>
            <w:proofErr w:type="gramStart"/>
            <w:r w:rsidRPr="00D04E3E">
              <w:rPr>
                <w:rFonts w:ascii="Arial" w:hAnsi="Arial" w:cs="Arial"/>
                <w:sz w:val="20"/>
                <w:szCs w:val="20"/>
              </w:rPr>
              <w:t>220V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Tensão de saída: </w:t>
            </w:r>
            <w:proofErr w:type="gramStart"/>
            <w:r w:rsidRPr="00D04E3E">
              <w:rPr>
                <w:rFonts w:ascii="Arial" w:hAnsi="Arial" w:cs="Arial"/>
                <w:sz w:val="20"/>
                <w:szCs w:val="20"/>
              </w:rPr>
              <w:t>115V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Número de tomadas: </w:t>
            </w:r>
            <w:proofErr w:type="gramStart"/>
            <w:r w:rsidRPr="00D04E3E">
              <w:rPr>
                <w:rFonts w:ascii="Arial" w:hAnsi="Arial" w:cs="Arial"/>
                <w:sz w:val="20"/>
                <w:szCs w:val="20"/>
              </w:rPr>
              <w:t>4</w:t>
            </w:r>
            <w:proofErr w:type="gramEnd"/>
          </w:p>
          <w:p w:rsidR="00FA09B6" w:rsidRPr="00D04E3E" w:rsidRDefault="00FA09B6" w:rsidP="00D04A6D">
            <w:pPr>
              <w:pStyle w:val="western"/>
              <w:numPr>
                <w:ilvl w:val="0"/>
                <w:numId w:val="17"/>
              </w:numPr>
              <w:spacing w:before="0" w:beforeAutospacing="0"/>
              <w:jc w:val="left"/>
              <w:rPr>
                <w:rFonts w:ascii="Arial" w:eastAsia="Arial Unicode MS" w:hAnsi="Arial" w:cs="Arial"/>
                <w:sz w:val="20"/>
                <w:szCs w:val="20"/>
              </w:rPr>
            </w:pPr>
            <w:r w:rsidRPr="00D04E3E">
              <w:rPr>
                <w:rFonts w:ascii="Arial" w:hAnsi="Arial" w:cs="Arial"/>
                <w:sz w:val="20"/>
                <w:szCs w:val="20"/>
              </w:rPr>
              <w:t>Garantia 03 anos Balcão.</w:t>
            </w: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Fonte de alimentação da mesma marca do fabricante do equipamento, com potência de no máximo </w:t>
            </w:r>
            <w:proofErr w:type="gramStart"/>
            <w:r w:rsidRPr="00D04E3E">
              <w:rPr>
                <w:rFonts w:ascii="Arial" w:hAnsi="Arial" w:cs="Arial"/>
              </w:rPr>
              <w:t>260 Watts</w:t>
            </w:r>
            <w:proofErr w:type="gramEnd"/>
            <w:r w:rsidRPr="00D04E3E">
              <w:rPr>
                <w:rFonts w:ascii="Arial" w:hAnsi="Arial" w:cs="Arial"/>
              </w:rPr>
              <w:t>, suficiente para o funcionamento do computador na configuração máxima suportada; Anexar na proposta comprovação. Possuir eficiência de 90%, ou superior, sobre carga nominal de 50%; Anexar na proposta comprovação.</w:t>
            </w:r>
            <w:r w:rsidRPr="00D04E3E">
              <w:rPr>
                <w:rFonts w:ascii="Arial" w:hAnsi="Arial" w:cs="Arial"/>
              </w:rPr>
              <w:br/>
              <w:t xml:space="preserve">O modelo da fonte do computador deve constar </w:t>
            </w:r>
            <w:proofErr w:type="gramStart"/>
            <w:r w:rsidRPr="00D04E3E">
              <w:rPr>
                <w:rFonts w:ascii="Arial" w:hAnsi="Arial" w:cs="Arial"/>
              </w:rPr>
              <w:t>no 80</w:t>
            </w:r>
            <w:proofErr w:type="gramEnd"/>
            <w:r w:rsidRPr="00D04E3E">
              <w:rPr>
                <w:rFonts w:ascii="Arial" w:hAnsi="Arial" w:cs="Arial"/>
              </w:rPr>
              <w:t xml:space="preserve"> PLUS </w:t>
            </w:r>
            <w:proofErr w:type="spellStart"/>
            <w:r w:rsidRPr="00D04E3E">
              <w:rPr>
                <w:rFonts w:ascii="Arial" w:hAnsi="Arial" w:cs="Arial"/>
              </w:rPr>
              <w:t>Certified</w:t>
            </w:r>
            <w:proofErr w:type="spellEnd"/>
            <w:r w:rsidRPr="00D04E3E">
              <w:rPr>
                <w:rFonts w:ascii="Arial" w:hAnsi="Arial" w:cs="Arial"/>
              </w:rPr>
              <w:t xml:space="preserve"> Power </w:t>
            </w:r>
            <w:proofErr w:type="spellStart"/>
            <w:r w:rsidRPr="00D04E3E">
              <w:rPr>
                <w:rFonts w:ascii="Arial" w:hAnsi="Arial" w:cs="Arial"/>
              </w:rPr>
              <w:t>SuppliesandManufacturers</w:t>
            </w:r>
            <w:proofErr w:type="spellEnd"/>
            <w:r w:rsidRPr="00D04E3E">
              <w:rPr>
                <w:rFonts w:ascii="Arial" w:hAnsi="Arial" w:cs="Arial"/>
              </w:rPr>
              <w:t xml:space="preserve">, publicados no site “http://www.plugloadsolutions.com”, em nome do próprio fabricante do computador; Anexar na proposta comprovação com conformidade com o programa </w:t>
            </w:r>
            <w:proofErr w:type="spellStart"/>
            <w:r w:rsidRPr="00D04E3E">
              <w:rPr>
                <w:rFonts w:ascii="Arial" w:hAnsi="Arial" w:cs="Arial"/>
              </w:rPr>
              <w:t>Energy</w:t>
            </w:r>
            <w:proofErr w:type="spellEnd"/>
            <w:r w:rsidRPr="00D04E3E">
              <w:rPr>
                <w:rFonts w:ascii="Arial" w:hAnsi="Arial" w:cs="Arial"/>
              </w:rPr>
              <w:t xml:space="preserve"> Star do desktop ofertado; </w:t>
            </w:r>
            <w:r w:rsidRPr="00D04E3E">
              <w:rPr>
                <w:rFonts w:ascii="Arial" w:hAnsi="Arial" w:cs="Arial"/>
              </w:rPr>
              <w:br/>
              <w:t xml:space="preserve">Gabinete: ATX ou BXT ou </w:t>
            </w:r>
            <w:proofErr w:type="spellStart"/>
            <w:r w:rsidRPr="00D04E3E">
              <w:rPr>
                <w:rFonts w:ascii="Arial" w:hAnsi="Arial" w:cs="Arial"/>
              </w:rPr>
              <w:t>MicroATX</w:t>
            </w:r>
            <w:proofErr w:type="spellEnd"/>
            <w:r w:rsidRPr="00D04E3E">
              <w:rPr>
                <w:rFonts w:ascii="Arial" w:hAnsi="Arial" w:cs="Arial"/>
              </w:rPr>
              <w:t xml:space="preserve"> predominantemente preto - Com cooler adicional. (preferência para gabinetes não slim).</w:t>
            </w:r>
            <w:r w:rsidRPr="00D04E3E">
              <w:rPr>
                <w:rFonts w:ascii="Arial" w:hAnsi="Arial" w:cs="Arial"/>
              </w:rPr>
              <w:br/>
              <w:t>Deverá ser do mesmo fabricante do equipamento ofertado.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92"/>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val="restart"/>
          </w:tcPr>
          <w:p w:rsidR="00FA09B6" w:rsidRPr="00D04E3E" w:rsidRDefault="00FA09B6" w:rsidP="00D04A6D">
            <w:pPr>
              <w:autoSpaceDE w:val="0"/>
              <w:autoSpaceDN w:val="0"/>
              <w:adjustRightInd w:val="0"/>
              <w:spacing w:line="239" w:lineRule="auto"/>
              <w:jc w:val="center"/>
              <w:rPr>
                <w:rFonts w:ascii="Arial" w:hAnsi="Arial" w:cs="Arial"/>
                <w:w w:val="96"/>
                <w:sz w:val="18"/>
                <w:szCs w:val="18"/>
              </w:rPr>
            </w:pPr>
          </w:p>
          <w:p w:rsidR="00FA09B6" w:rsidRPr="00D04E3E" w:rsidRDefault="00FA09B6" w:rsidP="00D04A6D">
            <w:pPr>
              <w:autoSpaceDE w:val="0"/>
              <w:autoSpaceDN w:val="0"/>
              <w:adjustRightInd w:val="0"/>
              <w:spacing w:line="239" w:lineRule="auto"/>
              <w:jc w:val="center"/>
              <w:rPr>
                <w:rFonts w:ascii="Arial" w:hAnsi="Arial" w:cs="Arial"/>
                <w:w w:val="96"/>
                <w:sz w:val="18"/>
                <w:szCs w:val="18"/>
              </w:rPr>
            </w:pPr>
            <w:r w:rsidRPr="00D04E3E">
              <w:rPr>
                <w:rFonts w:ascii="Arial" w:hAnsi="Arial" w:cs="Arial"/>
                <w:w w:val="96"/>
                <w:sz w:val="18"/>
                <w:szCs w:val="18"/>
              </w:rPr>
              <w:t>CONDIÇÕES</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O equipamento deverá ter atualização de firmware disponível para download gratuito pela internet, no site do fabricante do Microcomputador e </w:t>
            </w:r>
            <w:proofErr w:type="spellStart"/>
            <w:r w:rsidRPr="00D04E3E">
              <w:rPr>
                <w:rFonts w:ascii="Arial" w:hAnsi="Arial" w:cs="Arial"/>
              </w:rPr>
              <w:t>possuirsoftware</w:t>
            </w:r>
            <w:proofErr w:type="spellEnd"/>
            <w:r w:rsidRPr="00D04E3E">
              <w:rPr>
                <w:rFonts w:ascii="Arial" w:hAnsi="Arial" w:cs="Arial"/>
              </w:rPr>
              <w:t xml:space="preserve"> de gerenciamento e inventário deverá ser desenvolvido em conformidade com o padrão DMI por empresa membro do consórcio DMTF (Desktop Management Task Force) que especifica o padrão o padrão “DMI” na seguinte categoria "DTMF </w:t>
            </w:r>
            <w:proofErr w:type="spellStart"/>
            <w:proofErr w:type="gramStart"/>
            <w:r w:rsidRPr="00D04E3E">
              <w:rPr>
                <w:rFonts w:ascii="Arial" w:hAnsi="Arial" w:cs="Arial"/>
              </w:rPr>
              <w:t>MemberList</w:t>
            </w:r>
            <w:proofErr w:type="spellEnd"/>
            <w:proofErr w:type="gramEnd"/>
            <w:r w:rsidRPr="00D04E3E">
              <w:rPr>
                <w:rFonts w:ascii="Arial" w:hAnsi="Arial" w:cs="Arial"/>
              </w:rPr>
              <w:t xml:space="preserve">": </w:t>
            </w:r>
            <w:proofErr w:type="spellStart"/>
            <w:r w:rsidRPr="00D04E3E">
              <w:rPr>
                <w:rFonts w:ascii="Arial" w:hAnsi="Arial" w:cs="Arial"/>
              </w:rPr>
              <w:t>Board</w:t>
            </w:r>
            <w:proofErr w:type="spellEnd"/>
            <w:r w:rsidRPr="00D04E3E">
              <w:rPr>
                <w:rFonts w:ascii="Arial" w:hAnsi="Arial" w:cs="Arial"/>
              </w:rPr>
              <w:t xml:space="preserve"> ou </w:t>
            </w:r>
            <w:proofErr w:type="spellStart"/>
            <w:r w:rsidRPr="00D04E3E">
              <w:rPr>
                <w:rFonts w:ascii="Arial" w:hAnsi="Arial" w:cs="Arial"/>
              </w:rPr>
              <w:t>Leadership</w:t>
            </w:r>
            <w:proofErr w:type="spellEnd"/>
            <w:r w:rsidRPr="00D04E3E">
              <w:rPr>
                <w:rFonts w:ascii="Arial" w:hAnsi="Arial" w:cs="Arial"/>
              </w:rPr>
              <w:t>, apresentar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90"/>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6"/>
                <w:sz w:val="12"/>
                <w:szCs w:val="12"/>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O Microcomputador como um todo, devera estar em conformidade com as normas da FCC (Federal Communications </w:t>
            </w:r>
            <w:proofErr w:type="spellStart"/>
            <w:r w:rsidRPr="00D04E3E">
              <w:rPr>
                <w:rFonts w:ascii="Arial" w:hAnsi="Arial" w:cs="Arial"/>
              </w:rPr>
              <w:t>Commission</w:t>
            </w:r>
            <w:proofErr w:type="spellEnd"/>
            <w:r w:rsidRPr="00D04E3E">
              <w:rPr>
                <w:rFonts w:ascii="Arial" w:hAnsi="Arial" w:cs="Arial"/>
              </w:rPr>
              <w:t xml:space="preserve">– </w:t>
            </w:r>
            <w:r w:rsidRPr="00D04E3E">
              <w:rPr>
                <w:rFonts w:ascii="Arial" w:hAnsi="Arial" w:cs="Arial"/>
              </w:rPr>
              <w:lastRenderedPageBreak/>
              <w:t>USA), Parte 15 sobre as interferências provocadas por ondas de rádio freqüência. A conformidade com a FCC deverá constar nos manuais e catálogos do equipamento.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90"/>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6"/>
                <w:sz w:val="12"/>
                <w:szCs w:val="12"/>
              </w:rPr>
            </w:pPr>
          </w:p>
        </w:tc>
        <w:tc>
          <w:tcPr>
            <w:tcW w:w="1821" w:type="pct"/>
          </w:tcPr>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Solução para gerencia dos equipamentos utilizando protocolos ou padrões abertos como CIM (</w:t>
            </w:r>
            <w:proofErr w:type="spellStart"/>
            <w:proofErr w:type="gramStart"/>
            <w:r w:rsidRPr="00D04E3E">
              <w:rPr>
                <w:rFonts w:ascii="Arial" w:eastAsia="Arial Unicode MS" w:hAnsi="Arial" w:cs="Arial"/>
                <w:lang w:eastAsia="zh-CN"/>
              </w:rPr>
              <w:t>CommomInformationModel</w:t>
            </w:r>
            <w:proofErr w:type="spellEnd"/>
            <w:proofErr w:type="gramEnd"/>
            <w:r w:rsidRPr="00D04E3E">
              <w:rPr>
                <w:rFonts w:ascii="Arial" w:eastAsia="Arial Unicode MS" w:hAnsi="Arial" w:cs="Arial"/>
                <w:lang w:eastAsia="zh-CN"/>
              </w:rPr>
              <w:t>) e SNMP (</w:t>
            </w:r>
            <w:proofErr w:type="spellStart"/>
            <w:r w:rsidRPr="00D04E3E">
              <w:rPr>
                <w:rFonts w:ascii="Arial" w:eastAsia="Arial Unicode MS" w:hAnsi="Arial" w:cs="Arial"/>
                <w:lang w:eastAsia="zh-CN"/>
              </w:rPr>
              <w:t>Simple</w:t>
            </w:r>
            <w:proofErr w:type="spellEnd"/>
            <w:r w:rsidRPr="00D04E3E">
              <w:rPr>
                <w:rFonts w:ascii="Arial" w:eastAsia="Arial Unicode MS" w:hAnsi="Arial" w:cs="Arial"/>
                <w:lang w:eastAsia="zh-CN"/>
              </w:rPr>
              <w:t xml:space="preserve"> Network Management </w:t>
            </w:r>
            <w:proofErr w:type="spellStart"/>
            <w:r w:rsidRPr="00D04E3E">
              <w:rPr>
                <w:rFonts w:ascii="Arial" w:eastAsia="Arial Unicode MS" w:hAnsi="Arial" w:cs="Arial"/>
                <w:lang w:eastAsia="zh-CN"/>
              </w:rPr>
              <w:t>Protocol</w:t>
            </w:r>
            <w:proofErr w:type="spellEnd"/>
            <w:r w:rsidRPr="00D04E3E">
              <w:rPr>
                <w:rFonts w:ascii="Arial" w:eastAsia="Arial Unicode MS" w:hAnsi="Arial" w:cs="Arial"/>
                <w:lang w:eastAsia="zh-CN"/>
              </w:rPr>
              <w:t>);</w:t>
            </w:r>
          </w:p>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A solução deverá suportar integração com Microsoft System Center, sendo disponibilizado o aplicativo de integração pelo fabricante, para gerenciamento centralizado;</w:t>
            </w:r>
          </w:p>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A solução permitirá ao administrador realizar as seguintes tarefas de forma remota:</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Coletar informações dos equipamentos (inventário eletrônico);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Modificar parâmetros da BIOS, inclusive a ordem de boot;</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Receber proativamente notificações de potenciais condições de falhas;</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Receber alertas de potenciais vulnerabilidades de segurança;</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Criar scripts para monitorar o </w:t>
            </w:r>
            <w:proofErr w:type="gramStart"/>
            <w:r w:rsidRPr="00D04E3E">
              <w:rPr>
                <w:rFonts w:ascii="Arial" w:hAnsi="Arial" w:cs="Arial"/>
                <w:sz w:val="22"/>
                <w:szCs w:val="22"/>
              </w:rPr>
              <w:t>inventario</w:t>
            </w:r>
            <w:proofErr w:type="gramEnd"/>
            <w:r w:rsidRPr="00D04E3E">
              <w:rPr>
                <w:rFonts w:ascii="Arial" w:hAnsi="Arial" w:cs="Arial"/>
                <w:sz w:val="22"/>
                <w:szCs w:val="22"/>
              </w:rPr>
              <w:t>, alterar as configurações de BIOS e gerenciar a saúde dos equipamentos;</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Desligar, ligar e reiniciar o equipamento;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Monitorar configurações de RAID para controladoras Intel e LSI;</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Realizar a instalação de </w:t>
            </w:r>
            <w:proofErr w:type="spellStart"/>
            <w:r w:rsidRPr="00D04E3E">
              <w:rPr>
                <w:rFonts w:ascii="Arial" w:hAnsi="Arial" w:cs="Arial"/>
                <w:sz w:val="22"/>
                <w:szCs w:val="22"/>
              </w:rPr>
              <w:t>drivers</w:t>
            </w:r>
            <w:proofErr w:type="spellEnd"/>
            <w:r w:rsidRPr="00D04E3E">
              <w:rPr>
                <w:rFonts w:ascii="Arial" w:hAnsi="Arial" w:cs="Arial"/>
                <w:sz w:val="22"/>
                <w:szCs w:val="22"/>
              </w:rPr>
              <w:t xml:space="preserve"> em massa, de acordo com o modelo do equipamento;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Controlar a temperatura do processador e as configurações da ventoinha de resfriamento deste;</w:t>
            </w: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Aplicar configurações de gerenciamento de energia via </w:t>
            </w:r>
            <w:proofErr w:type="spellStart"/>
            <w:r w:rsidRPr="00D04E3E">
              <w:rPr>
                <w:rFonts w:ascii="Arial" w:hAnsi="Arial" w:cs="Arial"/>
              </w:rPr>
              <w:t>politicas</w:t>
            </w:r>
            <w:proofErr w:type="spellEnd"/>
            <w:r w:rsidRPr="00D04E3E">
              <w:rPr>
                <w:rFonts w:ascii="Arial" w:hAnsi="Arial" w:cs="Arial"/>
              </w:rPr>
              <w:t xml:space="preserve"> para grupos de usuários, até mesmo limitando para que estes não consigam alterar as regras configuradas;</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90"/>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6"/>
                <w:sz w:val="12"/>
                <w:szCs w:val="12"/>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A empresa deverá anexar à sua proposta comercial os manuais técnicos do usuário e de </w:t>
            </w:r>
            <w:proofErr w:type="spellStart"/>
            <w:r w:rsidRPr="00D04E3E">
              <w:rPr>
                <w:rFonts w:ascii="Arial" w:hAnsi="Arial" w:cs="Arial"/>
              </w:rPr>
              <w:t>referênciaou</w:t>
            </w:r>
            <w:proofErr w:type="spellEnd"/>
            <w:r w:rsidRPr="00D04E3E">
              <w:rPr>
                <w:rFonts w:ascii="Arial" w:hAnsi="Arial" w:cs="Arial"/>
              </w:rPr>
              <w:t xml:space="preserve"> informar o </w:t>
            </w:r>
            <w:proofErr w:type="spellStart"/>
            <w:r w:rsidRPr="00D04E3E">
              <w:rPr>
                <w:rFonts w:ascii="Arial" w:hAnsi="Arial" w:cs="Arial"/>
              </w:rPr>
              <w:t>Linkno</w:t>
            </w:r>
            <w:proofErr w:type="spellEnd"/>
            <w:r w:rsidRPr="00D04E3E">
              <w:rPr>
                <w:rFonts w:ascii="Arial" w:hAnsi="Arial" w:cs="Arial"/>
              </w:rPr>
              <w:t xml:space="preserve"> site do fabricante contendo todas as informações sobre os produtos com as instruções para instalação, configuração, operação e administração;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90"/>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O modelo ofertado deve ser listado pela Microsoft no seu catálogo de produtos compatíveis e certificados pelo “Windows </w:t>
            </w:r>
            <w:proofErr w:type="spellStart"/>
            <w:proofErr w:type="gramStart"/>
            <w:r w:rsidRPr="00D04E3E">
              <w:rPr>
                <w:rFonts w:ascii="Arial" w:hAnsi="Arial" w:cs="Arial"/>
              </w:rPr>
              <w:t>CertifiedProductsList</w:t>
            </w:r>
            <w:proofErr w:type="spellEnd"/>
            <w:proofErr w:type="gramEnd"/>
            <w:r w:rsidRPr="00D04E3E">
              <w:rPr>
                <w:rFonts w:ascii="Arial" w:hAnsi="Arial" w:cs="Arial"/>
              </w:rPr>
              <w:t>”, através do link “https://sysdev.microsoft.com”.  Deverá ser anexada na proposta comercial a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226"/>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val="restart"/>
          </w:tcPr>
          <w:p w:rsidR="00FA09B6" w:rsidRPr="00D04E3E" w:rsidRDefault="00FA09B6" w:rsidP="00D04A6D">
            <w:pPr>
              <w:autoSpaceDE w:val="0"/>
              <w:autoSpaceDN w:val="0"/>
              <w:adjustRightInd w:val="0"/>
              <w:spacing w:line="239" w:lineRule="auto"/>
              <w:jc w:val="center"/>
              <w:rPr>
                <w:rFonts w:ascii="Arial" w:hAnsi="Arial" w:cs="Arial"/>
                <w:w w:val="97"/>
              </w:rPr>
            </w:pPr>
          </w:p>
          <w:p w:rsidR="00FA09B6" w:rsidRPr="00D04E3E" w:rsidRDefault="00FA09B6" w:rsidP="00D04A6D">
            <w:pPr>
              <w:autoSpaceDE w:val="0"/>
              <w:autoSpaceDN w:val="0"/>
              <w:adjustRightInd w:val="0"/>
              <w:spacing w:line="239" w:lineRule="auto"/>
              <w:jc w:val="center"/>
              <w:rPr>
                <w:rFonts w:ascii="Arial" w:hAnsi="Arial" w:cs="Arial"/>
                <w:w w:val="97"/>
              </w:rPr>
            </w:pPr>
            <w:r w:rsidRPr="00D04E3E">
              <w:rPr>
                <w:rFonts w:ascii="Arial" w:hAnsi="Arial" w:cs="Arial"/>
                <w:w w:val="97"/>
              </w:rPr>
              <w:t>DOCUMENTAÇÕES</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O documento oficial do fabricante do microcomputador, teclado e mouse garante que todos os componentes do produto são novos (sem uso, reforma ou recondicionamento</w:t>
            </w:r>
            <w:proofErr w:type="gramStart"/>
            <w:r w:rsidRPr="00D04E3E">
              <w:rPr>
                <w:rFonts w:ascii="Arial" w:hAnsi="Arial" w:cs="Arial"/>
              </w:rPr>
              <w:t>.) Anexar</w:t>
            </w:r>
            <w:proofErr w:type="gramEnd"/>
            <w:r w:rsidRPr="00D04E3E">
              <w:rPr>
                <w:rFonts w:ascii="Arial" w:hAnsi="Arial" w:cs="Arial"/>
              </w:rPr>
              <w:t xml:space="preserve"> na proposta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226"/>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7"/>
              </w:rPr>
            </w:pPr>
          </w:p>
        </w:tc>
        <w:tc>
          <w:tcPr>
            <w:tcW w:w="1821" w:type="pct"/>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Disponibilizar no site ativo do fabricante do manual de serviço do equipamento, com orientações</w:t>
            </w:r>
          </w:p>
          <w:p w:rsidR="00FA09B6" w:rsidRPr="00D04E3E" w:rsidRDefault="00FA09B6" w:rsidP="00D04A6D">
            <w:pPr>
              <w:autoSpaceDE w:val="0"/>
              <w:autoSpaceDN w:val="0"/>
              <w:adjustRightInd w:val="0"/>
              <w:spacing w:line="239" w:lineRule="auto"/>
              <w:rPr>
                <w:rFonts w:ascii="Arial" w:hAnsi="Arial" w:cs="Arial"/>
              </w:rPr>
            </w:pPr>
            <w:proofErr w:type="gramStart"/>
            <w:r w:rsidRPr="00D04E3E">
              <w:rPr>
                <w:rFonts w:ascii="Arial" w:hAnsi="Arial" w:cs="Arial"/>
              </w:rPr>
              <w:t>técnicas</w:t>
            </w:r>
            <w:proofErr w:type="gramEnd"/>
            <w:r w:rsidRPr="00D04E3E">
              <w:rPr>
                <w:rFonts w:ascii="Arial" w:hAnsi="Arial" w:cs="Arial"/>
              </w:rPr>
              <w:t xml:space="preserve"> de como remover e recolocar todas as peças externas e internas do modelo do equipamento. Comprovar com fornecimento impresso dos manuais no envelope da proposta comercial ou informar o link ativo do site ativo do fabricante.</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152"/>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val="restart"/>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GARANTIA</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eastAsia="Arial Unicode MS" w:hAnsi="Arial" w:cs="Arial"/>
                <w:lang w:eastAsia="zh-CN"/>
              </w:rPr>
              <w:t xml:space="preserve">Mínimo 36 meses </w:t>
            </w:r>
            <w:proofErr w:type="spellStart"/>
            <w:r w:rsidRPr="00D04E3E">
              <w:rPr>
                <w:rFonts w:ascii="Arial" w:eastAsia="Arial Unicode MS" w:hAnsi="Arial" w:cs="Arial"/>
                <w:lang w:eastAsia="zh-CN"/>
              </w:rPr>
              <w:t>on</w:t>
            </w:r>
            <w:proofErr w:type="spellEnd"/>
            <w:r w:rsidRPr="00D04E3E">
              <w:rPr>
                <w:rFonts w:ascii="Arial" w:eastAsia="Arial Unicode MS" w:hAnsi="Arial" w:cs="Arial"/>
                <w:lang w:eastAsia="zh-CN"/>
              </w:rPr>
              <w:t xml:space="preserve"> site com atendimento próximo dia útil</w:t>
            </w:r>
            <w:proofErr w:type="gramStart"/>
            <w:r w:rsidRPr="00D04E3E">
              <w:rPr>
                <w:rFonts w:ascii="Arial" w:eastAsia="Arial Unicode MS" w:hAnsi="Arial" w:cs="Arial"/>
                <w:lang w:eastAsia="zh-CN"/>
              </w:rPr>
              <w:t>,,</w:t>
            </w:r>
            <w:proofErr w:type="gramEnd"/>
            <w:r w:rsidRPr="00D04E3E">
              <w:rPr>
                <w:rFonts w:ascii="Arial" w:eastAsia="Arial Unicode MS" w:hAnsi="Arial" w:cs="Arial"/>
                <w:lang w:eastAsia="zh-CN"/>
              </w:rPr>
              <w:t xml:space="preserve"> comprovar esta solicitação com documento oficial do fabricante na proposta comercial.</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150"/>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Oferecer serviço e ferramentas de diagnóstico e troubleshooting remotos na qual os técnicos da CONTRATADA ou fabricante se conectam diretamente ao sistema do usuário através de uma conexão de Internet segura para </w:t>
            </w:r>
            <w:proofErr w:type="gramStart"/>
            <w:r w:rsidRPr="00D04E3E">
              <w:rPr>
                <w:rFonts w:ascii="Arial" w:hAnsi="Arial" w:cs="Arial"/>
              </w:rPr>
              <w:t>agilizar</w:t>
            </w:r>
            <w:proofErr w:type="gramEnd"/>
            <w:r w:rsidRPr="00D04E3E">
              <w:rPr>
                <w:rFonts w:ascii="Arial" w:hAnsi="Arial" w:cs="Arial"/>
              </w:rPr>
              <w:t xml:space="preserve"> e melhorar o processo de solução de problemas.</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150"/>
        </w:trPr>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O fabricante também deve oferecer canais de comunicação e ferramentas adicionais de suporte online como “chat”, “e-mail” e página de suporte técnico na Internet com disponibilidade de atualizações e “</w:t>
            </w:r>
            <w:proofErr w:type="spellStart"/>
            <w:r w:rsidRPr="00D04E3E">
              <w:rPr>
                <w:rFonts w:ascii="Arial" w:hAnsi="Arial" w:cs="Arial"/>
                <w:sz w:val="22"/>
                <w:szCs w:val="22"/>
              </w:rPr>
              <w:t>hotfixes</w:t>
            </w:r>
            <w:proofErr w:type="spellEnd"/>
            <w:r w:rsidRPr="00D04E3E">
              <w:rPr>
                <w:rFonts w:ascii="Arial" w:hAnsi="Arial" w:cs="Arial"/>
                <w:sz w:val="22"/>
                <w:szCs w:val="22"/>
              </w:rPr>
              <w:t xml:space="preserve">” de </w:t>
            </w:r>
            <w:proofErr w:type="spellStart"/>
            <w:r w:rsidRPr="00D04E3E">
              <w:rPr>
                <w:rFonts w:ascii="Arial" w:hAnsi="Arial" w:cs="Arial"/>
                <w:sz w:val="22"/>
                <w:szCs w:val="22"/>
              </w:rPr>
              <w:t>drivers</w:t>
            </w:r>
            <w:proofErr w:type="spellEnd"/>
            <w:r w:rsidRPr="00D04E3E">
              <w:rPr>
                <w:rFonts w:ascii="Arial" w:hAnsi="Arial" w:cs="Arial"/>
                <w:sz w:val="22"/>
                <w:szCs w:val="22"/>
              </w:rPr>
              <w:t>, BIOS, firmware, sistemas operacionais e ferramentas de troubleshooting, no mínimo.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c>
          <w:tcPr>
            <w:tcW w:w="550"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jc w:val="center"/>
              <w:rPr>
                <w:rFonts w:ascii="Arial" w:hAnsi="Arial" w:cs="Arial"/>
                <w:w w:val="96"/>
                <w:sz w:val="18"/>
                <w:szCs w:val="18"/>
              </w:rPr>
            </w:pPr>
            <w:r w:rsidRPr="00D04E3E">
              <w:rPr>
                <w:rFonts w:ascii="Arial" w:hAnsi="Arial" w:cs="Arial"/>
                <w:w w:val="96"/>
                <w:sz w:val="18"/>
                <w:szCs w:val="18"/>
              </w:rPr>
              <w:t>SOFTWARE</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western"/>
              <w:spacing w:before="0" w:beforeAutospacing="0"/>
              <w:jc w:val="left"/>
              <w:rPr>
                <w:rFonts w:ascii="Arial" w:hAnsi="Arial" w:cs="Arial"/>
                <w:sz w:val="22"/>
                <w:szCs w:val="22"/>
              </w:rPr>
            </w:pPr>
            <w:r w:rsidRPr="00D04E3E">
              <w:rPr>
                <w:rFonts w:ascii="Arial" w:hAnsi="Arial" w:cs="Arial"/>
                <w:sz w:val="22"/>
                <w:szCs w:val="22"/>
              </w:rPr>
              <w:t xml:space="preserve">Windows </w:t>
            </w:r>
            <w:proofErr w:type="gramStart"/>
            <w:r w:rsidRPr="00D04E3E">
              <w:rPr>
                <w:rFonts w:ascii="Arial" w:hAnsi="Arial" w:cs="Arial"/>
                <w:sz w:val="22"/>
                <w:szCs w:val="22"/>
              </w:rPr>
              <w:t>7</w:t>
            </w:r>
            <w:proofErr w:type="gramEnd"/>
            <w:r w:rsidRPr="00D04E3E">
              <w:rPr>
                <w:rFonts w:ascii="Arial" w:hAnsi="Arial" w:cs="Arial"/>
                <w:sz w:val="22"/>
                <w:szCs w:val="22"/>
              </w:rPr>
              <w:t xml:space="preserve"> Pro -  64 bits - Português </w:t>
            </w:r>
            <w:proofErr w:type="spellStart"/>
            <w:r w:rsidRPr="00D04E3E">
              <w:rPr>
                <w:rFonts w:ascii="Arial" w:hAnsi="Arial" w:cs="Arial"/>
                <w:sz w:val="22"/>
                <w:szCs w:val="22"/>
              </w:rPr>
              <w:t>O&amp;M</w:t>
            </w:r>
            <w:proofErr w:type="spellEnd"/>
          </w:p>
          <w:p w:rsidR="00FA09B6" w:rsidRPr="00D04E3E" w:rsidRDefault="00FA09B6" w:rsidP="00D04A6D">
            <w:pPr>
              <w:pStyle w:val="western"/>
              <w:spacing w:before="0" w:beforeAutospacing="0"/>
              <w:jc w:val="left"/>
              <w:rPr>
                <w:rFonts w:ascii="Arial" w:hAnsi="Arial" w:cs="Arial"/>
                <w:b/>
                <w:sz w:val="22"/>
                <w:szCs w:val="22"/>
                <w:u w:val="single"/>
              </w:rPr>
            </w:pPr>
            <w:proofErr w:type="gramStart"/>
            <w:r w:rsidRPr="00D04E3E">
              <w:rPr>
                <w:rFonts w:ascii="Arial" w:hAnsi="Arial" w:cs="Arial"/>
                <w:sz w:val="22"/>
                <w:szCs w:val="22"/>
                <w:u w:val="single"/>
              </w:rPr>
              <w:t>Pré instalado</w:t>
            </w:r>
            <w:proofErr w:type="gramEnd"/>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bl>
    <w:p w:rsidR="00FA09B6" w:rsidRPr="00D04E3E" w:rsidRDefault="00FA09B6" w:rsidP="00FA09B6">
      <w:pPr>
        <w:widowControl w:val="0"/>
        <w:autoSpaceDE w:val="0"/>
        <w:autoSpaceDN w:val="0"/>
        <w:adjustRightInd w:val="0"/>
        <w:spacing w:after="0" w:line="239" w:lineRule="auto"/>
        <w:rPr>
          <w:rFonts w:ascii="Arial" w:hAnsi="Arial" w:cs="Arial"/>
          <w:sz w:val="24"/>
          <w:szCs w:val="24"/>
        </w:rPr>
      </w:pPr>
    </w:p>
    <w:tbl>
      <w:tblPr>
        <w:tblStyle w:val="Tabelacomgrade"/>
        <w:tblW w:w="5000" w:type="pct"/>
        <w:tblLook w:val="04A0"/>
      </w:tblPr>
      <w:tblGrid>
        <w:gridCol w:w="846"/>
        <w:gridCol w:w="1841"/>
        <w:gridCol w:w="4111"/>
        <w:gridCol w:w="1350"/>
        <w:gridCol w:w="940"/>
        <w:gridCol w:w="797"/>
        <w:gridCol w:w="797"/>
      </w:tblGrid>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ITEM 2 – MICROCOMPUTADOR DESKTOP</w:t>
            </w:r>
          </w:p>
        </w:tc>
      </w:tr>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Configuração mínima</w:t>
            </w:r>
          </w:p>
        </w:tc>
      </w:tr>
      <w:tr w:rsidR="00FA09B6" w:rsidRPr="00D04E3E" w:rsidTr="00A11DF1">
        <w:tc>
          <w:tcPr>
            <w:tcW w:w="488"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8"/>
                <w:sz w:val="16"/>
                <w:szCs w:val="16"/>
              </w:rPr>
              <w:t>Item</w:t>
            </w:r>
          </w:p>
        </w:tc>
        <w:tc>
          <w:tcPr>
            <w:tcW w:w="2448" w:type="pct"/>
            <w:gridSpan w:val="2"/>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Descrição</w:t>
            </w:r>
          </w:p>
        </w:tc>
        <w:tc>
          <w:tcPr>
            <w:tcW w:w="554"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Marca/Modelo</w:t>
            </w:r>
          </w:p>
        </w:tc>
        <w:tc>
          <w:tcPr>
            <w:tcW w:w="45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Quantidade</w:t>
            </w:r>
          </w:p>
        </w:tc>
        <w:tc>
          <w:tcPr>
            <w:tcW w:w="56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5"/>
                <w:sz w:val="16"/>
                <w:szCs w:val="16"/>
              </w:rPr>
              <w:t>Valor Unitário</w:t>
            </w:r>
          </w:p>
        </w:tc>
        <w:tc>
          <w:tcPr>
            <w:tcW w:w="49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6"/>
                <w:sz w:val="16"/>
                <w:szCs w:val="16"/>
              </w:rPr>
              <w:t>Valor total</w:t>
            </w:r>
          </w:p>
        </w:tc>
      </w:tr>
      <w:tr w:rsidR="00FA09B6" w:rsidRPr="00D04E3E" w:rsidTr="00A11DF1">
        <w:tc>
          <w:tcPr>
            <w:tcW w:w="488" w:type="pct"/>
            <w:vMerge w:val="restart"/>
          </w:tcPr>
          <w:p w:rsidR="00FA09B6" w:rsidRPr="00D04E3E" w:rsidRDefault="00FA09B6" w:rsidP="00D04A6D">
            <w:pPr>
              <w:autoSpaceDE w:val="0"/>
              <w:autoSpaceDN w:val="0"/>
              <w:adjustRightInd w:val="0"/>
              <w:spacing w:line="239" w:lineRule="auto"/>
              <w:rPr>
                <w:rFonts w:ascii="Arial" w:hAnsi="Arial" w:cs="Arial"/>
                <w:w w:val="95"/>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5"/>
              </w:rPr>
              <w:t>Desktop</w:t>
            </w:r>
          </w:p>
        </w:tc>
        <w:tc>
          <w:tcPr>
            <w:tcW w:w="628" w:type="pct"/>
          </w:tcPr>
          <w:p w:rsidR="00FA09B6" w:rsidRPr="00D04E3E" w:rsidRDefault="00FA09B6" w:rsidP="00D04A6D">
            <w:pPr>
              <w:autoSpaceDE w:val="0"/>
              <w:autoSpaceDN w:val="0"/>
              <w:adjustRightInd w:val="0"/>
              <w:spacing w:line="182" w:lineRule="exact"/>
              <w:jc w:val="center"/>
              <w:rPr>
                <w:rFonts w:ascii="Arial" w:hAnsi="Arial" w:cs="Arial"/>
                <w:w w:val="98"/>
              </w:rPr>
            </w:pPr>
            <w:r w:rsidRPr="00D04E3E">
              <w:rPr>
                <w:rFonts w:ascii="Arial" w:hAnsi="Arial" w:cs="Arial"/>
                <w:w w:val="98"/>
              </w:rPr>
              <w:t>CPU e Memória</w:t>
            </w:r>
          </w:p>
          <w:p w:rsidR="00FA09B6" w:rsidRPr="00D04E3E" w:rsidRDefault="00FA09B6" w:rsidP="00D04A6D">
            <w:pPr>
              <w:autoSpaceDE w:val="0"/>
              <w:autoSpaceDN w:val="0"/>
              <w:adjustRightInd w:val="0"/>
              <w:spacing w:line="239" w:lineRule="auto"/>
              <w:jc w:val="center"/>
              <w:rPr>
                <w:rFonts w:ascii="Arial" w:hAnsi="Arial" w:cs="Arial"/>
              </w:rPr>
            </w:pPr>
          </w:p>
        </w:tc>
        <w:tc>
          <w:tcPr>
            <w:tcW w:w="1821" w:type="pct"/>
            <w:vAlign w:val="center"/>
          </w:tcPr>
          <w:p w:rsidR="00FA09B6" w:rsidRPr="00D04E3E" w:rsidRDefault="00FA09B6" w:rsidP="00D04A6D">
            <w:pPr>
              <w:pStyle w:val="Default"/>
              <w:ind w:firstLine="1134"/>
              <w:rPr>
                <w:sz w:val="20"/>
                <w:szCs w:val="20"/>
              </w:rPr>
            </w:pPr>
            <w:r w:rsidRPr="00D04E3E">
              <w:rPr>
                <w:sz w:val="20"/>
                <w:szCs w:val="20"/>
              </w:rPr>
              <w:t>Processador: O equipamento deverá possuir instalado, processador com as seguintes características:</w:t>
            </w:r>
          </w:p>
          <w:p w:rsidR="00FA09B6" w:rsidRPr="00D04E3E" w:rsidRDefault="00FA09B6" w:rsidP="00D04A6D">
            <w:pPr>
              <w:pStyle w:val="Default"/>
              <w:ind w:firstLine="1134"/>
              <w:rPr>
                <w:sz w:val="20"/>
                <w:szCs w:val="20"/>
              </w:rPr>
            </w:pPr>
            <w:r w:rsidRPr="00D04E3E">
              <w:rPr>
                <w:sz w:val="20"/>
                <w:szCs w:val="20"/>
              </w:rPr>
              <w:t xml:space="preserve">O equipamento deverá atingir índice de no mínimo, desempenho de 10.000 pontos, tendo como referência a base de dados no </w:t>
            </w:r>
            <w:proofErr w:type="spellStart"/>
            <w:r w:rsidRPr="00D04E3E">
              <w:rPr>
                <w:sz w:val="20"/>
                <w:szCs w:val="20"/>
              </w:rPr>
              <w:t>Passmark</w:t>
            </w:r>
            <w:proofErr w:type="spellEnd"/>
            <w:r w:rsidRPr="00D04E3E">
              <w:rPr>
                <w:sz w:val="20"/>
                <w:szCs w:val="20"/>
              </w:rPr>
              <w:t xml:space="preserve"> CPU Mark, conforme lista extraída do </w:t>
            </w:r>
            <w:proofErr w:type="gramStart"/>
            <w:r w:rsidRPr="00D04E3E">
              <w:rPr>
                <w:sz w:val="20"/>
                <w:szCs w:val="20"/>
              </w:rPr>
              <w:t>site:</w:t>
            </w:r>
            <w:proofErr w:type="gramEnd"/>
            <w:r w:rsidRPr="00D04E3E">
              <w:rPr>
                <w:sz w:val="20"/>
                <w:szCs w:val="20"/>
              </w:rPr>
              <w:t>(http://www.cpubenchmark.net/cpu_list.</w:t>
            </w:r>
            <w:proofErr w:type="spellStart"/>
            <w:r w:rsidRPr="00D04E3E">
              <w:rPr>
                <w:sz w:val="20"/>
                <w:szCs w:val="20"/>
              </w:rPr>
              <w:t>php</w:t>
            </w:r>
            <w:proofErr w:type="spellEnd"/>
            <w:r w:rsidRPr="00D04E3E">
              <w:rPr>
                <w:sz w:val="20"/>
                <w:szCs w:val="20"/>
              </w:rPr>
              <w:t xml:space="preserve">), disponível em 16/07/2015; Anexar na proposta o relatório acima com o modelo do processador na proposta escrita, informar o modelo do microcomputador e processador do equipamento ofertado. O processador deverá possuir litografia de máximo de 22nn e TDP de máximo </w:t>
            </w:r>
            <w:proofErr w:type="gramStart"/>
            <w:r w:rsidRPr="00D04E3E">
              <w:rPr>
                <w:sz w:val="20"/>
                <w:szCs w:val="20"/>
              </w:rPr>
              <w:t>84W</w:t>
            </w:r>
            <w:proofErr w:type="gramEnd"/>
            <w:r w:rsidRPr="00D04E3E">
              <w:rPr>
                <w:sz w:val="20"/>
                <w:szCs w:val="20"/>
              </w:rPr>
              <w:t>.</w:t>
            </w:r>
          </w:p>
          <w:p w:rsidR="00FA09B6" w:rsidRPr="00D04E3E" w:rsidRDefault="00FA09B6" w:rsidP="00D04A6D">
            <w:pPr>
              <w:autoSpaceDE w:val="0"/>
              <w:autoSpaceDN w:val="0"/>
              <w:adjustRightInd w:val="0"/>
              <w:rPr>
                <w:rFonts w:ascii="Arial" w:hAnsi="Arial" w:cs="Arial"/>
                <w:color w:val="000000"/>
              </w:rPr>
            </w:pPr>
            <w:r w:rsidRPr="00D04E3E">
              <w:rPr>
                <w:rFonts w:ascii="Arial" w:hAnsi="Arial" w:cs="Arial"/>
                <w:color w:val="000000"/>
              </w:rPr>
              <w:t xml:space="preserve">O </w:t>
            </w:r>
            <w:proofErr w:type="spellStart"/>
            <w:r w:rsidRPr="00D04E3E">
              <w:rPr>
                <w:rFonts w:ascii="Arial" w:hAnsi="Arial" w:cs="Arial"/>
                <w:color w:val="000000"/>
              </w:rPr>
              <w:t>chipset</w:t>
            </w:r>
            <w:proofErr w:type="spellEnd"/>
            <w:r w:rsidRPr="00D04E3E">
              <w:rPr>
                <w:rFonts w:ascii="Arial" w:hAnsi="Arial" w:cs="Arial"/>
                <w:color w:val="000000"/>
              </w:rPr>
              <w:t xml:space="preserve"> deve ser da mesma marca do </w:t>
            </w:r>
            <w:r w:rsidRPr="00D04E3E">
              <w:rPr>
                <w:rFonts w:ascii="Arial" w:hAnsi="Arial" w:cs="Arial"/>
                <w:color w:val="000000"/>
              </w:rPr>
              <w:lastRenderedPageBreak/>
              <w:t>fabricante do processador e com as seguintes características:</w:t>
            </w:r>
          </w:p>
          <w:p w:rsidR="00FA09B6" w:rsidRPr="00D04E3E" w:rsidRDefault="00FA09B6" w:rsidP="00D04A6D">
            <w:pPr>
              <w:pStyle w:val="PargrafodaLista"/>
              <w:numPr>
                <w:ilvl w:val="0"/>
                <w:numId w:val="22"/>
              </w:numPr>
              <w:spacing w:before="40" w:after="40"/>
              <w:jc w:val="both"/>
              <w:rPr>
                <w:rFonts w:ascii="Arial" w:eastAsia="Times New Roman" w:hAnsi="Arial" w:cs="Arial"/>
                <w:color w:val="000000"/>
              </w:rPr>
            </w:pPr>
            <w:r w:rsidRPr="00D04E3E">
              <w:rPr>
                <w:rFonts w:ascii="Arial" w:eastAsia="Times New Roman" w:hAnsi="Arial" w:cs="Arial"/>
                <w:color w:val="000000"/>
              </w:rPr>
              <w:t xml:space="preserve">Recursos de segurança e </w:t>
            </w:r>
            <w:proofErr w:type="spellStart"/>
            <w:r w:rsidRPr="00D04E3E">
              <w:rPr>
                <w:rFonts w:ascii="Arial" w:eastAsia="Times New Roman" w:hAnsi="Arial" w:cs="Arial"/>
                <w:color w:val="000000"/>
              </w:rPr>
              <w:t>gerenciabilidade</w:t>
            </w:r>
            <w:proofErr w:type="spellEnd"/>
            <w:r w:rsidRPr="00D04E3E">
              <w:rPr>
                <w:rFonts w:ascii="Arial" w:eastAsia="Times New Roman" w:hAnsi="Arial" w:cs="Arial"/>
                <w:color w:val="000000"/>
              </w:rPr>
              <w:t xml:space="preserve"> integrados ao processador destinado a abordar quatro áreas críticas da segurança de TI: 1) Gerenciamento de ameaça, incluindo proteção contra </w:t>
            </w:r>
            <w:proofErr w:type="spellStart"/>
            <w:r w:rsidRPr="00D04E3E">
              <w:rPr>
                <w:rFonts w:ascii="Arial" w:eastAsia="Times New Roman" w:hAnsi="Arial" w:cs="Arial"/>
                <w:color w:val="000000"/>
              </w:rPr>
              <w:t>rootkits</w:t>
            </w:r>
            <w:proofErr w:type="spellEnd"/>
            <w:r w:rsidRPr="00D04E3E">
              <w:rPr>
                <w:rFonts w:ascii="Arial" w:eastAsia="Times New Roman" w:hAnsi="Arial" w:cs="Arial"/>
                <w:color w:val="000000"/>
              </w:rPr>
              <w:t xml:space="preserve">, vírus e </w:t>
            </w:r>
            <w:proofErr w:type="spellStart"/>
            <w:r w:rsidRPr="00D04E3E">
              <w:rPr>
                <w:rFonts w:ascii="Arial" w:eastAsia="Times New Roman" w:hAnsi="Arial" w:cs="Arial"/>
                <w:color w:val="000000"/>
              </w:rPr>
              <w:t>malware</w:t>
            </w:r>
            <w:proofErr w:type="spellEnd"/>
            <w:r w:rsidRPr="00D04E3E">
              <w:rPr>
                <w:rFonts w:ascii="Arial" w:eastAsia="Times New Roman" w:hAnsi="Arial" w:cs="Arial"/>
                <w:color w:val="000000"/>
              </w:rPr>
              <w:t xml:space="preserve">; 2) Proteção de identidade de ponto de acesso de </w:t>
            </w:r>
            <w:proofErr w:type="spellStart"/>
            <w:r w:rsidRPr="00D04E3E">
              <w:rPr>
                <w:rFonts w:ascii="Arial" w:eastAsia="Times New Roman" w:hAnsi="Arial" w:cs="Arial"/>
                <w:color w:val="000000"/>
              </w:rPr>
              <w:t>website</w:t>
            </w:r>
            <w:proofErr w:type="spellEnd"/>
            <w:r w:rsidRPr="00D04E3E">
              <w:rPr>
                <w:rFonts w:ascii="Arial" w:eastAsia="Times New Roman" w:hAnsi="Arial" w:cs="Arial"/>
                <w:color w:val="000000"/>
              </w:rPr>
              <w:t xml:space="preserve">; 3) Proteção de dados pessoais confidenciais e corporativos; 4) Monitoramento local e remoto, </w:t>
            </w:r>
            <w:proofErr w:type="spellStart"/>
            <w:r w:rsidRPr="00D04E3E">
              <w:rPr>
                <w:rFonts w:ascii="Arial" w:eastAsia="Times New Roman" w:hAnsi="Arial" w:cs="Arial"/>
                <w:color w:val="000000"/>
              </w:rPr>
              <w:t>remediação</w:t>
            </w:r>
            <w:proofErr w:type="spellEnd"/>
            <w:r w:rsidRPr="00D04E3E">
              <w:rPr>
                <w:rFonts w:ascii="Arial" w:eastAsia="Times New Roman" w:hAnsi="Arial" w:cs="Arial"/>
                <w:color w:val="000000"/>
              </w:rPr>
              <w:t xml:space="preserve"> e reparo de </w:t>
            </w:r>
            <w:proofErr w:type="spellStart"/>
            <w:r w:rsidRPr="00D04E3E">
              <w:rPr>
                <w:rFonts w:ascii="Arial" w:eastAsia="Times New Roman" w:hAnsi="Arial" w:cs="Arial"/>
                <w:color w:val="000000"/>
              </w:rPr>
              <w:t>PCs</w:t>
            </w:r>
            <w:proofErr w:type="spellEnd"/>
            <w:r w:rsidRPr="00D04E3E">
              <w:rPr>
                <w:rFonts w:ascii="Arial" w:eastAsia="Times New Roman" w:hAnsi="Arial" w:cs="Arial"/>
                <w:color w:val="000000"/>
              </w:rPr>
              <w:t>, mesmo com o equipamento desligado;</w:t>
            </w:r>
          </w:p>
          <w:p w:rsidR="00FA09B6" w:rsidRPr="00D04E3E" w:rsidRDefault="00FA09B6" w:rsidP="00D04A6D">
            <w:pPr>
              <w:pStyle w:val="PargrafodaLista"/>
              <w:numPr>
                <w:ilvl w:val="0"/>
                <w:numId w:val="23"/>
              </w:numPr>
              <w:spacing w:before="40" w:after="40"/>
              <w:jc w:val="both"/>
              <w:rPr>
                <w:rFonts w:ascii="Arial" w:eastAsia="Times New Roman" w:hAnsi="Arial" w:cs="Arial"/>
                <w:color w:val="000000"/>
              </w:rPr>
            </w:pPr>
            <w:r w:rsidRPr="00D04E3E">
              <w:rPr>
                <w:rFonts w:ascii="Arial" w:eastAsia="Times New Roman" w:hAnsi="Arial" w:cs="Arial"/>
                <w:color w:val="000000"/>
              </w:rPr>
              <w:t xml:space="preserve">Suporte a tecnologia </w:t>
            </w:r>
            <w:proofErr w:type="spellStart"/>
            <w:r w:rsidRPr="00D04E3E">
              <w:rPr>
                <w:rFonts w:ascii="Arial" w:eastAsia="Times New Roman" w:hAnsi="Arial" w:cs="Arial"/>
                <w:color w:val="000000"/>
              </w:rPr>
              <w:t>antirroubo</w:t>
            </w:r>
            <w:proofErr w:type="spellEnd"/>
            <w:r w:rsidRPr="00D04E3E">
              <w:rPr>
                <w:rFonts w:ascii="Arial" w:eastAsia="Times New Roman" w:hAnsi="Arial" w:cs="Arial"/>
                <w:color w:val="000000"/>
              </w:rPr>
              <w:t xml:space="preserve"> para manter seu equipamento seguro caso ele seja perdido ou roubado;</w:t>
            </w:r>
          </w:p>
          <w:p w:rsidR="00FA09B6" w:rsidRPr="00D04E3E" w:rsidRDefault="00FA09B6" w:rsidP="00D04A6D">
            <w:pPr>
              <w:pStyle w:val="PargrafodaLista"/>
              <w:numPr>
                <w:ilvl w:val="0"/>
                <w:numId w:val="23"/>
              </w:numPr>
              <w:spacing w:before="40" w:after="40"/>
              <w:jc w:val="both"/>
              <w:rPr>
                <w:rFonts w:ascii="Arial" w:hAnsi="Arial" w:cs="Arial"/>
              </w:rPr>
            </w:pPr>
            <w:r w:rsidRPr="00D04E3E">
              <w:rPr>
                <w:rFonts w:ascii="Arial" w:hAnsi="Arial" w:cs="Arial"/>
              </w:rPr>
              <w:t xml:space="preserve">Memória: 16 GB – 1600 MHz DDR3 SDRAM (2x 8GB). Deverá suportar expansibilidade até 32GB. </w:t>
            </w:r>
            <w:proofErr w:type="gramStart"/>
            <w:r w:rsidRPr="00D04E3E">
              <w:rPr>
                <w:rFonts w:ascii="Arial" w:hAnsi="Arial" w:cs="Arial"/>
              </w:rPr>
              <w:t>4</w:t>
            </w:r>
            <w:proofErr w:type="gramEnd"/>
            <w:r w:rsidRPr="00D04E3E">
              <w:rPr>
                <w:rFonts w:ascii="Arial" w:hAnsi="Arial" w:cs="Arial"/>
              </w:rPr>
              <w:t xml:space="preserve"> x </w:t>
            </w:r>
            <w:proofErr w:type="spellStart"/>
            <w:r w:rsidRPr="00D04E3E">
              <w:rPr>
                <w:rFonts w:ascii="Arial" w:hAnsi="Arial" w:cs="Arial"/>
              </w:rPr>
              <w:t>Slots</w:t>
            </w:r>
            <w:proofErr w:type="spellEnd"/>
            <w:r w:rsidRPr="00D04E3E">
              <w:rPr>
                <w:rFonts w:ascii="Arial" w:hAnsi="Arial" w:cs="Arial"/>
              </w:rPr>
              <w:t xml:space="preserve"> </w:t>
            </w:r>
            <w:proofErr w:type="spellStart"/>
            <w:r w:rsidRPr="00D04E3E">
              <w:rPr>
                <w:rFonts w:ascii="Arial" w:hAnsi="Arial" w:cs="Arial"/>
              </w:rPr>
              <w:t>memoria</w:t>
            </w:r>
            <w:proofErr w:type="spellEnd"/>
            <w:r w:rsidRPr="00D04E3E">
              <w:rPr>
                <w:rFonts w:ascii="Arial" w:hAnsi="Arial" w:cs="Arial"/>
              </w:rPr>
              <w:t xml:space="preserve"> RAM</w:t>
            </w:r>
          </w:p>
        </w:tc>
        <w:tc>
          <w:tcPr>
            <w:tcW w:w="554"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IDENTIFICAR MARCA E MODELO</w:t>
            </w:r>
          </w:p>
        </w:tc>
        <w:tc>
          <w:tcPr>
            <w:tcW w:w="451" w:type="pct"/>
            <w:vMerge w:val="restart"/>
          </w:tcPr>
          <w:p w:rsidR="00FA09B6" w:rsidRPr="00D04E3E" w:rsidRDefault="00FA09B6" w:rsidP="00D04A6D">
            <w:pPr>
              <w:autoSpaceDE w:val="0"/>
              <w:autoSpaceDN w:val="0"/>
              <w:adjustRightInd w:val="0"/>
              <w:spacing w:line="239" w:lineRule="auto"/>
              <w:rPr>
                <w:rFonts w:ascii="Arial" w:hAnsi="Arial" w:cs="Arial"/>
                <w:w w:val="97"/>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7"/>
              </w:rPr>
              <w:t>01(UM)</w:t>
            </w:r>
          </w:p>
        </w:tc>
        <w:tc>
          <w:tcPr>
            <w:tcW w:w="565" w:type="pct"/>
            <w:vMerge w:val="restart"/>
          </w:tcPr>
          <w:p w:rsidR="00FA09B6" w:rsidRPr="00D04E3E" w:rsidRDefault="00FA09B6" w:rsidP="00D04A6D">
            <w:pPr>
              <w:autoSpaceDE w:val="0"/>
              <w:autoSpaceDN w:val="0"/>
              <w:adjustRightInd w:val="0"/>
              <w:spacing w:line="239" w:lineRule="auto"/>
              <w:rPr>
                <w:rFonts w:ascii="Arial" w:hAnsi="Arial" w:cs="Arial"/>
                <w:w w:val="95"/>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5"/>
              </w:rPr>
              <w:t>VALOR EM REAIS (R$)</w:t>
            </w:r>
          </w:p>
        </w:tc>
        <w:tc>
          <w:tcPr>
            <w:tcW w:w="495" w:type="pct"/>
            <w:vMerge w:val="restart"/>
          </w:tcPr>
          <w:p w:rsidR="00FA09B6" w:rsidRPr="00D04E3E" w:rsidRDefault="00FA09B6" w:rsidP="00D04A6D">
            <w:pPr>
              <w:autoSpaceDE w:val="0"/>
              <w:autoSpaceDN w:val="0"/>
              <w:adjustRightInd w:val="0"/>
              <w:spacing w:line="239" w:lineRule="auto"/>
              <w:rPr>
                <w:rFonts w:ascii="Arial" w:hAnsi="Arial" w:cs="Arial"/>
                <w:w w:val="95"/>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w w:val="95"/>
              </w:rPr>
              <w:t>VALOR EM REAIS (R$)</w:t>
            </w:r>
          </w:p>
        </w:tc>
      </w:tr>
      <w:tr w:rsidR="00FA09B6" w:rsidRPr="00D04E3E" w:rsidTr="00A11DF1">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rPr>
                <w:rFonts w:ascii="Arial" w:hAnsi="Arial" w:cs="Arial"/>
                <w:w w:val="96"/>
                <w:sz w:val="24"/>
                <w:szCs w:val="24"/>
              </w:rPr>
            </w:pPr>
            <w:r w:rsidRPr="00D04E3E">
              <w:rPr>
                <w:rFonts w:ascii="Arial" w:hAnsi="Arial" w:cs="Arial"/>
                <w:w w:val="96"/>
                <w:sz w:val="24"/>
                <w:szCs w:val="24"/>
              </w:rPr>
              <w:t>Armazenamento</w:t>
            </w:r>
          </w:p>
          <w:p w:rsidR="00FA09B6" w:rsidRPr="00D04E3E" w:rsidRDefault="00FA09B6" w:rsidP="00D04A6D">
            <w:pPr>
              <w:autoSpaceDE w:val="0"/>
              <w:autoSpaceDN w:val="0"/>
              <w:adjustRightInd w:val="0"/>
              <w:spacing w:line="239" w:lineRule="auto"/>
              <w:jc w:val="center"/>
              <w:rPr>
                <w:rFonts w:ascii="Arial" w:hAnsi="Arial" w:cs="Arial"/>
              </w:rPr>
            </w:pPr>
          </w:p>
        </w:tc>
        <w:tc>
          <w:tcPr>
            <w:tcW w:w="1821" w:type="pct"/>
            <w:vAlign w:val="center"/>
          </w:tcPr>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Disco Rígido Padrão: 500 GB com buffer mínimo de 32MB e media de tempo de busca máximo de 13ms</w:t>
            </w:r>
          </w:p>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Velocidade Disco: 7200 </w:t>
            </w:r>
            <w:proofErr w:type="spellStart"/>
            <w:proofErr w:type="gramStart"/>
            <w:r w:rsidRPr="00D04E3E">
              <w:rPr>
                <w:rFonts w:ascii="Arial" w:hAnsi="Arial" w:cs="Arial"/>
                <w:sz w:val="20"/>
                <w:szCs w:val="20"/>
                <w:u w:val="single"/>
              </w:rPr>
              <w:t>rpm</w:t>
            </w:r>
            <w:proofErr w:type="spellEnd"/>
            <w:proofErr w:type="gramEnd"/>
          </w:p>
          <w:p w:rsidR="00FA09B6" w:rsidRPr="00D04E3E" w:rsidRDefault="00FA09B6" w:rsidP="00D04A6D">
            <w:pPr>
              <w:pStyle w:val="NormalWeb"/>
              <w:spacing w:before="0" w:after="0"/>
              <w:rPr>
                <w:rFonts w:ascii="Arial" w:hAnsi="Arial" w:cs="Arial"/>
                <w:sz w:val="20"/>
                <w:szCs w:val="20"/>
                <w:u w:val="single"/>
              </w:rPr>
            </w:pPr>
            <w:r w:rsidRPr="00D04E3E">
              <w:rPr>
                <w:rFonts w:ascii="Arial" w:hAnsi="Arial" w:cs="Arial"/>
                <w:sz w:val="20"/>
                <w:szCs w:val="20"/>
                <w:u w:val="single"/>
              </w:rPr>
              <w:t xml:space="preserve">Interface Disco: SATA III com </w:t>
            </w:r>
            <w:proofErr w:type="gramStart"/>
            <w:r w:rsidRPr="00D04E3E">
              <w:rPr>
                <w:rFonts w:ascii="Arial" w:hAnsi="Arial" w:cs="Arial"/>
                <w:sz w:val="20"/>
                <w:szCs w:val="20"/>
                <w:u w:val="single"/>
              </w:rPr>
              <w:t>2</w:t>
            </w:r>
            <w:proofErr w:type="gramEnd"/>
            <w:r w:rsidRPr="00D04E3E">
              <w:rPr>
                <w:rFonts w:ascii="Arial" w:hAnsi="Arial" w:cs="Arial"/>
                <w:sz w:val="20"/>
                <w:szCs w:val="20"/>
                <w:u w:val="single"/>
              </w:rPr>
              <w:t xml:space="preserve"> conectores SATA 3.0 e 1 conector SATA 2.0</w:t>
            </w:r>
          </w:p>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0"/>
                <w:szCs w:val="20"/>
                <w:u w:val="single"/>
              </w:rPr>
              <w:t xml:space="preserve">Deverá ser </w:t>
            </w:r>
            <w:proofErr w:type="spellStart"/>
            <w:r w:rsidRPr="00D04E3E">
              <w:rPr>
                <w:rFonts w:ascii="Arial" w:hAnsi="Arial" w:cs="Arial"/>
                <w:sz w:val="20"/>
                <w:szCs w:val="20"/>
                <w:u w:val="single"/>
              </w:rPr>
              <w:t>criadoduas</w:t>
            </w:r>
            <w:proofErr w:type="spellEnd"/>
            <w:r w:rsidRPr="00D04E3E">
              <w:rPr>
                <w:rFonts w:ascii="Arial" w:hAnsi="Arial" w:cs="Arial"/>
                <w:sz w:val="20"/>
                <w:szCs w:val="20"/>
                <w:u w:val="single"/>
              </w:rPr>
              <w:t xml:space="preserve"> partições do mesmo tamanho C:\ e D:\ (obrigatório)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tcPr>
          <w:p w:rsidR="00FA09B6" w:rsidRPr="00D04E3E" w:rsidRDefault="00FA09B6" w:rsidP="00D04A6D">
            <w:pPr>
              <w:autoSpaceDE w:val="0"/>
              <w:autoSpaceDN w:val="0"/>
              <w:adjustRightInd w:val="0"/>
              <w:spacing w:line="239" w:lineRule="auto"/>
              <w:jc w:val="center"/>
              <w:rPr>
                <w:rFonts w:ascii="Arial" w:hAnsi="Arial" w:cs="Arial"/>
              </w:rPr>
            </w:pP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INTERFACE</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CONTROLADORA</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DISPOSITIVOS</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ACESSÓRIOS</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GABINETE</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Default"/>
              <w:rPr>
                <w:rFonts w:eastAsia="Arial Unicode MS"/>
                <w:sz w:val="20"/>
                <w:szCs w:val="20"/>
              </w:rPr>
            </w:pPr>
            <w:r w:rsidRPr="00D04E3E">
              <w:rPr>
                <w:rFonts w:eastAsia="Arial Unicode MS"/>
                <w:sz w:val="20"/>
                <w:szCs w:val="20"/>
              </w:rPr>
              <w:t>Gravador de DVD</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Rede: </w:t>
            </w:r>
            <w:proofErr w:type="spellStart"/>
            <w:r w:rsidRPr="00D04E3E">
              <w:rPr>
                <w:rFonts w:eastAsia="Arial Unicode MS"/>
                <w:sz w:val="20"/>
                <w:szCs w:val="20"/>
              </w:rPr>
              <w:t>Gigabit</w:t>
            </w:r>
            <w:proofErr w:type="spellEnd"/>
            <w:r w:rsidRPr="00D04E3E">
              <w:rPr>
                <w:rFonts w:eastAsia="Arial Unicode MS"/>
                <w:sz w:val="20"/>
                <w:szCs w:val="20"/>
              </w:rPr>
              <w:t xml:space="preserve"> 10/100/1000</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Placa de Vídeo: Integrada com 01 VGA e 02 </w:t>
            </w:r>
            <w:proofErr w:type="spellStart"/>
            <w:proofErr w:type="gramStart"/>
            <w:r w:rsidRPr="00D04E3E">
              <w:rPr>
                <w:rFonts w:eastAsia="Arial Unicode MS"/>
                <w:sz w:val="20"/>
                <w:szCs w:val="20"/>
              </w:rPr>
              <w:t>DisplayPort</w:t>
            </w:r>
            <w:proofErr w:type="spellEnd"/>
            <w:proofErr w:type="gramEnd"/>
          </w:p>
          <w:p w:rsidR="00FA09B6" w:rsidRPr="00D04E3E" w:rsidRDefault="00FA09B6" w:rsidP="00D04A6D">
            <w:pPr>
              <w:pStyle w:val="Default"/>
              <w:rPr>
                <w:rFonts w:eastAsia="Arial Unicode MS"/>
                <w:sz w:val="20"/>
                <w:szCs w:val="20"/>
              </w:rPr>
            </w:pPr>
            <w:r w:rsidRPr="00D04E3E">
              <w:rPr>
                <w:rFonts w:eastAsia="Arial Unicode MS"/>
                <w:sz w:val="20"/>
                <w:szCs w:val="20"/>
              </w:rPr>
              <w:t>Placa de Som: Integrado</w:t>
            </w:r>
          </w:p>
          <w:p w:rsidR="00FA09B6" w:rsidRPr="00D04E3E" w:rsidRDefault="00FA09B6" w:rsidP="00D04A6D">
            <w:pPr>
              <w:pStyle w:val="Default"/>
              <w:rPr>
                <w:rFonts w:eastAsia="Arial Unicode MS"/>
                <w:sz w:val="20"/>
                <w:szCs w:val="20"/>
              </w:rPr>
            </w:pPr>
            <w:proofErr w:type="spellStart"/>
            <w:r w:rsidRPr="00D04E3E">
              <w:rPr>
                <w:rFonts w:eastAsia="Arial Unicode MS"/>
                <w:sz w:val="20"/>
                <w:szCs w:val="20"/>
              </w:rPr>
              <w:t>Slot</w:t>
            </w:r>
            <w:proofErr w:type="spellEnd"/>
            <w:r w:rsidRPr="00D04E3E">
              <w:rPr>
                <w:rFonts w:eastAsia="Arial Unicode MS"/>
                <w:sz w:val="20"/>
                <w:szCs w:val="20"/>
              </w:rPr>
              <w:t xml:space="preserve"> </w:t>
            </w:r>
            <w:proofErr w:type="spellStart"/>
            <w:proofErr w:type="gramStart"/>
            <w:r w:rsidRPr="00D04E3E">
              <w:rPr>
                <w:rFonts w:eastAsia="Arial Unicode MS"/>
                <w:sz w:val="20"/>
                <w:szCs w:val="20"/>
              </w:rPr>
              <w:t>PCIe</w:t>
            </w:r>
            <w:proofErr w:type="spellEnd"/>
            <w:proofErr w:type="gramEnd"/>
            <w:r w:rsidRPr="00D04E3E">
              <w:rPr>
                <w:rFonts w:eastAsia="Arial Unicode MS"/>
                <w:sz w:val="20"/>
                <w:szCs w:val="20"/>
              </w:rPr>
              <w:t xml:space="preserve"> x1 ou x4: 1</w:t>
            </w:r>
          </w:p>
          <w:p w:rsidR="00FA09B6" w:rsidRPr="00D04E3E" w:rsidRDefault="00FA09B6" w:rsidP="00D04A6D">
            <w:pPr>
              <w:pStyle w:val="Default"/>
              <w:rPr>
                <w:rFonts w:eastAsia="Arial Unicode MS"/>
                <w:sz w:val="20"/>
                <w:szCs w:val="20"/>
              </w:rPr>
            </w:pPr>
            <w:proofErr w:type="spellStart"/>
            <w:r w:rsidRPr="00D04E3E">
              <w:rPr>
                <w:rFonts w:eastAsia="Arial Unicode MS"/>
                <w:sz w:val="20"/>
                <w:szCs w:val="20"/>
              </w:rPr>
              <w:t>Slot</w:t>
            </w:r>
            <w:proofErr w:type="spellEnd"/>
            <w:r w:rsidRPr="00D04E3E">
              <w:rPr>
                <w:rFonts w:eastAsia="Arial Unicode MS"/>
                <w:sz w:val="20"/>
                <w:szCs w:val="20"/>
              </w:rPr>
              <w:t xml:space="preserve"> PCI Express x16: </w:t>
            </w:r>
            <w:proofErr w:type="gramStart"/>
            <w:r w:rsidRPr="00D04E3E">
              <w:rPr>
                <w:rFonts w:eastAsia="Arial Unicode MS"/>
                <w:sz w:val="20"/>
                <w:szCs w:val="20"/>
              </w:rPr>
              <w:t>1</w:t>
            </w:r>
            <w:proofErr w:type="gramEnd"/>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Porta USB: </w:t>
            </w:r>
            <w:proofErr w:type="gramStart"/>
            <w:r w:rsidRPr="00D04E3E">
              <w:rPr>
                <w:rFonts w:eastAsia="Arial Unicode MS"/>
                <w:sz w:val="20"/>
                <w:szCs w:val="20"/>
              </w:rPr>
              <w:t>8</w:t>
            </w:r>
            <w:proofErr w:type="gramEnd"/>
            <w:r w:rsidRPr="00D04E3E">
              <w:rPr>
                <w:rFonts w:eastAsia="Arial Unicode MS"/>
                <w:sz w:val="20"/>
                <w:szCs w:val="20"/>
              </w:rPr>
              <w:t xml:space="preserve"> ( mínimo 4 conectores 3.0)</w:t>
            </w:r>
          </w:p>
          <w:p w:rsidR="00FA09B6" w:rsidRPr="00D04E3E" w:rsidRDefault="00FA09B6" w:rsidP="00D04A6D">
            <w:pPr>
              <w:pStyle w:val="Default"/>
              <w:rPr>
                <w:rFonts w:eastAsia="Arial Unicode MS"/>
                <w:sz w:val="20"/>
                <w:szCs w:val="20"/>
              </w:rPr>
            </w:pPr>
            <w:r w:rsidRPr="00D04E3E">
              <w:rPr>
                <w:rFonts w:eastAsia="Arial Unicode MS"/>
                <w:sz w:val="20"/>
                <w:szCs w:val="20"/>
              </w:rPr>
              <w:t>Teclado: ABNT2 PS/2 ou USB</w:t>
            </w:r>
          </w:p>
          <w:p w:rsidR="00FA09B6" w:rsidRPr="00D04E3E" w:rsidRDefault="00FA09B6" w:rsidP="00D04A6D">
            <w:pPr>
              <w:pStyle w:val="Default"/>
              <w:rPr>
                <w:rFonts w:eastAsia="Arial Unicode MS"/>
                <w:sz w:val="20"/>
                <w:szCs w:val="20"/>
              </w:rPr>
            </w:pPr>
            <w:r w:rsidRPr="00D04E3E">
              <w:rPr>
                <w:rFonts w:eastAsia="Arial Unicode MS"/>
                <w:sz w:val="20"/>
                <w:szCs w:val="20"/>
              </w:rPr>
              <w:t xml:space="preserve">Mouse: Óptico com </w:t>
            </w:r>
            <w:proofErr w:type="spellStart"/>
            <w:r w:rsidRPr="00D04E3E">
              <w:rPr>
                <w:rFonts w:eastAsia="Arial Unicode MS"/>
                <w:sz w:val="20"/>
                <w:szCs w:val="20"/>
              </w:rPr>
              <w:t>scroll</w:t>
            </w:r>
            <w:proofErr w:type="spellEnd"/>
            <w:r w:rsidRPr="00D04E3E">
              <w:rPr>
                <w:rFonts w:eastAsia="Arial Unicode MS"/>
                <w:sz w:val="20"/>
                <w:szCs w:val="20"/>
              </w:rPr>
              <w:t xml:space="preserve"> PS/2 ou USB</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eastAsia="Arial Unicode MS" w:hAnsi="Arial" w:cs="Arial"/>
                <w:sz w:val="20"/>
                <w:szCs w:val="20"/>
              </w:rPr>
              <w:t xml:space="preserve">Estabilizador de </w:t>
            </w:r>
            <w:proofErr w:type="spellStart"/>
            <w:r w:rsidRPr="00D04E3E">
              <w:rPr>
                <w:rFonts w:ascii="Arial" w:eastAsia="Arial Unicode MS" w:hAnsi="Arial" w:cs="Arial"/>
                <w:sz w:val="20"/>
                <w:szCs w:val="20"/>
              </w:rPr>
              <w:t>voltagemcomas</w:t>
            </w:r>
            <w:proofErr w:type="spellEnd"/>
            <w:r w:rsidRPr="00D04E3E">
              <w:rPr>
                <w:rFonts w:ascii="Arial" w:eastAsia="Arial Unicode MS" w:hAnsi="Arial" w:cs="Arial"/>
                <w:sz w:val="20"/>
                <w:szCs w:val="20"/>
              </w:rPr>
              <w:t xml:space="preserve"> seguintes características:</w:t>
            </w:r>
          </w:p>
          <w:p w:rsidR="00FA09B6" w:rsidRPr="00D04E3E" w:rsidRDefault="00FA09B6" w:rsidP="00D04A6D">
            <w:pPr>
              <w:pStyle w:val="PargrafodaLista"/>
              <w:numPr>
                <w:ilvl w:val="0"/>
                <w:numId w:val="18"/>
              </w:numPr>
              <w:rPr>
                <w:rFonts w:ascii="Arial" w:eastAsia="Times New Roman" w:hAnsi="Arial" w:cs="Arial"/>
              </w:rPr>
            </w:pPr>
            <w:r w:rsidRPr="00D04E3E">
              <w:rPr>
                <w:rFonts w:ascii="Arial" w:eastAsia="Times New Roman" w:hAnsi="Arial" w:cs="Arial"/>
              </w:rPr>
              <w:t xml:space="preserve">Banda larga de tensão: garante energia estabilizada mesmo em redes elétricas de tensão muito baixa ou muito alta </w:t>
            </w:r>
          </w:p>
          <w:p w:rsidR="00FA09B6" w:rsidRPr="00D04E3E" w:rsidRDefault="00FA09B6" w:rsidP="00D04A6D">
            <w:pPr>
              <w:pStyle w:val="PargrafodaLista"/>
              <w:numPr>
                <w:ilvl w:val="0"/>
                <w:numId w:val="14"/>
              </w:numPr>
              <w:rPr>
                <w:rFonts w:ascii="Arial" w:eastAsia="Times New Roman" w:hAnsi="Arial" w:cs="Arial"/>
              </w:rPr>
            </w:pPr>
            <w:r w:rsidRPr="00D04E3E">
              <w:rPr>
                <w:rFonts w:ascii="Arial" w:eastAsia="Times New Roman" w:hAnsi="Arial" w:cs="Arial"/>
              </w:rPr>
              <w:t>Proteção contra sobreaquecimento, com desligamento de saída</w:t>
            </w:r>
          </w:p>
          <w:p w:rsidR="00FA09B6" w:rsidRPr="00D04E3E" w:rsidRDefault="00FA09B6" w:rsidP="00D04A6D">
            <w:pPr>
              <w:pStyle w:val="PargrafodaLista"/>
              <w:numPr>
                <w:ilvl w:val="0"/>
                <w:numId w:val="14"/>
              </w:numPr>
              <w:rPr>
                <w:rFonts w:ascii="Arial" w:eastAsia="Times New Roman" w:hAnsi="Arial" w:cs="Arial"/>
              </w:rPr>
            </w:pPr>
            <w:r w:rsidRPr="00D04E3E">
              <w:rPr>
                <w:rFonts w:ascii="Arial" w:eastAsia="Times New Roman" w:hAnsi="Arial" w:cs="Arial"/>
              </w:rPr>
              <w:t xml:space="preserve">Filtro de linha: filtra ruídos da rede elétrica </w:t>
            </w:r>
          </w:p>
          <w:p w:rsidR="00FA09B6" w:rsidRPr="00D04E3E" w:rsidRDefault="00FA09B6" w:rsidP="00D04A6D">
            <w:pPr>
              <w:pStyle w:val="western"/>
              <w:numPr>
                <w:ilvl w:val="0"/>
                <w:numId w:val="14"/>
              </w:numPr>
              <w:spacing w:before="0" w:beforeAutospacing="0"/>
              <w:jc w:val="left"/>
              <w:rPr>
                <w:rFonts w:ascii="Arial" w:hAnsi="Arial" w:cs="Arial"/>
                <w:sz w:val="20"/>
                <w:szCs w:val="20"/>
              </w:rPr>
            </w:pPr>
            <w:r w:rsidRPr="00D04E3E">
              <w:rPr>
                <w:rFonts w:ascii="Arial" w:hAnsi="Arial" w:cs="Arial"/>
                <w:sz w:val="20"/>
                <w:szCs w:val="20"/>
              </w:rPr>
              <w:t xml:space="preserve">Proteção contra </w:t>
            </w:r>
            <w:proofErr w:type="spellStart"/>
            <w:r w:rsidRPr="00D04E3E">
              <w:rPr>
                <w:rFonts w:ascii="Arial" w:hAnsi="Arial" w:cs="Arial"/>
                <w:sz w:val="20"/>
                <w:szCs w:val="20"/>
              </w:rPr>
              <w:t>subtensão</w:t>
            </w:r>
            <w:proofErr w:type="spellEnd"/>
            <w:r w:rsidRPr="00D04E3E">
              <w:rPr>
                <w:rFonts w:ascii="Arial" w:hAnsi="Arial" w:cs="Arial"/>
                <w:sz w:val="20"/>
                <w:szCs w:val="20"/>
              </w:rPr>
              <w:t xml:space="preserve">, </w:t>
            </w:r>
            <w:proofErr w:type="spellStart"/>
            <w:r w:rsidRPr="00D04E3E">
              <w:rPr>
                <w:rFonts w:ascii="Arial" w:hAnsi="Arial" w:cs="Arial"/>
                <w:sz w:val="20"/>
                <w:szCs w:val="20"/>
              </w:rPr>
              <w:t>sobretensão</w:t>
            </w:r>
            <w:proofErr w:type="spellEnd"/>
            <w:r w:rsidRPr="00D04E3E">
              <w:rPr>
                <w:rFonts w:ascii="Arial" w:hAnsi="Arial" w:cs="Arial"/>
                <w:sz w:val="20"/>
                <w:szCs w:val="20"/>
              </w:rPr>
              <w:t xml:space="preserve"> e sobrecarga, com desligamento automático de saída</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Potência: 300-Watt </w:t>
            </w:r>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Tensão de entrada: 115/127/</w:t>
            </w:r>
            <w:proofErr w:type="gramStart"/>
            <w:r w:rsidRPr="00D04E3E">
              <w:rPr>
                <w:rFonts w:ascii="Arial" w:hAnsi="Arial" w:cs="Arial"/>
                <w:sz w:val="20"/>
                <w:szCs w:val="20"/>
              </w:rPr>
              <w:t>220V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Tensão de saída: </w:t>
            </w:r>
            <w:proofErr w:type="gramStart"/>
            <w:r w:rsidRPr="00D04E3E">
              <w:rPr>
                <w:rFonts w:ascii="Arial" w:hAnsi="Arial" w:cs="Arial"/>
                <w:sz w:val="20"/>
                <w:szCs w:val="20"/>
              </w:rPr>
              <w:t>115V</w:t>
            </w:r>
            <w:proofErr w:type="gramEnd"/>
          </w:p>
          <w:p w:rsidR="00FA09B6" w:rsidRPr="00D04E3E" w:rsidRDefault="00FA09B6" w:rsidP="00D04A6D">
            <w:pPr>
              <w:pStyle w:val="western"/>
              <w:numPr>
                <w:ilvl w:val="0"/>
                <w:numId w:val="16"/>
              </w:numPr>
              <w:spacing w:before="0" w:beforeAutospacing="0"/>
              <w:jc w:val="left"/>
              <w:rPr>
                <w:rFonts w:ascii="Arial" w:hAnsi="Arial" w:cs="Arial"/>
                <w:sz w:val="20"/>
                <w:szCs w:val="20"/>
              </w:rPr>
            </w:pPr>
            <w:r w:rsidRPr="00D04E3E">
              <w:rPr>
                <w:rFonts w:ascii="Arial" w:hAnsi="Arial" w:cs="Arial"/>
                <w:sz w:val="20"/>
                <w:szCs w:val="20"/>
              </w:rPr>
              <w:t xml:space="preserve">Número de tomadas: </w:t>
            </w:r>
            <w:proofErr w:type="gramStart"/>
            <w:r w:rsidRPr="00D04E3E">
              <w:rPr>
                <w:rFonts w:ascii="Arial" w:hAnsi="Arial" w:cs="Arial"/>
                <w:sz w:val="20"/>
                <w:szCs w:val="20"/>
              </w:rPr>
              <w:t>4</w:t>
            </w:r>
            <w:proofErr w:type="gramEnd"/>
          </w:p>
          <w:p w:rsidR="00FA09B6" w:rsidRPr="00D04E3E" w:rsidRDefault="00FA09B6" w:rsidP="00D04A6D">
            <w:pPr>
              <w:pStyle w:val="western"/>
              <w:numPr>
                <w:ilvl w:val="0"/>
                <w:numId w:val="17"/>
              </w:numPr>
              <w:spacing w:before="0" w:beforeAutospacing="0"/>
              <w:jc w:val="left"/>
              <w:rPr>
                <w:rFonts w:ascii="Arial" w:eastAsia="Arial Unicode MS" w:hAnsi="Arial" w:cs="Arial"/>
                <w:sz w:val="20"/>
                <w:szCs w:val="20"/>
              </w:rPr>
            </w:pPr>
            <w:r w:rsidRPr="00D04E3E">
              <w:rPr>
                <w:rFonts w:ascii="Arial" w:hAnsi="Arial" w:cs="Arial"/>
                <w:sz w:val="20"/>
                <w:szCs w:val="20"/>
              </w:rPr>
              <w:t>Garantia 03 anos Balcão.</w:t>
            </w:r>
          </w:p>
          <w:p w:rsidR="00FA09B6" w:rsidRPr="00D04E3E" w:rsidRDefault="00FA09B6" w:rsidP="00D04A6D">
            <w:pPr>
              <w:pStyle w:val="western"/>
              <w:spacing w:before="0" w:beforeAutospacing="0"/>
              <w:jc w:val="left"/>
              <w:rPr>
                <w:rFonts w:ascii="Arial" w:eastAsia="Arial Unicode MS" w:hAnsi="Arial" w:cs="Arial"/>
                <w:sz w:val="20"/>
                <w:szCs w:val="20"/>
              </w:rPr>
            </w:pPr>
            <w:r w:rsidRPr="00D04E3E">
              <w:rPr>
                <w:rFonts w:ascii="Arial" w:hAnsi="Arial" w:cs="Arial"/>
                <w:sz w:val="20"/>
                <w:szCs w:val="20"/>
              </w:rPr>
              <w:t xml:space="preserve">Fonte de alimentação da mesma marca do fabricante do equipamento, com potência </w:t>
            </w:r>
            <w:r w:rsidRPr="00D04E3E">
              <w:rPr>
                <w:rFonts w:ascii="Arial" w:hAnsi="Arial" w:cs="Arial"/>
                <w:sz w:val="20"/>
                <w:szCs w:val="20"/>
              </w:rPr>
              <w:lastRenderedPageBreak/>
              <w:t xml:space="preserve">de no máximo </w:t>
            </w:r>
            <w:proofErr w:type="gramStart"/>
            <w:r w:rsidRPr="00D04E3E">
              <w:rPr>
                <w:rFonts w:ascii="Arial" w:hAnsi="Arial" w:cs="Arial"/>
                <w:sz w:val="20"/>
                <w:szCs w:val="20"/>
              </w:rPr>
              <w:t>260 Watts</w:t>
            </w:r>
            <w:proofErr w:type="gramEnd"/>
            <w:r w:rsidRPr="00D04E3E">
              <w:rPr>
                <w:rFonts w:ascii="Arial" w:hAnsi="Arial" w:cs="Arial"/>
                <w:sz w:val="20"/>
                <w:szCs w:val="20"/>
              </w:rPr>
              <w:t>, suficiente para o funcionamento do computador na configuração máxima suportada; Anexar na proposta comprovação. Possuir eficiência de 90%, ou superior, sobre carga nominal de 50%; Anexar na proposta comprovação.</w:t>
            </w:r>
            <w:r w:rsidRPr="00D04E3E">
              <w:rPr>
                <w:rFonts w:ascii="Arial" w:hAnsi="Arial" w:cs="Arial"/>
                <w:sz w:val="20"/>
                <w:szCs w:val="20"/>
              </w:rPr>
              <w:br/>
              <w:t xml:space="preserve">O modelo da fonte do computador deve constar </w:t>
            </w:r>
            <w:proofErr w:type="gramStart"/>
            <w:r w:rsidRPr="00D04E3E">
              <w:rPr>
                <w:rFonts w:ascii="Arial" w:hAnsi="Arial" w:cs="Arial"/>
                <w:sz w:val="20"/>
                <w:szCs w:val="20"/>
              </w:rPr>
              <w:t>no 80</w:t>
            </w:r>
            <w:proofErr w:type="gramEnd"/>
            <w:r w:rsidRPr="00D04E3E">
              <w:rPr>
                <w:rFonts w:ascii="Arial" w:hAnsi="Arial" w:cs="Arial"/>
                <w:sz w:val="20"/>
                <w:szCs w:val="20"/>
              </w:rPr>
              <w:t xml:space="preserve"> PLUS </w:t>
            </w:r>
            <w:proofErr w:type="spellStart"/>
            <w:r w:rsidRPr="00D04E3E">
              <w:rPr>
                <w:rFonts w:ascii="Arial" w:hAnsi="Arial" w:cs="Arial"/>
                <w:sz w:val="20"/>
                <w:szCs w:val="20"/>
              </w:rPr>
              <w:t>Certified</w:t>
            </w:r>
            <w:proofErr w:type="spellEnd"/>
            <w:r w:rsidRPr="00D04E3E">
              <w:rPr>
                <w:rFonts w:ascii="Arial" w:hAnsi="Arial" w:cs="Arial"/>
                <w:sz w:val="20"/>
                <w:szCs w:val="20"/>
              </w:rPr>
              <w:t xml:space="preserve"> Power </w:t>
            </w:r>
            <w:proofErr w:type="spellStart"/>
            <w:r w:rsidRPr="00D04E3E">
              <w:rPr>
                <w:rFonts w:ascii="Arial" w:hAnsi="Arial" w:cs="Arial"/>
                <w:sz w:val="20"/>
                <w:szCs w:val="20"/>
              </w:rPr>
              <w:t>SuppliesandManufacturers</w:t>
            </w:r>
            <w:proofErr w:type="spellEnd"/>
            <w:r w:rsidRPr="00D04E3E">
              <w:rPr>
                <w:rFonts w:ascii="Arial" w:hAnsi="Arial" w:cs="Arial"/>
                <w:sz w:val="20"/>
                <w:szCs w:val="20"/>
              </w:rPr>
              <w:t xml:space="preserve">, publicados no site “http://www.plugloadsolutions.com”, em nome do próprio fabricante do computador; Anexar na proposta comprovação com conformidade com o programa </w:t>
            </w:r>
            <w:proofErr w:type="spellStart"/>
            <w:r w:rsidRPr="00D04E3E">
              <w:rPr>
                <w:rFonts w:ascii="Arial" w:hAnsi="Arial" w:cs="Arial"/>
                <w:sz w:val="20"/>
                <w:szCs w:val="20"/>
              </w:rPr>
              <w:t>Energy</w:t>
            </w:r>
            <w:proofErr w:type="spellEnd"/>
            <w:r w:rsidRPr="00D04E3E">
              <w:rPr>
                <w:rFonts w:ascii="Arial" w:hAnsi="Arial" w:cs="Arial"/>
                <w:sz w:val="20"/>
                <w:szCs w:val="20"/>
              </w:rPr>
              <w:t xml:space="preserve"> Star do desktop ofertado; </w:t>
            </w:r>
            <w:r w:rsidRPr="00D04E3E">
              <w:rPr>
                <w:rFonts w:ascii="Arial" w:hAnsi="Arial" w:cs="Arial"/>
                <w:sz w:val="20"/>
                <w:szCs w:val="20"/>
              </w:rPr>
              <w:br/>
              <w:t xml:space="preserve">Gabinete: ATX ou BXT ou </w:t>
            </w:r>
            <w:proofErr w:type="spellStart"/>
            <w:r w:rsidRPr="00D04E3E">
              <w:rPr>
                <w:rFonts w:ascii="Arial" w:hAnsi="Arial" w:cs="Arial"/>
                <w:sz w:val="20"/>
                <w:szCs w:val="20"/>
              </w:rPr>
              <w:t>MicroATX</w:t>
            </w:r>
            <w:proofErr w:type="spellEnd"/>
            <w:r w:rsidRPr="00D04E3E">
              <w:rPr>
                <w:rFonts w:ascii="Arial" w:hAnsi="Arial" w:cs="Arial"/>
                <w:sz w:val="20"/>
                <w:szCs w:val="20"/>
              </w:rPr>
              <w:t xml:space="preserve"> predominantemente preto - Com cooler adicional. (preferência para gabinetes não slim).</w:t>
            </w:r>
            <w:r w:rsidRPr="00D04E3E">
              <w:rPr>
                <w:rFonts w:ascii="Arial" w:hAnsi="Arial" w:cs="Arial"/>
                <w:sz w:val="20"/>
                <w:szCs w:val="20"/>
              </w:rPr>
              <w:br/>
              <w:t>Deverá ser do mesmo fabricante do equipamento ofertado.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92"/>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val="restart"/>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CONDIÇÕES</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O equipamento deverá ter atualização de firmware disponível para download gratuito pela internet, no site do fabricante do Microcomputador e </w:t>
            </w:r>
            <w:proofErr w:type="spellStart"/>
            <w:r w:rsidRPr="00D04E3E">
              <w:rPr>
                <w:rFonts w:ascii="Arial" w:hAnsi="Arial" w:cs="Arial"/>
                <w:sz w:val="22"/>
                <w:szCs w:val="22"/>
              </w:rPr>
              <w:t>possuirsoftware</w:t>
            </w:r>
            <w:proofErr w:type="spellEnd"/>
            <w:r w:rsidRPr="00D04E3E">
              <w:rPr>
                <w:rFonts w:ascii="Arial" w:hAnsi="Arial" w:cs="Arial"/>
                <w:sz w:val="22"/>
                <w:szCs w:val="22"/>
              </w:rPr>
              <w:t xml:space="preserve"> de gerenciamento e inventário deverá ser desenvolvido em conformidade com o padrão DMI por empresa membro do consórcio DMTF (Desktop Management Task Force) que especifica o padrão o padrão “DMI” na seguinte categoria "DTMF </w:t>
            </w:r>
            <w:proofErr w:type="spellStart"/>
            <w:proofErr w:type="gramStart"/>
            <w:r w:rsidRPr="00D04E3E">
              <w:rPr>
                <w:rFonts w:ascii="Arial" w:hAnsi="Arial" w:cs="Arial"/>
                <w:sz w:val="22"/>
                <w:szCs w:val="22"/>
              </w:rPr>
              <w:t>MemberList</w:t>
            </w:r>
            <w:proofErr w:type="spellEnd"/>
            <w:proofErr w:type="gramEnd"/>
            <w:r w:rsidRPr="00D04E3E">
              <w:rPr>
                <w:rFonts w:ascii="Arial" w:hAnsi="Arial" w:cs="Arial"/>
                <w:sz w:val="22"/>
                <w:szCs w:val="22"/>
              </w:rPr>
              <w:t xml:space="preserve">": </w:t>
            </w:r>
            <w:proofErr w:type="spellStart"/>
            <w:r w:rsidRPr="00D04E3E">
              <w:rPr>
                <w:rFonts w:ascii="Arial" w:hAnsi="Arial" w:cs="Arial"/>
                <w:sz w:val="22"/>
                <w:szCs w:val="22"/>
              </w:rPr>
              <w:t>Board</w:t>
            </w:r>
            <w:proofErr w:type="spellEnd"/>
            <w:r w:rsidRPr="00D04E3E">
              <w:rPr>
                <w:rFonts w:ascii="Arial" w:hAnsi="Arial" w:cs="Arial"/>
                <w:sz w:val="22"/>
                <w:szCs w:val="22"/>
              </w:rPr>
              <w:t xml:space="preserve"> ou </w:t>
            </w:r>
            <w:proofErr w:type="spellStart"/>
            <w:r w:rsidRPr="00D04E3E">
              <w:rPr>
                <w:rFonts w:ascii="Arial" w:hAnsi="Arial" w:cs="Arial"/>
                <w:sz w:val="22"/>
                <w:szCs w:val="22"/>
              </w:rPr>
              <w:t>Leadership</w:t>
            </w:r>
            <w:proofErr w:type="spellEnd"/>
            <w:r w:rsidRPr="00D04E3E">
              <w:rPr>
                <w:rFonts w:ascii="Arial" w:hAnsi="Arial" w:cs="Arial"/>
                <w:sz w:val="22"/>
                <w:szCs w:val="22"/>
              </w:rPr>
              <w:t>, apresentar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90"/>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O Microcomputador como um todo, devera estar em conformidade com as normas da FCC (Federal Communications </w:t>
            </w:r>
            <w:proofErr w:type="spellStart"/>
            <w:r w:rsidRPr="00D04E3E">
              <w:rPr>
                <w:rFonts w:ascii="Arial" w:hAnsi="Arial" w:cs="Arial"/>
                <w:sz w:val="22"/>
                <w:szCs w:val="22"/>
              </w:rPr>
              <w:t>Commission</w:t>
            </w:r>
            <w:proofErr w:type="spellEnd"/>
            <w:r w:rsidRPr="00D04E3E">
              <w:rPr>
                <w:rFonts w:ascii="Arial" w:hAnsi="Arial" w:cs="Arial"/>
                <w:sz w:val="22"/>
                <w:szCs w:val="22"/>
              </w:rPr>
              <w:t xml:space="preserve"> – USA), Parte 15 sobre as interferências provocadas por ondas de rádio freqüência. A conformidade com a FCC deverá constar nos manuais e catálogos do equipamento.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90"/>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Solução para gerencia dos equipamentos utilizando protocolos ou padrões abertos como CIM (</w:t>
            </w:r>
            <w:proofErr w:type="spellStart"/>
            <w:proofErr w:type="gramStart"/>
            <w:r w:rsidRPr="00D04E3E">
              <w:rPr>
                <w:rFonts w:ascii="Arial" w:eastAsia="Arial Unicode MS" w:hAnsi="Arial" w:cs="Arial"/>
                <w:lang w:eastAsia="zh-CN"/>
              </w:rPr>
              <w:t>CommomInformationModel</w:t>
            </w:r>
            <w:proofErr w:type="spellEnd"/>
            <w:proofErr w:type="gramEnd"/>
            <w:r w:rsidRPr="00D04E3E">
              <w:rPr>
                <w:rFonts w:ascii="Arial" w:eastAsia="Arial Unicode MS" w:hAnsi="Arial" w:cs="Arial"/>
                <w:lang w:eastAsia="zh-CN"/>
              </w:rPr>
              <w:t>) e SNMP (</w:t>
            </w:r>
            <w:proofErr w:type="spellStart"/>
            <w:r w:rsidRPr="00D04E3E">
              <w:rPr>
                <w:rFonts w:ascii="Arial" w:eastAsia="Arial Unicode MS" w:hAnsi="Arial" w:cs="Arial"/>
                <w:lang w:eastAsia="zh-CN"/>
              </w:rPr>
              <w:t>Simple</w:t>
            </w:r>
            <w:proofErr w:type="spellEnd"/>
            <w:r w:rsidRPr="00D04E3E">
              <w:rPr>
                <w:rFonts w:ascii="Arial" w:eastAsia="Arial Unicode MS" w:hAnsi="Arial" w:cs="Arial"/>
                <w:lang w:eastAsia="zh-CN"/>
              </w:rPr>
              <w:t xml:space="preserve"> Network Management </w:t>
            </w:r>
            <w:proofErr w:type="spellStart"/>
            <w:r w:rsidRPr="00D04E3E">
              <w:rPr>
                <w:rFonts w:ascii="Arial" w:eastAsia="Arial Unicode MS" w:hAnsi="Arial" w:cs="Arial"/>
                <w:lang w:eastAsia="zh-CN"/>
              </w:rPr>
              <w:t>Protocol</w:t>
            </w:r>
            <w:proofErr w:type="spellEnd"/>
            <w:r w:rsidRPr="00D04E3E">
              <w:rPr>
                <w:rFonts w:ascii="Arial" w:eastAsia="Arial Unicode MS" w:hAnsi="Arial" w:cs="Arial"/>
                <w:lang w:eastAsia="zh-CN"/>
              </w:rPr>
              <w:t>);</w:t>
            </w:r>
          </w:p>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A solução deverá suportar integração com Microsoft System Center, sendo disponibilizado o aplicativo de integração pelo fabricante, para gerenciamento centralizado;</w:t>
            </w:r>
          </w:p>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A solução permitirá ao administrador realizar as seguintes tarefas de forma remota:</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Coletar informações dos equipamentos (inventário eletrônico);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Modificar parâmetros da BIOS, inclusive a ordem de boot;</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lastRenderedPageBreak/>
              <w:t>Receber proativamente notificações de potenciais condições de falhas;</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Receber alertas de potenciais vulnerabilidades de segurança;</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Criar scripts para monitorar o </w:t>
            </w:r>
            <w:proofErr w:type="gramStart"/>
            <w:r w:rsidRPr="00D04E3E">
              <w:rPr>
                <w:rFonts w:ascii="Arial" w:hAnsi="Arial" w:cs="Arial"/>
                <w:sz w:val="22"/>
                <w:szCs w:val="22"/>
              </w:rPr>
              <w:t>inventario</w:t>
            </w:r>
            <w:proofErr w:type="gramEnd"/>
            <w:r w:rsidRPr="00D04E3E">
              <w:rPr>
                <w:rFonts w:ascii="Arial" w:hAnsi="Arial" w:cs="Arial"/>
                <w:sz w:val="22"/>
                <w:szCs w:val="22"/>
              </w:rPr>
              <w:t>, alterar as configurações de BIOS e gerenciar a saúde dos equipamentos;</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Desligar, ligar e reiniciar o equipamento;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Monitorar configurações de RAID para controladoras Intel e LSI;</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Realizar a instalação de </w:t>
            </w:r>
            <w:proofErr w:type="spellStart"/>
            <w:r w:rsidRPr="00D04E3E">
              <w:rPr>
                <w:rFonts w:ascii="Arial" w:hAnsi="Arial" w:cs="Arial"/>
                <w:sz w:val="22"/>
                <w:szCs w:val="22"/>
              </w:rPr>
              <w:t>drivers</w:t>
            </w:r>
            <w:proofErr w:type="spellEnd"/>
            <w:r w:rsidRPr="00D04E3E">
              <w:rPr>
                <w:rFonts w:ascii="Arial" w:hAnsi="Arial" w:cs="Arial"/>
                <w:sz w:val="22"/>
                <w:szCs w:val="22"/>
              </w:rPr>
              <w:t xml:space="preserve"> em massa, de acordo com o modelo do equipamento;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Controlar a temperatura do processador e as configurações da ventoinha de resfriamento deste;</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Aplicar configurações de gerenciamento de energia via </w:t>
            </w:r>
            <w:proofErr w:type="spellStart"/>
            <w:r w:rsidRPr="00D04E3E">
              <w:rPr>
                <w:rFonts w:ascii="Arial" w:hAnsi="Arial" w:cs="Arial"/>
                <w:sz w:val="22"/>
                <w:szCs w:val="22"/>
              </w:rPr>
              <w:t>politicas</w:t>
            </w:r>
            <w:proofErr w:type="spellEnd"/>
            <w:r w:rsidRPr="00D04E3E">
              <w:rPr>
                <w:rFonts w:ascii="Arial" w:hAnsi="Arial" w:cs="Arial"/>
                <w:sz w:val="22"/>
                <w:szCs w:val="22"/>
              </w:rPr>
              <w:t xml:space="preserve"> para grupos de usuários, até mesmo limitando para que estes não consigam alterar as regras configuradas;</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90"/>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A empresa deverá anexar à sua proposta comercial os manuais técnicos do usuário e de </w:t>
            </w:r>
            <w:proofErr w:type="spellStart"/>
            <w:r w:rsidRPr="00D04E3E">
              <w:rPr>
                <w:rFonts w:ascii="Arial" w:hAnsi="Arial" w:cs="Arial"/>
                <w:sz w:val="22"/>
                <w:szCs w:val="22"/>
              </w:rPr>
              <w:t>referênciaou</w:t>
            </w:r>
            <w:proofErr w:type="spellEnd"/>
            <w:r w:rsidRPr="00D04E3E">
              <w:rPr>
                <w:rFonts w:ascii="Arial" w:hAnsi="Arial" w:cs="Arial"/>
                <w:sz w:val="22"/>
                <w:szCs w:val="22"/>
              </w:rPr>
              <w:t xml:space="preserve"> informar o </w:t>
            </w:r>
            <w:proofErr w:type="spellStart"/>
            <w:r w:rsidRPr="00D04E3E">
              <w:rPr>
                <w:rFonts w:ascii="Arial" w:hAnsi="Arial" w:cs="Arial"/>
                <w:sz w:val="22"/>
                <w:szCs w:val="22"/>
              </w:rPr>
              <w:t>Linkno</w:t>
            </w:r>
            <w:proofErr w:type="spellEnd"/>
            <w:r w:rsidRPr="00D04E3E">
              <w:rPr>
                <w:rFonts w:ascii="Arial" w:hAnsi="Arial" w:cs="Arial"/>
                <w:sz w:val="22"/>
                <w:szCs w:val="22"/>
              </w:rPr>
              <w:t xml:space="preserve"> site do fabricante contendo todas as informações sobre os produtos com as instruções para instalação, configuração, operação e administração;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90"/>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O modelo ofertado deve ser listado pela Microsoft no seu catálogo de produtos compatíveis e certificados pelo “Windows </w:t>
            </w:r>
            <w:proofErr w:type="spellStart"/>
            <w:proofErr w:type="gramStart"/>
            <w:r w:rsidRPr="00D04E3E">
              <w:rPr>
                <w:rFonts w:ascii="Arial" w:hAnsi="Arial" w:cs="Arial"/>
                <w:sz w:val="22"/>
                <w:szCs w:val="22"/>
              </w:rPr>
              <w:t>CertifiedProductsList</w:t>
            </w:r>
            <w:proofErr w:type="spellEnd"/>
            <w:proofErr w:type="gramEnd"/>
            <w:r w:rsidRPr="00D04E3E">
              <w:rPr>
                <w:rFonts w:ascii="Arial" w:hAnsi="Arial" w:cs="Arial"/>
                <w:sz w:val="22"/>
                <w:szCs w:val="22"/>
              </w:rPr>
              <w:t>”, através do link “https://sysdev.microsoft.com”.  Deverá ser anexada na proposta comercial a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226"/>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val="restart"/>
          </w:tcPr>
          <w:p w:rsidR="00FA09B6" w:rsidRPr="00D04E3E" w:rsidRDefault="00FA09B6" w:rsidP="00D04A6D">
            <w:pPr>
              <w:autoSpaceDE w:val="0"/>
              <w:autoSpaceDN w:val="0"/>
              <w:adjustRightInd w:val="0"/>
              <w:spacing w:line="239" w:lineRule="auto"/>
              <w:jc w:val="center"/>
              <w:rPr>
                <w:rFonts w:ascii="Arial" w:hAnsi="Arial" w:cs="Arial"/>
                <w:w w:val="97"/>
              </w:rPr>
            </w:pPr>
          </w:p>
          <w:p w:rsidR="00FA09B6" w:rsidRPr="00D04E3E" w:rsidRDefault="00FA09B6" w:rsidP="00D04A6D">
            <w:pPr>
              <w:autoSpaceDE w:val="0"/>
              <w:autoSpaceDN w:val="0"/>
              <w:adjustRightInd w:val="0"/>
              <w:spacing w:line="239" w:lineRule="auto"/>
              <w:jc w:val="center"/>
              <w:rPr>
                <w:rFonts w:ascii="Arial" w:hAnsi="Arial" w:cs="Arial"/>
                <w:w w:val="97"/>
              </w:rPr>
            </w:pPr>
            <w:r w:rsidRPr="00D04E3E">
              <w:rPr>
                <w:rFonts w:ascii="Arial" w:hAnsi="Arial" w:cs="Arial"/>
                <w:w w:val="97"/>
              </w:rPr>
              <w:t>DOCUMENTAÇÕES</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O documento oficial do fabricante do microcomputador, teclado e mouse garante que todos os componentes do produto são novos (sem uso, reforma ou recondicionamento</w:t>
            </w:r>
            <w:proofErr w:type="gramStart"/>
            <w:r w:rsidRPr="00D04E3E">
              <w:rPr>
                <w:rFonts w:ascii="Arial" w:hAnsi="Arial" w:cs="Arial"/>
                <w:sz w:val="22"/>
                <w:szCs w:val="22"/>
              </w:rPr>
              <w:t>.) Anexar</w:t>
            </w:r>
            <w:proofErr w:type="gramEnd"/>
            <w:r w:rsidRPr="00D04E3E">
              <w:rPr>
                <w:rFonts w:ascii="Arial" w:hAnsi="Arial" w:cs="Arial"/>
                <w:sz w:val="22"/>
                <w:szCs w:val="22"/>
              </w:rPr>
              <w:t xml:space="preserve"> na proposta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226"/>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7"/>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Disponibilizar no site ativo do fabricante do manual de serviço do equipamento, com orientações</w:t>
            </w:r>
          </w:p>
          <w:p w:rsidR="00FA09B6" w:rsidRPr="00D04E3E" w:rsidRDefault="00FA09B6" w:rsidP="00D04A6D">
            <w:pPr>
              <w:pStyle w:val="NormalWeb"/>
              <w:spacing w:before="0" w:after="0"/>
              <w:ind w:firstLine="1134"/>
              <w:rPr>
                <w:rFonts w:ascii="Arial" w:hAnsi="Arial" w:cs="Arial"/>
                <w:sz w:val="22"/>
                <w:szCs w:val="22"/>
              </w:rPr>
            </w:pPr>
            <w:proofErr w:type="gramStart"/>
            <w:r w:rsidRPr="00D04E3E">
              <w:rPr>
                <w:rFonts w:ascii="Arial" w:hAnsi="Arial" w:cs="Arial"/>
                <w:sz w:val="22"/>
                <w:szCs w:val="22"/>
              </w:rPr>
              <w:t>técnicas</w:t>
            </w:r>
            <w:proofErr w:type="gramEnd"/>
            <w:r w:rsidRPr="00D04E3E">
              <w:rPr>
                <w:rFonts w:ascii="Arial" w:hAnsi="Arial" w:cs="Arial"/>
                <w:sz w:val="22"/>
                <w:szCs w:val="22"/>
              </w:rPr>
              <w:t xml:space="preserve"> de como remover e recolocar todas as peças externas e internas do modelo do equipamento. Comprovar com fornecimento impresso </w:t>
            </w:r>
            <w:r w:rsidRPr="00D04E3E">
              <w:rPr>
                <w:rFonts w:ascii="Arial" w:hAnsi="Arial" w:cs="Arial"/>
                <w:sz w:val="22"/>
                <w:szCs w:val="22"/>
              </w:rPr>
              <w:lastRenderedPageBreak/>
              <w:t>dos manuais no envelope da proposta comercial ou informar o link ativo do site ativo do fabricante.</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152"/>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val="restart"/>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GARANTIA</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Default"/>
              <w:rPr>
                <w:sz w:val="22"/>
                <w:szCs w:val="22"/>
              </w:rPr>
            </w:pPr>
            <w:r w:rsidRPr="00D04E3E">
              <w:rPr>
                <w:rFonts w:eastAsia="Arial Unicode MS"/>
                <w:color w:val="auto"/>
                <w:sz w:val="22"/>
                <w:szCs w:val="22"/>
                <w:lang w:eastAsia="zh-CN"/>
              </w:rPr>
              <w:t xml:space="preserve">Mínimo 36 meses </w:t>
            </w:r>
            <w:proofErr w:type="spellStart"/>
            <w:r w:rsidRPr="00D04E3E">
              <w:rPr>
                <w:rFonts w:eastAsia="Arial Unicode MS"/>
                <w:color w:val="auto"/>
                <w:sz w:val="22"/>
                <w:szCs w:val="22"/>
                <w:lang w:eastAsia="zh-CN"/>
              </w:rPr>
              <w:t>on</w:t>
            </w:r>
            <w:proofErr w:type="spellEnd"/>
            <w:r w:rsidRPr="00D04E3E">
              <w:rPr>
                <w:rFonts w:eastAsia="Arial Unicode MS"/>
                <w:color w:val="auto"/>
                <w:sz w:val="22"/>
                <w:szCs w:val="22"/>
                <w:lang w:eastAsia="zh-CN"/>
              </w:rPr>
              <w:t xml:space="preserve"> site com atendimento próximo dia útil</w:t>
            </w:r>
            <w:proofErr w:type="gramStart"/>
            <w:r w:rsidRPr="00D04E3E">
              <w:rPr>
                <w:rFonts w:eastAsia="Arial Unicode MS"/>
                <w:color w:val="auto"/>
                <w:sz w:val="22"/>
                <w:szCs w:val="22"/>
                <w:lang w:eastAsia="zh-CN"/>
              </w:rPr>
              <w:t>,,</w:t>
            </w:r>
            <w:proofErr w:type="gramEnd"/>
            <w:r w:rsidRPr="00D04E3E">
              <w:rPr>
                <w:rFonts w:eastAsia="Arial Unicode MS"/>
                <w:color w:val="auto"/>
                <w:sz w:val="22"/>
                <w:szCs w:val="22"/>
                <w:lang w:eastAsia="zh-CN"/>
              </w:rPr>
              <w:t xml:space="preserve"> comprovar esta solicitação com documento oficial do fabricante na proposta comercial.</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150"/>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Oferecer serviço e ferramentas de diagnóstico e troubleshooting remotos na qual os técnicos da CONTRATADA ou fabricante se conectam diretamente ao sistema do usuário através de uma conexão de Internet segura para </w:t>
            </w:r>
            <w:proofErr w:type="gramStart"/>
            <w:r w:rsidRPr="00D04E3E">
              <w:rPr>
                <w:rFonts w:ascii="Arial" w:hAnsi="Arial" w:cs="Arial"/>
                <w:sz w:val="22"/>
                <w:szCs w:val="22"/>
              </w:rPr>
              <w:t>agilizar</w:t>
            </w:r>
            <w:proofErr w:type="gramEnd"/>
            <w:r w:rsidRPr="00D04E3E">
              <w:rPr>
                <w:rFonts w:ascii="Arial" w:hAnsi="Arial" w:cs="Arial"/>
                <w:sz w:val="22"/>
                <w:szCs w:val="22"/>
              </w:rPr>
              <w:t xml:space="preserve"> e melhorar o processo de solução de problemas.</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150"/>
        </w:trPr>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O fabricante também deve oferecer canais de comunicação e ferramentas adicionais de suporte online como “chat”, “e-mail” e página de suporte técnico na Internet com disponibilidade de atualizações e “</w:t>
            </w:r>
            <w:proofErr w:type="spellStart"/>
            <w:r w:rsidRPr="00D04E3E">
              <w:rPr>
                <w:rFonts w:ascii="Arial" w:hAnsi="Arial" w:cs="Arial"/>
                <w:sz w:val="22"/>
                <w:szCs w:val="22"/>
              </w:rPr>
              <w:t>hotfixes</w:t>
            </w:r>
            <w:proofErr w:type="spellEnd"/>
            <w:r w:rsidRPr="00D04E3E">
              <w:rPr>
                <w:rFonts w:ascii="Arial" w:hAnsi="Arial" w:cs="Arial"/>
                <w:sz w:val="22"/>
                <w:szCs w:val="22"/>
              </w:rPr>
              <w:t xml:space="preserve">” de </w:t>
            </w:r>
            <w:proofErr w:type="spellStart"/>
            <w:r w:rsidRPr="00D04E3E">
              <w:rPr>
                <w:rFonts w:ascii="Arial" w:hAnsi="Arial" w:cs="Arial"/>
                <w:sz w:val="22"/>
                <w:szCs w:val="22"/>
              </w:rPr>
              <w:t>drivers</w:t>
            </w:r>
            <w:proofErr w:type="spellEnd"/>
            <w:r w:rsidRPr="00D04E3E">
              <w:rPr>
                <w:rFonts w:ascii="Arial" w:hAnsi="Arial" w:cs="Arial"/>
                <w:sz w:val="22"/>
                <w:szCs w:val="22"/>
              </w:rPr>
              <w:t>, BIOS, firmware, sistemas operacionais e ferramentas de troubleshooting, no mínimo.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c>
          <w:tcPr>
            <w:tcW w:w="488" w:type="pct"/>
            <w:vMerge/>
          </w:tcPr>
          <w:p w:rsidR="00FA09B6" w:rsidRPr="00D04E3E" w:rsidRDefault="00FA09B6" w:rsidP="00D04A6D">
            <w:pPr>
              <w:autoSpaceDE w:val="0"/>
              <w:autoSpaceDN w:val="0"/>
              <w:adjustRightInd w:val="0"/>
              <w:spacing w:line="239" w:lineRule="auto"/>
              <w:rPr>
                <w:rFonts w:ascii="Arial" w:hAnsi="Arial" w:cs="Arial"/>
              </w:rPr>
            </w:pPr>
          </w:p>
        </w:tc>
        <w:tc>
          <w:tcPr>
            <w:tcW w:w="628" w:type="pct"/>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SOFTWARE</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1821" w:type="pct"/>
            <w:vAlign w:val="center"/>
          </w:tcPr>
          <w:p w:rsidR="00FA09B6" w:rsidRPr="00D04E3E" w:rsidRDefault="00FA09B6" w:rsidP="00D04A6D">
            <w:pPr>
              <w:pStyle w:val="western"/>
              <w:spacing w:before="0" w:beforeAutospacing="0"/>
              <w:jc w:val="left"/>
              <w:rPr>
                <w:rFonts w:ascii="Arial" w:hAnsi="Arial" w:cs="Arial"/>
                <w:sz w:val="22"/>
                <w:szCs w:val="22"/>
              </w:rPr>
            </w:pPr>
            <w:r w:rsidRPr="00D04E3E">
              <w:rPr>
                <w:rFonts w:ascii="Arial" w:hAnsi="Arial" w:cs="Arial"/>
                <w:sz w:val="22"/>
                <w:szCs w:val="22"/>
              </w:rPr>
              <w:t xml:space="preserve">Windows </w:t>
            </w:r>
            <w:proofErr w:type="gramStart"/>
            <w:r w:rsidRPr="00D04E3E">
              <w:rPr>
                <w:rFonts w:ascii="Arial" w:hAnsi="Arial" w:cs="Arial"/>
                <w:sz w:val="22"/>
                <w:szCs w:val="22"/>
              </w:rPr>
              <w:t>7</w:t>
            </w:r>
            <w:proofErr w:type="gramEnd"/>
            <w:r w:rsidRPr="00D04E3E">
              <w:rPr>
                <w:rFonts w:ascii="Arial" w:hAnsi="Arial" w:cs="Arial"/>
                <w:sz w:val="22"/>
                <w:szCs w:val="22"/>
              </w:rPr>
              <w:t xml:space="preserve"> Pro -  64 bits - Português </w:t>
            </w:r>
            <w:proofErr w:type="spellStart"/>
            <w:r w:rsidRPr="00D04E3E">
              <w:rPr>
                <w:rFonts w:ascii="Arial" w:hAnsi="Arial" w:cs="Arial"/>
                <w:sz w:val="22"/>
                <w:szCs w:val="22"/>
              </w:rPr>
              <w:t>O&amp;M</w:t>
            </w:r>
            <w:proofErr w:type="spellEnd"/>
          </w:p>
          <w:p w:rsidR="00FA09B6" w:rsidRPr="00D04E3E" w:rsidRDefault="00FA09B6" w:rsidP="00D04A6D">
            <w:pPr>
              <w:pStyle w:val="western"/>
              <w:spacing w:before="0" w:beforeAutospacing="0"/>
              <w:jc w:val="left"/>
              <w:rPr>
                <w:rFonts w:ascii="Arial" w:hAnsi="Arial" w:cs="Arial"/>
                <w:b/>
                <w:sz w:val="22"/>
                <w:szCs w:val="22"/>
                <w:u w:val="single"/>
              </w:rPr>
            </w:pPr>
            <w:proofErr w:type="gramStart"/>
            <w:r w:rsidRPr="00D04E3E">
              <w:rPr>
                <w:rFonts w:ascii="Arial" w:hAnsi="Arial" w:cs="Arial"/>
                <w:sz w:val="22"/>
                <w:szCs w:val="22"/>
                <w:u w:val="single"/>
              </w:rPr>
              <w:t>Pré instalado</w:t>
            </w:r>
            <w:proofErr w:type="gramEnd"/>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bl>
    <w:p w:rsidR="00FA09B6" w:rsidRPr="00D04E3E" w:rsidRDefault="00FA09B6" w:rsidP="00FA09B6">
      <w:pPr>
        <w:widowControl w:val="0"/>
        <w:autoSpaceDE w:val="0"/>
        <w:autoSpaceDN w:val="0"/>
        <w:adjustRightInd w:val="0"/>
        <w:spacing w:after="0" w:line="239" w:lineRule="auto"/>
        <w:rPr>
          <w:rFonts w:ascii="Arial" w:hAnsi="Arial" w:cs="Arial"/>
          <w:sz w:val="24"/>
          <w:szCs w:val="24"/>
        </w:rPr>
      </w:pPr>
    </w:p>
    <w:p w:rsidR="00FA09B6" w:rsidRPr="00D04E3E" w:rsidRDefault="00FA09B6" w:rsidP="00FA09B6">
      <w:pPr>
        <w:widowControl w:val="0"/>
        <w:autoSpaceDE w:val="0"/>
        <w:autoSpaceDN w:val="0"/>
        <w:adjustRightInd w:val="0"/>
        <w:spacing w:after="0" w:line="239" w:lineRule="auto"/>
        <w:rPr>
          <w:rFonts w:ascii="Arial" w:hAnsi="Arial" w:cs="Arial"/>
          <w:sz w:val="24"/>
          <w:szCs w:val="24"/>
        </w:rPr>
      </w:pPr>
    </w:p>
    <w:tbl>
      <w:tblPr>
        <w:tblStyle w:val="Tabelacomgrade"/>
        <w:tblW w:w="5000" w:type="pct"/>
        <w:tblLook w:val="04A0"/>
      </w:tblPr>
      <w:tblGrid>
        <w:gridCol w:w="1550"/>
        <w:gridCol w:w="1550"/>
        <w:gridCol w:w="3302"/>
        <w:gridCol w:w="1472"/>
        <w:gridCol w:w="1018"/>
        <w:gridCol w:w="895"/>
        <w:gridCol w:w="895"/>
      </w:tblGrid>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 xml:space="preserve">ITEM </w:t>
            </w:r>
            <w:proofErr w:type="gramStart"/>
            <w:r w:rsidRPr="00D04E3E">
              <w:rPr>
                <w:rFonts w:ascii="Arial" w:hAnsi="Arial" w:cs="Arial"/>
                <w:sz w:val="16"/>
                <w:szCs w:val="16"/>
              </w:rPr>
              <w:t>3</w:t>
            </w:r>
            <w:proofErr w:type="gramEnd"/>
            <w:r w:rsidRPr="00D04E3E">
              <w:rPr>
                <w:rFonts w:ascii="Arial" w:hAnsi="Arial" w:cs="Arial"/>
                <w:sz w:val="16"/>
                <w:szCs w:val="16"/>
              </w:rPr>
              <w:t xml:space="preserve"> – IMPRESSORA – LASER MONOCROMATICA</w:t>
            </w:r>
          </w:p>
        </w:tc>
      </w:tr>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Configuração mínima</w:t>
            </w:r>
          </w:p>
        </w:tc>
      </w:tr>
      <w:tr w:rsidR="00FA09B6" w:rsidRPr="00D04E3E" w:rsidTr="00A11DF1">
        <w:tc>
          <w:tcPr>
            <w:tcW w:w="488"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8"/>
                <w:sz w:val="16"/>
                <w:szCs w:val="16"/>
              </w:rPr>
              <w:t>Item</w:t>
            </w:r>
          </w:p>
        </w:tc>
        <w:tc>
          <w:tcPr>
            <w:tcW w:w="2448" w:type="pct"/>
            <w:gridSpan w:val="2"/>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Descrição</w:t>
            </w:r>
          </w:p>
        </w:tc>
        <w:tc>
          <w:tcPr>
            <w:tcW w:w="554"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Marca/Modelo</w:t>
            </w:r>
          </w:p>
        </w:tc>
        <w:tc>
          <w:tcPr>
            <w:tcW w:w="45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Quantidade</w:t>
            </w:r>
          </w:p>
        </w:tc>
        <w:tc>
          <w:tcPr>
            <w:tcW w:w="56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5"/>
                <w:sz w:val="16"/>
                <w:szCs w:val="16"/>
              </w:rPr>
              <w:t>Valor Unitário</w:t>
            </w:r>
          </w:p>
        </w:tc>
        <w:tc>
          <w:tcPr>
            <w:tcW w:w="49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6"/>
                <w:sz w:val="16"/>
                <w:szCs w:val="16"/>
              </w:rPr>
              <w:t>Valor total</w:t>
            </w:r>
          </w:p>
        </w:tc>
      </w:tr>
      <w:tr w:rsidR="00FA09B6" w:rsidRPr="00D04E3E" w:rsidTr="00A11DF1">
        <w:trPr>
          <w:trHeight w:val="13457"/>
        </w:trPr>
        <w:tc>
          <w:tcPr>
            <w:tcW w:w="488"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IMPRESSORA</w:t>
            </w:r>
          </w:p>
          <w:p w:rsidR="00FA09B6" w:rsidRPr="00D04E3E" w:rsidRDefault="00FA09B6" w:rsidP="00D04A6D">
            <w:pPr>
              <w:autoSpaceDE w:val="0"/>
              <w:autoSpaceDN w:val="0"/>
              <w:adjustRightInd w:val="0"/>
              <w:spacing w:line="239" w:lineRule="auto"/>
              <w:rPr>
                <w:rFonts w:ascii="Arial" w:hAnsi="Arial" w:cs="Arial"/>
              </w:rPr>
            </w:pPr>
          </w:p>
        </w:tc>
        <w:tc>
          <w:tcPr>
            <w:tcW w:w="628"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IMPRESSORA LASER</w:t>
            </w:r>
          </w:p>
        </w:tc>
        <w:tc>
          <w:tcPr>
            <w:tcW w:w="1821" w:type="pct"/>
            <w:vAlign w:val="center"/>
          </w:tcPr>
          <w:p w:rsidR="00FA09B6" w:rsidRPr="00D04E3E" w:rsidRDefault="00FA09B6" w:rsidP="00D04A6D">
            <w:pPr>
              <w:spacing w:line="330" w:lineRule="atLeast"/>
              <w:rPr>
                <w:rFonts w:ascii="Arial" w:hAnsi="Arial" w:cs="Arial"/>
              </w:rPr>
            </w:pPr>
            <w:r w:rsidRPr="00D04E3E">
              <w:rPr>
                <w:rFonts w:ascii="Arial" w:hAnsi="Arial" w:cs="Arial"/>
                <w:b/>
                <w:bCs/>
                <w:u w:val="single"/>
              </w:rPr>
              <w:t>Especificações</w:t>
            </w:r>
            <w:r w:rsidRPr="00D04E3E">
              <w:rPr>
                <w:rFonts w:ascii="Arial" w:hAnsi="Arial" w:cs="Arial"/>
              </w:rPr>
              <w:br/>
            </w:r>
            <w:r w:rsidRPr="00D04E3E">
              <w:rPr>
                <w:rFonts w:ascii="Arial" w:hAnsi="Arial" w:cs="Arial"/>
              </w:rPr>
              <w:br/>
            </w:r>
            <w:r w:rsidRPr="00D04E3E">
              <w:rPr>
                <w:rFonts w:ascii="Arial" w:hAnsi="Arial" w:cs="Arial"/>
                <w:b/>
                <w:bCs/>
              </w:rPr>
              <w:t>Tecnologia de impressão</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Laser </w:t>
            </w:r>
            <w:r w:rsidRPr="00D04E3E">
              <w:rPr>
                <w:rFonts w:ascii="Arial" w:hAnsi="Arial" w:cs="Arial"/>
              </w:rPr>
              <w:br/>
            </w:r>
            <w:r w:rsidRPr="00D04E3E">
              <w:rPr>
                <w:rFonts w:ascii="Arial" w:hAnsi="Arial" w:cs="Arial"/>
              </w:rPr>
              <w:br/>
            </w:r>
            <w:r w:rsidRPr="00D04E3E">
              <w:rPr>
                <w:rFonts w:ascii="Arial" w:hAnsi="Arial" w:cs="Arial"/>
                <w:b/>
                <w:bCs/>
              </w:rPr>
              <w:t>Velocidade do Processador</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540 MHz </w:t>
            </w:r>
            <w:r w:rsidRPr="00D04E3E">
              <w:rPr>
                <w:rFonts w:ascii="Arial" w:hAnsi="Arial" w:cs="Arial"/>
              </w:rPr>
              <w:br/>
            </w:r>
            <w:r w:rsidRPr="00D04E3E">
              <w:rPr>
                <w:rFonts w:ascii="Arial" w:hAnsi="Arial" w:cs="Arial"/>
              </w:rPr>
              <w:br/>
            </w:r>
            <w:r w:rsidRPr="00D04E3E">
              <w:rPr>
                <w:rFonts w:ascii="Arial" w:hAnsi="Arial" w:cs="Arial"/>
                <w:b/>
                <w:bCs/>
              </w:rPr>
              <w:t>Memória</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128 MB, expansível até 640 MB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Disco rígido: Disco rígido</w:t>
            </w:r>
            <w:proofErr w:type="gramStart"/>
            <w:r w:rsidRPr="00D04E3E">
              <w:rPr>
                <w:rFonts w:ascii="Arial" w:hAnsi="Arial" w:cs="Arial"/>
              </w:rPr>
              <w:t>)</w:t>
            </w:r>
            <w:proofErr w:type="gramEnd"/>
            <w:r w:rsidRPr="00D04E3E">
              <w:rPr>
                <w:rFonts w:ascii="Arial" w:hAnsi="Arial" w:cs="Arial"/>
              </w:rPr>
              <w:br/>
            </w:r>
            <w:r w:rsidRPr="00D04E3E">
              <w:rPr>
                <w:rFonts w:ascii="Arial" w:hAnsi="Arial" w:cs="Arial"/>
              </w:rPr>
              <w:br/>
            </w:r>
            <w:r w:rsidRPr="00D04E3E">
              <w:rPr>
                <w:rFonts w:ascii="Arial" w:hAnsi="Arial" w:cs="Arial"/>
                <w:b/>
                <w:bCs/>
              </w:rPr>
              <w:t>Velocidade de Impressão</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Preto Normal: Até 40 </w:t>
            </w:r>
            <w:proofErr w:type="spellStart"/>
            <w:proofErr w:type="gramStart"/>
            <w:r w:rsidRPr="00D04E3E">
              <w:rPr>
                <w:rFonts w:ascii="Arial" w:hAnsi="Arial" w:cs="Arial"/>
              </w:rPr>
              <w:t>ppm</w:t>
            </w:r>
            <w:proofErr w:type="spellEnd"/>
            <w:proofErr w:type="gramEnd"/>
            <w:r w:rsidRPr="00D04E3E">
              <w:rPr>
                <w:rFonts w:ascii="Arial" w:hAnsi="Arial" w:cs="Arial"/>
              </w:rPr>
              <w:br/>
            </w:r>
            <w:r w:rsidRPr="00D04E3E">
              <w:rPr>
                <w:rFonts w:ascii="Arial" w:hAnsi="Arial" w:cs="Arial"/>
              </w:rPr>
              <w:br/>
            </w:r>
            <w:r w:rsidRPr="00D04E3E">
              <w:rPr>
                <w:rFonts w:ascii="Arial" w:hAnsi="Arial" w:cs="Arial"/>
                <w:b/>
                <w:bCs/>
              </w:rPr>
              <w:t>Qualidade de Impressão</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Até 1200 x 1200 dpi</w:t>
            </w:r>
            <w:r w:rsidRPr="00D04E3E">
              <w:rPr>
                <w:rFonts w:ascii="Arial" w:hAnsi="Arial" w:cs="Arial"/>
              </w:rPr>
              <w:br/>
            </w:r>
            <w:r w:rsidRPr="00D04E3E">
              <w:rPr>
                <w:rFonts w:ascii="Arial" w:hAnsi="Arial" w:cs="Arial"/>
              </w:rPr>
              <w:br/>
            </w:r>
            <w:r w:rsidRPr="00D04E3E">
              <w:rPr>
                <w:rFonts w:ascii="Arial" w:hAnsi="Arial" w:cs="Arial"/>
                <w:b/>
                <w:bCs/>
              </w:rPr>
              <w:t>Monitor</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Painel </w:t>
            </w:r>
            <w:hyperlink r:id="rId16" w:history="1">
              <w:r w:rsidRPr="00D04E3E">
                <w:rPr>
                  <w:rFonts w:ascii="Arial" w:hAnsi="Arial" w:cs="Arial"/>
                  <w:b/>
                  <w:bCs/>
                  <w:u w:val="single"/>
                </w:rPr>
                <w:t>LCD</w:t>
              </w:r>
            </w:hyperlink>
            <w:r w:rsidRPr="00D04E3E">
              <w:rPr>
                <w:rFonts w:ascii="Arial" w:hAnsi="Arial" w:cs="Arial"/>
              </w:rPr>
              <w:t xml:space="preserve"> com </w:t>
            </w:r>
            <w:proofErr w:type="gramStart"/>
            <w:r w:rsidRPr="00D04E3E">
              <w:rPr>
                <w:rFonts w:ascii="Arial" w:hAnsi="Arial" w:cs="Arial"/>
              </w:rPr>
              <w:t>4</w:t>
            </w:r>
            <w:proofErr w:type="gramEnd"/>
            <w:r w:rsidRPr="00D04E3E">
              <w:rPr>
                <w:rFonts w:ascii="Arial" w:hAnsi="Arial" w:cs="Arial"/>
              </w:rPr>
              <w:t xml:space="preserve"> linhas, três luzes indicadoras </w:t>
            </w:r>
            <w:hyperlink r:id="rId17" w:history="1">
              <w:r w:rsidRPr="00D04E3E">
                <w:rPr>
                  <w:rFonts w:ascii="Arial" w:hAnsi="Arial" w:cs="Arial"/>
                  <w:b/>
                  <w:bCs/>
                  <w:u w:val="single"/>
                </w:rPr>
                <w:t>LED</w:t>
              </w:r>
            </w:hyperlink>
            <w:r w:rsidRPr="00D04E3E">
              <w:rPr>
                <w:rFonts w:ascii="Arial" w:hAnsi="Arial" w:cs="Arial"/>
              </w:rPr>
              <w:t xml:space="preserve"> botões (10 teclas numéricas, </w:t>
            </w:r>
            <w:r w:rsidRPr="00D04E3E">
              <w:rPr>
                <w:rFonts w:ascii="Arial" w:hAnsi="Arial" w:cs="Arial"/>
              </w:rPr>
              <w:br/>
            </w:r>
            <w:r w:rsidRPr="00D04E3E">
              <w:rPr>
                <w:rFonts w:ascii="Arial" w:hAnsi="Arial" w:cs="Arial"/>
              </w:rPr>
              <w:br/>
            </w:r>
            <w:r w:rsidRPr="00D04E3E">
              <w:rPr>
                <w:rFonts w:ascii="Arial" w:hAnsi="Arial" w:cs="Arial"/>
                <w:b/>
                <w:bCs/>
              </w:rPr>
              <w:t>Índice de Durabilidade</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Volume mensal recomendado: 1.500 a 5.000 páginas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Ciclo de trabalho: até 100.000 páginas </w:t>
            </w:r>
            <w:r w:rsidRPr="00D04E3E">
              <w:rPr>
                <w:rFonts w:ascii="Arial" w:hAnsi="Arial" w:cs="Arial"/>
              </w:rPr>
              <w:br/>
            </w:r>
            <w:r w:rsidRPr="00D04E3E">
              <w:rPr>
                <w:rFonts w:ascii="Arial" w:hAnsi="Arial" w:cs="Arial"/>
              </w:rPr>
              <w:br/>
            </w:r>
            <w:r w:rsidRPr="00D04E3E">
              <w:rPr>
                <w:rFonts w:ascii="Arial" w:hAnsi="Arial" w:cs="Arial"/>
                <w:b/>
                <w:bCs/>
                <w:u w:val="single"/>
              </w:rPr>
              <w:t>Conectividade</w:t>
            </w:r>
          </w:p>
          <w:p w:rsidR="00FA09B6" w:rsidRPr="00D04E3E" w:rsidRDefault="00FA09B6" w:rsidP="00D04A6D">
            <w:pPr>
              <w:spacing w:line="330" w:lineRule="atLeast"/>
              <w:rPr>
                <w:rFonts w:ascii="Arial" w:hAnsi="Arial" w:cs="Arial"/>
              </w:rPr>
            </w:pPr>
            <w:r w:rsidRPr="00D04E3E">
              <w:rPr>
                <w:rFonts w:ascii="Arial" w:hAnsi="Symbol" w:cs="Arial"/>
              </w:rPr>
              <w:t></w:t>
            </w:r>
            <w:proofErr w:type="gramStart"/>
            <w:r w:rsidRPr="00D04E3E">
              <w:rPr>
                <w:rFonts w:ascii="Arial" w:hAnsi="Arial" w:cs="Arial"/>
              </w:rPr>
              <w:t>1</w:t>
            </w:r>
            <w:proofErr w:type="gramEnd"/>
            <w:r w:rsidRPr="00D04E3E">
              <w:rPr>
                <w:rFonts w:ascii="Arial" w:hAnsi="Arial" w:cs="Arial"/>
              </w:rPr>
              <w:t xml:space="preserve"> USB 2.0 de alta velocidade </w:t>
            </w:r>
          </w:p>
          <w:p w:rsidR="00FA09B6" w:rsidRPr="00D04E3E" w:rsidRDefault="00FA09B6" w:rsidP="00D04A6D">
            <w:pPr>
              <w:spacing w:line="330" w:lineRule="atLeast"/>
              <w:rPr>
                <w:rFonts w:ascii="Arial" w:hAnsi="Arial" w:cs="Arial"/>
              </w:rPr>
            </w:pPr>
            <w:r w:rsidRPr="00D04E3E">
              <w:rPr>
                <w:rFonts w:ascii="Arial" w:hAnsi="Symbol" w:cs="Arial"/>
              </w:rPr>
              <w:t></w:t>
            </w:r>
            <w:proofErr w:type="gramStart"/>
            <w:r w:rsidRPr="00D04E3E">
              <w:rPr>
                <w:rFonts w:ascii="Arial" w:hAnsi="Arial" w:cs="Arial"/>
              </w:rPr>
              <w:t>1</w:t>
            </w:r>
            <w:proofErr w:type="gramEnd"/>
            <w:r w:rsidRPr="00D04E3E">
              <w:rPr>
                <w:rFonts w:ascii="Arial" w:hAnsi="Arial" w:cs="Arial"/>
              </w:rPr>
              <w:t xml:space="preserve"> servidor de impressão integrado 10/100/1000T Ethernet </w:t>
            </w:r>
          </w:p>
          <w:p w:rsidR="00FA09B6" w:rsidRPr="00D04E3E" w:rsidRDefault="00FA09B6" w:rsidP="00D04A6D">
            <w:pPr>
              <w:spacing w:line="330" w:lineRule="atLeast"/>
              <w:rPr>
                <w:rFonts w:ascii="Arial" w:hAnsi="Arial" w:cs="Arial"/>
                <w:lang w:val="en-US"/>
              </w:rPr>
            </w:pPr>
            <w:r w:rsidRPr="00D04E3E">
              <w:rPr>
                <w:rFonts w:ascii="Arial" w:hAnsi="Symbol" w:cs="Arial"/>
              </w:rPr>
              <w:t></w:t>
            </w:r>
            <w:proofErr w:type="gramStart"/>
            <w:r w:rsidRPr="00D04E3E">
              <w:rPr>
                <w:rFonts w:ascii="Arial" w:hAnsi="Arial" w:cs="Arial"/>
                <w:lang w:val="en-US"/>
              </w:rPr>
              <w:t>1</w:t>
            </w:r>
            <w:proofErr w:type="gramEnd"/>
            <w:r w:rsidRPr="00D04E3E">
              <w:rPr>
                <w:rFonts w:ascii="Arial" w:hAnsi="Arial" w:cs="Arial"/>
                <w:lang w:val="en-US"/>
              </w:rPr>
              <w:t xml:space="preserve"> EIO </w:t>
            </w:r>
          </w:p>
          <w:p w:rsidR="00FA09B6" w:rsidRPr="00D04E3E" w:rsidRDefault="00FA09B6" w:rsidP="00D04A6D">
            <w:pPr>
              <w:spacing w:line="330" w:lineRule="atLeast"/>
              <w:rPr>
                <w:rFonts w:ascii="Arial" w:hAnsi="Arial" w:cs="Arial"/>
                <w:lang w:val="en-US"/>
              </w:rPr>
            </w:pPr>
            <w:r w:rsidRPr="00D04E3E">
              <w:rPr>
                <w:rFonts w:ascii="Arial" w:hAnsi="Symbol" w:cs="Arial"/>
              </w:rPr>
              <w:t></w:t>
            </w:r>
            <w:proofErr w:type="gramStart"/>
            <w:r w:rsidRPr="00D04E3E">
              <w:rPr>
                <w:rFonts w:ascii="Arial" w:hAnsi="Arial" w:cs="Arial"/>
                <w:lang w:val="en-US"/>
              </w:rPr>
              <w:t>1</w:t>
            </w:r>
            <w:proofErr w:type="gramEnd"/>
            <w:r w:rsidRPr="00D04E3E">
              <w:rPr>
                <w:rFonts w:ascii="Arial" w:hAnsi="Arial" w:cs="Arial"/>
                <w:lang w:val="en-US"/>
              </w:rPr>
              <w:t xml:space="preserve"> Host USB 2.0 (</w:t>
            </w:r>
            <w:proofErr w:type="spellStart"/>
            <w:r w:rsidRPr="00D04E3E">
              <w:rPr>
                <w:rFonts w:ascii="Arial" w:hAnsi="Arial" w:cs="Arial"/>
                <w:lang w:val="en-US"/>
              </w:rPr>
              <w:t>painel</w:t>
            </w:r>
            <w:proofErr w:type="spellEnd"/>
            <w:r w:rsidRPr="00D04E3E">
              <w:rPr>
                <w:rFonts w:ascii="Arial" w:hAnsi="Arial" w:cs="Arial"/>
                <w:lang w:val="en-US"/>
              </w:rPr>
              <w:t xml:space="preserve"> frontal) </w:t>
            </w:r>
          </w:p>
          <w:p w:rsidR="00FA09B6" w:rsidRPr="00D04E3E" w:rsidRDefault="00FA09B6" w:rsidP="00D04A6D">
            <w:pPr>
              <w:spacing w:line="330" w:lineRule="atLeast"/>
              <w:rPr>
                <w:rFonts w:ascii="Arial" w:hAnsi="Arial" w:cs="Arial"/>
              </w:rPr>
            </w:pPr>
            <w:r w:rsidRPr="00D04E3E">
              <w:rPr>
                <w:rFonts w:ascii="Arial" w:hAnsi="Symbol" w:cs="Arial"/>
              </w:rPr>
              <w:t></w:t>
            </w:r>
            <w:proofErr w:type="gramStart"/>
            <w:r w:rsidRPr="00D04E3E">
              <w:rPr>
                <w:rFonts w:ascii="Arial" w:hAnsi="Arial" w:cs="Arial"/>
              </w:rPr>
              <w:t>2</w:t>
            </w:r>
            <w:proofErr w:type="gramEnd"/>
            <w:r w:rsidRPr="00D04E3E">
              <w:rPr>
                <w:rFonts w:ascii="Arial" w:hAnsi="Arial" w:cs="Arial"/>
              </w:rPr>
              <w:t xml:space="preserve"> acessórios internos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Pronto para trabalhar em </w:t>
            </w:r>
            <w:proofErr w:type="gramStart"/>
            <w:r w:rsidRPr="00D04E3E">
              <w:rPr>
                <w:rFonts w:ascii="Arial" w:hAnsi="Arial" w:cs="Arial"/>
              </w:rPr>
              <w:t>rede:</w:t>
            </w:r>
            <w:proofErr w:type="gramEnd"/>
            <w:r w:rsidRPr="00D04E3E">
              <w:rPr>
                <w:rFonts w:ascii="Arial" w:hAnsi="Arial" w:cs="Arial"/>
              </w:rPr>
              <w:t>Padrão (</w:t>
            </w:r>
            <w:proofErr w:type="spellStart"/>
            <w:r w:rsidRPr="00D04E3E">
              <w:rPr>
                <w:rFonts w:ascii="Arial" w:hAnsi="Arial" w:cs="Arial"/>
              </w:rPr>
              <w:t>Gigabit</w:t>
            </w:r>
            <w:proofErr w:type="spellEnd"/>
            <w:r w:rsidRPr="00D04E3E">
              <w:rPr>
                <w:rFonts w:ascii="Arial" w:hAnsi="Arial" w:cs="Arial"/>
              </w:rPr>
              <w:t xml:space="preserve"> Ethernet incorporada) </w:t>
            </w:r>
            <w:r w:rsidRPr="00D04E3E">
              <w:rPr>
                <w:rFonts w:ascii="Arial" w:hAnsi="Arial" w:cs="Arial"/>
              </w:rPr>
              <w:br/>
            </w:r>
            <w:r w:rsidRPr="00D04E3E">
              <w:rPr>
                <w:rFonts w:ascii="Arial" w:hAnsi="Arial" w:cs="Arial"/>
              </w:rPr>
              <w:br/>
            </w:r>
            <w:r w:rsidRPr="00D04E3E">
              <w:rPr>
                <w:rFonts w:ascii="Arial" w:hAnsi="Arial" w:cs="Arial"/>
                <w:b/>
                <w:bCs/>
              </w:rPr>
              <w:t>Requisitos Mínimos de Sistema</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Mac OS X v 10.2.8; 10.3.9; 10.4.3; 10.5; 200 MB de espaço disponível em disco rígido; Porta </w:t>
            </w:r>
            <w:r w:rsidRPr="00D04E3E">
              <w:rPr>
                <w:rFonts w:ascii="Arial" w:hAnsi="Arial" w:cs="Arial"/>
              </w:rPr>
              <w:lastRenderedPageBreak/>
              <w:t xml:space="preserve">USB (compatível com as especificações USB 2.0) ou porta paralela em conformidade com IEEE 1284-B; unidade de CD-ROM </w:t>
            </w:r>
            <w:r w:rsidRPr="00D04E3E">
              <w:rPr>
                <w:rFonts w:ascii="Arial" w:hAnsi="Arial" w:cs="Arial"/>
              </w:rPr>
              <w:br/>
            </w:r>
            <w:r w:rsidRPr="00D04E3E">
              <w:rPr>
                <w:rFonts w:ascii="Arial" w:hAnsi="Arial" w:cs="Arial"/>
              </w:rPr>
              <w:br/>
            </w:r>
            <w:r w:rsidRPr="00D04E3E">
              <w:rPr>
                <w:rFonts w:ascii="Arial" w:hAnsi="Arial" w:cs="Arial"/>
                <w:b/>
                <w:bCs/>
              </w:rPr>
              <w:t>Sistemas operacionais compatíveis</w:t>
            </w:r>
          </w:p>
          <w:p w:rsidR="00FA09B6" w:rsidRPr="00D04E3E" w:rsidRDefault="00FA09B6" w:rsidP="00D04A6D">
            <w:pPr>
              <w:spacing w:line="330" w:lineRule="atLeast"/>
              <w:rPr>
                <w:rFonts w:ascii="Arial" w:hAnsi="Arial" w:cs="Arial"/>
                <w:lang w:val="en-US"/>
              </w:rPr>
            </w:pPr>
            <w:r w:rsidRPr="00D04E3E">
              <w:rPr>
                <w:rFonts w:ascii="Arial" w:hAnsi="Symbol" w:cs="Arial"/>
              </w:rPr>
              <w:t></w:t>
            </w:r>
            <w:r w:rsidRPr="00D04E3E">
              <w:rPr>
                <w:rFonts w:ascii="Arial" w:hAnsi="Arial" w:cs="Arial"/>
                <w:lang w:val="en-US"/>
              </w:rPr>
              <w:t xml:space="preserve">Windows 2000 (SP4) </w:t>
            </w:r>
          </w:p>
          <w:p w:rsidR="00FA09B6" w:rsidRPr="00D04E3E" w:rsidRDefault="00FA09B6" w:rsidP="00D04A6D">
            <w:pPr>
              <w:spacing w:line="330" w:lineRule="atLeast"/>
              <w:rPr>
                <w:rFonts w:ascii="Arial" w:hAnsi="Arial" w:cs="Arial"/>
                <w:lang w:val="en-US"/>
              </w:rPr>
            </w:pPr>
            <w:r w:rsidRPr="00D04E3E">
              <w:rPr>
                <w:rFonts w:ascii="Arial" w:hAnsi="Symbol" w:cs="Arial"/>
              </w:rPr>
              <w:t></w:t>
            </w:r>
            <w:r w:rsidRPr="00D04E3E">
              <w:rPr>
                <w:rFonts w:ascii="Arial" w:hAnsi="Arial" w:cs="Arial"/>
                <w:lang w:val="en-US"/>
              </w:rPr>
              <w:t xml:space="preserve">Windows XP Home </w:t>
            </w:r>
          </w:p>
          <w:p w:rsidR="00FA09B6" w:rsidRPr="00D04E3E" w:rsidRDefault="00FA09B6" w:rsidP="00D04A6D">
            <w:pPr>
              <w:spacing w:line="330" w:lineRule="atLeast"/>
              <w:rPr>
                <w:rFonts w:ascii="Arial" w:hAnsi="Arial" w:cs="Arial"/>
                <w:lang w:val="en-US"/>
              </w:rPr>
            </w:pPr>
            <w:r w:rsidRPr="00D04E3E">
              <w:rPr>
                <w:rFonts w:ascii="Arial" w:hAnsi="Symbol" w:cs="Arial"/>
              </w:rPr>
              <w:t></w:t>
            </w:r>
            <w:r w:rsidRPr="00D04E3E">
              <w:rPr>
                <w:rFonts w:ascii="Arial" w:hAnsi="Arial" w:cs="Arial"/>
                <w:lang w:val="en-US"/>
              </w:rPr>
              <w:t xml:space="preserve">Windows XP Professional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Windows Vista(R)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Windows Vista(R) x64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Windows Server 2003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Windows Server 2008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Mac OS X v 10.4 ou superior </w:t>
            </w:r>
          </w:p>
          <w:p w:rsidR="00FA09B6" w:rsidRPr="00D04E3E" w:rsidRDefault="00FA09B6" w:rsidP="00D04A6D">
            <w:pPr>
              <w:spacing w:line="330" w:lineRule="atLeast"/>
              <w:rPr>
                <w:rFonts w:ascii="Arial" w:hAnsi="Arial" w:cs="Arial"/>
                <w:lang w:val="en-US"/>
              </w:rPr>
            </w:pPr>
            <w:r w:rsidRPr="00D04E3E">
              <w:rPr>
                <w:rFonts w:ascii="Arial" w:hAnsi="Symbol" w:cs="Arial"/>
              </w:rPr>
              <w:t></w:t>
            </w:r>
            <w:r w:rsidRPr="00D04E3E">
              <w:rPr>
                <w:rFonts w:ascii="Arial" w:hAnsi="Arial" w:cs="Arial"/>
                <w:lang w:val="en-US"/>
              </w:rPr>
              <w:t xml:space="preserve">Novell </w:t>
            </w:r>
            <w:proofErr w:type="gramStart"/>
            <w:r w:rsidRPr="00D04E3E">
              <w:rPr>
                <w:rFonts w:ascii="Arial" w:hAnsi="Arial" w:cs="Arial"/>
                <w:lang w:val="en-US"/>
              </w:rPr>
              <w:t>NetWare</w:t>
            </w:r>
            <w:proofErr w:type="gramEnd"/>
          </w:p>
          <w:p w:rsidR="00FA09B6" w:rsidRPr="00D04E3E" w:rsidRDefault="00FA09B6" w:rsidP="00D04A6D">
            <w:pPr>
              <w:spacing w:line="330" w:lineRule="atLeast"/>
              <w:rPr>
                <w:rFonts w:ascii="Arial" w:hAnsi="Arial" w:cs="Arial"/>
                <w:lang w:val="en-US"/>
              </w:rPr>
            </w:pPr>
            <w:r w:rsidRPr="00D04E3E">
              <w:rPr>
                <w:rFonts w:ascii="Arial" w:hAnsi="Symbol" w:cs="Arial"/>
              </w:rPr>
              <w:t></w:t>
            </w:r>
            <w:r w:rsidRPr="00D04E3E">
              <w:rPr>
                <w:rFonts w:ascii="Arial" w:hAnsi="Arial" w:cs="Arial"/>
                <w:lang w:val="en-US"/>
              </w:rPr>
              <w:t xml:space="preserve">Red Hat Linux 7.x </w:t>
            </w:r>
            <w:proofErr w:type="spellStart"/>
            <w:r w:rsidRPr="00D04E3E">
              <w:rPr>
                <w:rFonts w:ascii="Arial" w:hAnsi="Arial" w:cs="Arial"/>
                <w:lang w:val="en-US"/>
              </w:rPr>
              <w:t>ou</w:t>
            </w:r>
            <w:proofErr w:type="spellEnd"/>
            <w:r w:rsidRPr="00D04E3E">
              <w:rPr>
                <w:rFonts w:ascii="Arial" w:hAnsi="Arial" w:cs="Arial"/>
                <w:lang w:val="en-US"/>
              </w:rPr>
              <w:t xml:space="preserve"> posterior </w:t>
            </w:r>
          </w:p>
          <w:p w:rsidR="00FA09B6" w:rsidRPr="00D04E3E" w:rsidRDefault="00FA09B6" w:rsidP="00D04A6D">
            <w:pPr>
              <w:spacing w:line="330" w:lineRule="atLeast"/>
              <w:rPr>
                <w:rFonts w:ascii="Arial" w:hAnsi="Arial" w:cs="Arial"/>
              </w:rPr>
            </w:pPr>
            <w:r w:rsidRPr="00D04E3E">
              <w:rPr>
                <w:rFonts w:ascii="Arial" w:hAnsi="Symbol" w:cs="Arial"/>
              </w:rPr>
              <w:t></w:t>
            </w:r>
            <w:proofErr w:type="spellStart"/>
            <w:proofErr w:type="gramStart"/>
            <w:r w:rsidRPr="00D04E3E">
              <w:rPr>
                <w:rFonts w:ascii="Arial" w:hAnsi="Arial" w:cs="Arial"/>
              </w:rPr>
              <w:t>SuSE</w:t>
            </w:r>
            <w:proofErr w:type="spellEnd"/>
            <w:proofErr w:type="gramEnd"/>
            <w:r w:rsidRPr="00D04E3E">
              <w:rPr>
                <w:rFonts w:ascii="Arial" w:hAnsi="Arial" w:cs="Arial"/>
              </w:rPr>
              <w:t xml:space="preserve"> Linux 8.x ou posterior</w:t>
            </w:r>
            <w:r w:rsidRPr="00D04E3E">
              <w:rPr>
                <w:rFonts w:ascii="Arial" w:hAnsi="Arial" w:cs="Arial"/>
              </w:rPr>
              <w:br/>
            </w:r>
            <w:r w:rsidRPr="00D04E3E">
              <w:rPr>
                <w:rFonts w:ascii="Arial" w:hAnsi="Arial" w:cs="Arial"/>
              </w:rPr>
              <w:br/>
            </w:r>
            <w:r w:rsidRPr="00D04E3E">
              <w:rPr>
                <w:rFonts w:ascii="Arial" w:hAnsi="Arial" w:cs="Arial"/>
                <w:b/>
                <w:bCs/>
                <w:u w:val="single"/>
              </w:rPr>
              <w:t>Manuseio de Papel</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Bandeja multiuso para 100 folhas </w:t>
            </w:r>
            <w:proofErr w:type="gramStart"/>
            <w:r w:rsidRPr="00D04E3E">
              <w:rPr>
                <w:rFonts w:ascii="Arial" w:hAnsi="Arial" w:cs="Arial"/>
              </w:rPr>
              <w:t>1</w:t>
            </w:r>
            <w:proofErr w:type="gramEnd"/>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Uma bandeja de entrada para 500 folhas </w:t>
            </w:r>
            <w:proofErr w:type="gramStart"/>
            <w:r w:rsidRPr="00D04E3E">
              <w:rPr>
                <w:rFonts w:ascii="Arial" w:hAnsi="Arial" w:cs="Arial"/>
              </w:rPr>
              <w:t>2</w:t>
            </w:r>
            <w:proofErr w:type="gramEnd"/>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Impressão frente e </w:t>
            </w:r>
            <w:proofErr w:type="gramStart"/>
            <w:r w:rsidRPr="00D04E3E">
              <w:rPr>
                <w:rFonts w:ascii="Arial" w:hAnsi="Arial" w:cs="Arial"/>
              </w:rPr>
              <w:t>verso automática</w:t>
            </w:r>
            <w:proofErr w:type="gramEnd"/>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Manuseio de saída de papel, </w:t>
            </w:r>
            <w:proofErr w:type="gramStart"/>
            <w:r w:rsidRPr="00D04E3E">
              <w:rPr>
                <w:rFonts w:ascii="Arial" w:hAnsi="Arial" w:cs="Arial"/>
              </w:rPr>
              <w:t>padrão:</w:t>
            </w:r>
            <w:proofErr w:type="gramEnd"/>
            <w:r w:rsidRPr="00D04E3E">
              <w:rPr>
                <w:rFonts w:ascii="Arial" w:hAnsi="Arial" w:cs="Arial"/>
              </w:rPr>
              <w:t xml:space="preserve">Bandeja de saída para 250 folhas; Bandeja posterior de saída para 100 folhas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Tamanhos de mídia suportados: A4; A5; B5 (JIS); A6 </w:t>
            </w:r>
            <w:r w:rsidRPr="00D04E3E">
              <w:rPr>
                <w:rFonts w:ascii="Arial" w:hAnsi="Arial" w:cs="Arial"/>
              </w:rPr>
              <w:br/>
            </w:r>
            <w:r w:rsidRPr="00D04E3E">
              <w:rPr>
                <w:rFonts w:ascii="Arial" w:hAnsi="Arial" w:cs="Arial"/>
              </w:rPr>
              <w:br/>
            </w:r>
            <w:r w:rsidRPr="00D04E3E">
              <w:rPr>
                <w:rFonts w:ascii="Arial" w:hAnsi="Arial" w:cs="Arial"/>
                <w:b/>
                <w:bCs/>
              </w:rPr>
              <w:t>Alimentação</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Voltagem de entrada: </w:t>
            </w:r>
            <w:proofErr w:type="gramStart"/>
            <w:r w:rsidRPr="00D04E3E">
              <w:rPr>
                <w:rFonts w:ascii="Arial" w:hAnsi="Arial" w:cs="Arial"/>
              </w:rPr>
              <w:t>110 até 127 V CA (+/- 10%)</w:t>
            </w:r>
            <w:proofErr w:type="gramEnd"/>
            <w:r w:rsidRPr="00D04E3E">
              <w:rPr>
                <w:rFonts w:ascii="Arial" w:hAnsi="Arial" w:cs="Arial"/>
              </w:rPr>
              <w:t xml:space="preserve">, 60 Hz (+/-2 Hz) </w:t>
            </w:r>
            <w:r w:rsidRPr="00D04E3E">
              <w:rPr>
                <w:rFonts w:ascii="Arial" w:hAnsi="Arial" w:cs="Arial"/>
              </w:rPr>
              <w:br/>
            </w:r>
            <w:r w:rsidRPr="00D04E3E">
              <w:rPr>
                <w:rFonts w:ascii="Arial" w:hAnsi="Arial" w:cs="Arial"/>
              </w:rPr>
              <w:br/>
            </w:r>
            <w:r w:rsidRPr="00D04E3E">
              <w:rPr>
                <w:rFonts w:ascii="Arial" w:hAnsi="Arial" w:cs="Arial"/>
                <w:b/>
                <w:bCs/>
                <w:u w:val="single"/>
              </w:rPr>
              <w:t>Itens Inclusos</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Impressora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cabo de alimentação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Cartucho de impressão preto </w:t>
            </w:r>
          </w:p>
          <w:p w:rsidR="00FA09B6" w:rsidRPr="00D04E3E" w:rsidRDefault="00FA09B6" w:rsidP="00D04A6D">
            <w:pPr>
              <w:spacing w:line="330" w:lineRule="atLeast"/>
              <w:rPr>
                <w:rFonts w:ascii="Arial" w:hAnsi="Arial" w:cs="Arial"/>
              </w:rPr>
            </w:pPr>
            <w:r w:rsidRPr="00D04E3E">
              <w:rPr>
                <w:rFonts w:ascii="Arial" w:hAnsi="Symbol" w:cs="Arial"/>
              </w:rPr>
              <w:t></w:t>
            </w:r>
            <w:r w:rsidRPr="00D04E3E">
              <w:rPr>
                <w:rFonts w:ascii="Arial" w:hAnsi="Arial" w:cs="Arial"/>
              </w:rPr>
              <w:t xml:space="preserve">Software e documentação em </w:t>
            </w:r>
            <w:r w:rsidRPr="00D04E3E">
              <w:rPr>
                <w:rFonts w:ascii="Arial" w:hAnsi="Arial" w:cs="Arial"/>
              </w:rPr>
              <w:lastRenderedPageBreak/>
              <w:t xml:space="preserve">CD-ROM </w:t>
            </w:r>
            <w:r w:rsidRPr="00D04E3E">
              <w:rPr>
                <w:rFonts w:ascii="Arial" w:hAnsi="Arial" w:cs="Arial"/>
              </w:rPr>
              <w:br/>
            </w:r>
          </w:p>
        </w:tc>
        <w:tc>
          <w:tcPr>
            <w:tcW w:w="554"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IDENTIFICAR MARCA E MODELO</w:t>
            </w:r>
          </w:p>
        </w:tc>
        <w:tc>
          <w:tcPr>
            <w:tcW w:w="451"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01 (UM)</w:t>
            </w:r>
          </w:p>
        </w:tc>
        <w:tc>
          <w:tcPr>
            <w:tcW w:w="565"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c>
          <w:tcPr>
            <w:tcW w:w="495"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r>
    </w:tbl>
    <w:tbl>
      <w:tblPr>
        <w:tblStyle w:val="Tabelacomgrade"/>
        <w:tblpPr w:leftFromText="141" w:rightFromText="141" w:vertAnchor="page" w:horzAnchor="margin" w:tblpY="14565"/>
        <w:tblW w:w="0" w:type="auto"/>
        <w:tblLayout w:type="fixed"/>
        <w:tblLook w:val="04A0"/>
      </w:tblPr>
      <w:tblGrid>
        <w:gridCol w:w="1384"/>
        <w:gridCol w:w="9923"/>
      </w:tblGrid>
      <w:tr w:rsidR="00FA09B6" w:rsidRPr="00D04E3E" w:rsidTr="00D04A6D">
        <w:tc>
          <w:tcPr>
            <w:tcW w:w="1384" w:type="dxa"/>
          </w:tcPr>
          <w:p w:rsidR="00FA09B6" w:rsidRPr="00D04E3E" w:rsidRDefault="00FA09B6" w:rsidP="00D04A6D">
            <w:pPr>
              <w:autoSpaceDE w:val="0"/>
              <w:autoSpaceDN w:val="0"/>
              <w:adjustRightInd w:val="0"/>
              <w:spacing w:line="239" w:lineRule="auto"/>
              <w:jc w:val="center"/>
              <w:rPr>
                <w:rFonts w:ascii="Arial" w:hAnsi="Arial" w:cs="Arial"/>
                <w:w w:val="96"/>
              </w:rPr>
            </w:pPr>
          </w:p>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GARANTIA</w:t>
            </w:r>
          </w:p>
          <w:p w:rsidR="00FA09B6" w:rsidRPr="00D04E3E" w:rsidRDefault="00FA09B6" w:rsidP="00D04A6D">
            <w:pPr>
              <w:autoSpaceDE w:val="0"/>
              <w:autoSpaceDN w:val="0"/>
              <w:adjustRightInd w:val="0"/>
              <w:spacing w:line="239" w:lineRule="auto"/>
              <w:jc w:val="center"/>
              <w:rPr>
                <w:rFonts w:ascii="Arial" w:hAnsi="Arial" w:cs="Arial"/>
                <w:w w:val="96"/>
              </w:rPr>
            </w:pPr>
          </w:p>
        </w:tc>
        <w:tc>
          <w:tcPr>
            <w:tcW w:w="9923" w:type="dxa"/>
            <w:vAlign w:val="center"/>
          </w:tcPr>
          <w:p w:rsidR="00FA09B6" w:rsidRPr="00D04E3E" w:rsidRDefault="00FA09B6" w:rsidP="00D04A6D">
            <w:pPr>
              <w:pStyle w:val="western"/>
              <w:spacing w:before="0" w:beforeAutospacing="0"/>
              <w:jc w:val="left"/>
              <w:rPr>
                <w:rFonts w:ascii="Arial" w:hAnsi="Arial" w:cs="Arial"/>
                <w:b/>
                <w:sz w:val="22"/>
                <w:szCs w:val="22"/>
                <w:u w:val="single"/>
              </w:rPr>
            </w:pPr>
            <w:r w:rsidRPr="00D04E3E">
              <w:rPr>
                <w:rFonts w:ascii="Arial" w:hAnsi="Arial" w:cs="Arial"/>
                <w:sz w:val="22"/>
                <w:szCs w:val="22"/>
              </w:rPr>
              <w:t>Mínimo 12 (doze) meses.</w:t>
            </w:r>
          </w:p>
          <w:p w:rsidR="00FA09B6" w:rsidRPr="00D04E3E" w:rsidRDefault="00FA09B6" w:rsidP="00D04A6D">
            <w:pPr>
              <w:autoSpaceDE w:val="0"/>
              <w:autoSpaceDN w:val="0"/>
              <w:adjustRightInd w:val="0"/>
              <w:spacing w:line="239" w:lineRule="auto"/>
              <w:rPr>
                <w:rFonts w:ascii="Arial" w:hAnsi="Arial" w:cs="Arial"/>
              </w:rPr>
            </w:pPr>
          </w:p>
        </w:tc>
      </w:tr>
    </w:tbl>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tbl>
      <w:tblPr>
        <w:tblStyle w:val="Tabelacomgrade"/>
        <w:tblpPr w:leftFromText="141" w:rightFromText="141" w:horzAnchor="margin" w:tblpY="570"/>
        <w:tblW w:w="5000" w:type="pct"/>
        <w:tblLook w:val="04A0"/>
      </w:tblPr>
      <w:tblGrid>
        <w:gridCol w:w="892"/>
        <w:gridCol w:w="5209"/>
        <w:gridCol w:w="1472"/>
        <w:gridCol w:w="1018"/>
        <w:gridCol w:w="1121"/>
        <w:gridCol w:w="970"/>
      </w:tblGrid>
      <w:tr w:rsidR="00FA09B6" w:rsidRPr="00D04E3E" w:rsidTr="00A11DF1">
        <w:tc>
          <w:tcPr>
            <w:tcW w:w="5000" w:type="pct"/>
            <w:gridSpan w:val="6"/>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ITEM 3.1 – TONNER</w:t>
            </w:r>
          </w:p>
        </w:tc>
      </w:tr>
      <w:tr w:rsidR="00FA09B6" w:rsidRPr="00D04E3E" w:rsidTr="00A11DF1">
        <w:tc>
          <w:tcPr>
            <w:tcW w:w="42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8"/>
                <w:sz w:val="16"/>
                <w:szCs w:val="16"/>
              </w:rPr>
              <w:t>Item</w:t>
            </w:r>
          </w:p>
        </w:tc>
        <w:tc>
          <w:tcPr>
            <w:tcW w:w="251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Descrição</w:t>
            </w:r>
          </w:p>
        </w:tc>
        <w:tc>
          <w:tcPr>
            <w:tcW w:w="554"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Marca/Modelo</w:t>
            </w:r>
          </w:p>
        </w:tc>
        <w:tc>
          <w:tcPr>
            <w:tcW w:w="45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Quantidade</w:t>
            </w:r>
          </w:p>
        </w:tc>
        <w:tc>
          <w:tcPr>
            <w:tcW w:w="56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5"/>
                <w:sz w:val="16"/>
                <w:szCs w:val="16"/>
              </w:rPr>
              <w:t>Valor Unitário</w:t>
            </w:r>
          </w:p>
        </w:tc>
        <w:tc>
          <w:tcPr>
            <w:tcW w:w="49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6"/>
                <w:sz w:val="16"/>
                <w:szCs w:val="16"/>
              </w:rPr>
              <w:t>Valor total</w:t>
            </w:r>
          </w:p>
        </w:tc>
      </w:tr>
      <w:tr w:rsidR="00FA09B6" w:rsidRPr="00D04E3E" w:rsidTr="00A11DF1">
        <w:trPr>
          <w:trHeight w:val="1116"/>
        </w:trPr>
        <w:tc>
          <w:tcPr>
            <w:tcW w:w="425"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sz w:val="16"/>
                <w:szCs w:val="16"/>
              </w:rPr>
            </w:pPr>
            <w:r w:rsidRPr="00D04E3E">
              <w:rPr>
                <w:rFonts w:ascii="Arial" w:hAnsi="Arial" w:cs="Arial"/>
                <w:sz w:val="16"/>
                <w:szCs w:val="16"/>
              </w:rPr>
              <w:t>TONNER</w:t>
            </w:r>
          </w:p>
          <w:p w:rsidR="00FA09B6" w:rsidRPr="00D04E3E" w:rsidRDefault="00FA09B6" w:rsidP="00D04A6D">
            <w:pPr>
              <w:autoSpaceDE w:val="0"/>
              <w:autoSpaceDN w:val="0"/>
              <w:adjustRightInd w:val="0"/>
              <w:spacing w:line="239" w:lineRule="auto"/>
              <w:rPr>
                <w:rFonts w:ascii="Arial" w:hAnsi="Arial" w:cs="Arial"/>
              </w:rPr>
            </w:pPr>
          </w:p>
        </w:tc>
        <w:tc>
          <w:tcPr>
            <w:tcW w:w="2511"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proofErr w:type="spellStart"/>
            <w:r w:rsidRPr="00D04E3E">
              <w:rPr>
                <w:rFonts w:ascii="Arial" w:hAnsi="Arial" w:cs="Arial"/>
              </w:rPr>
              <w:t>Tonner</w:t>
            </w:r>
            <w:proofErr w:type="spellEnd"/>
            <w:r w:rsidRPr="00D04E3E">
              <w:rPr>
                <w:rFonts w:ascii="Arial" w:hAnsi="Arial" w:cs="Arial"/>
              </w:rPr>
              <w:t xml:space="preserve"> genuínos reserva de grande </w:t>
            </w:r>
            <w:proofErr w:type="spellStart"/>
            <w:r w:rsidRPr="00D04E3E">
              <w:rPr>
                <w:rFonts w:ascii="Arial" w:hAnsi="Arial" w:cs="Arial"/>
              </w:rPr>
              <w:t>capacidade</w:t>
            </w:r>
            <w:r w:rsidRPr="00D04E3E">
              <w:rPr>
                <w:rFonts w:ascii="Arial" w:hAnsi="Arial" w:cs="Arial"/>
                <w:bCs/>
                <w:color w:val="000000" w:themeColor="text1"/>
              </w:rPr>
              <w:t>para</w:t>
            </w:r>
            <w:proofErr w:type="spellEnd"/>
            <w:r w:rsidRPr="00D04E3E">
              <w:rPr>
                <w:rFonts w:ascii="Arial" w:hAnsi="Arial" w:cs="Arial"/>
                <w:bCs/>
                <w:color w:val="000000" w:themeColor="text1"/>
              </w:rPr>
              <w:t xml:space="preserve"> utilização na impressora descrita no item3.</w:t>
            </w:r>
          </w:p>
        </w:tc>
        <w:tc>
          <w:tcPr>
            <w:tcW w:w="554" w:type="pc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IDENTIFICAR MARCA E MODELO</w:t>
            </w:r>
          </w:p>
        </w:tc>
        <w:tc>
          <w:tcPr>
            <w:tcW w:w="451"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02 </w:t>
            </w:r>
            <w:proofErr w:type="spellStart"/>
            <w:r w:rsidRPr="00D04E3E">
              <w:rPr>
                <w:rFonts w:ascii="Arial" w:hAnsi="Arial" w:cs="Arial"/>
              </w:rPr>
              <w:t>Tonners</w:t>
            </w:r>
            <w:proofErr w:type="spellEnd"/>
          </w:p>
        </w:tc>
        <w:tc>
          <w:tcPr>
            <w:tcW w:w="565"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c>
          <w:tcPr>
            <w:tcW w:w="495"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r>
    </w:tbl>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tbl>
      <w:tblPr>
        <w:tblStyle w:val="Tabelacomgrade"/>
        <w:tblW w:w="5000" w:type="pct"/>
        <w:tblLook w:val="04A0"/>
      </w:tblPr>
      <w:tblGrid>
        <w:gridCol w:w="1123"/>
        <w:gridCol w:w="2015"/>
        <w:gridCol w:w="3264"/>
        <w:gridCol w:w="1472"/>
        <w:gridCol w:w="1018"/>
        <w:gridCol w:w="895"/>
        <w:gridCol w:w="895"/>
      </w:tblGrid>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ITEM 4 – NOTEBOOK</w:t>
            </w:r>
          </w:p>
        </w:tc>
      </w:tr>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Configuração mínima</w:t>
            </w:r>
          </w:p>
        </w:tc>
      </w:tr>
      <w:tr w:rsidR="00FA09B6" w:rsidRPr="00D04E3E" w:rsidTr="00A11DF1">
        <w:tc>
          <w:tcPr>
            <w:tcW w:w="42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8"/>
                <w:sz w:val="16"/>
                <w:szCs w:val="16"/>
              </w:rPr>
              <w:t>Item</w:t>
            </w:r>
          </w:p>
        </w:tc>
        <w:tc>
          <w:tcPr>
            <w:tcW w:w="2511" w:type="pct"/>
            <w:gridSpan w:val="2"/>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Descrição</w:t>
            </w:r>
          </w:p>
        </w:tc>
        <w:tc>
          <w:tcPr>
            <w:tcW w:w="554"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Marca/Modelo</w:t>
            </w:r>
          </w:p>
        </w:tc>
        <w:tc>
          <w:tcPr>
            <w:tcW w:w="45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Quantidade</w:t>
            </w:r>
          </w:p>
        </w:tc>
        <w:tc>
          <w:tcPr>
            <w:tcW w:w="56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5"/>
                <w:sz w:val="16"/>
                <w:szCs w:val="16"/>
              </w:rPr>
              <w:t>Valor Unitário</w:t>
            </w:r>
          </w:p>
        </w:tc>
        <w:tc>
          <w:tcPr>
            <w:tcW w:w="49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6"/>
                <w:sz w:val="16"/>
                <w:szCs w:val="16"/>
              </w:rPr>
              <w:t>Valor total</w:t>
            </w:r>
          </w:p>
        </w:tc>
      </w:tr>
      <w:tr w:rsidR="00FA09B6" w:rsidRPr="00D04E3E" w:rsidTr="00A11DF1">
        <w:tc>
          <w:tcPr>
            <w:tcW w:w="425"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sz w:val="16"/>
                <w:szCs w:val="16"/>
              </w:rPr>
            </w:pPr>
            <w:r w:rsidRPr="00D04E3E">
              <w:rPr>
                <w:rFonts w:ascii="Arial" w:hAnsi="Arial" w:cs="Arial"/>
                <w:sz w:val="16"/>
                <w:szCs w:val="16"/>
              </w:rPr>
              <w:t>NOTEBOOK</w:t>
            </w:r>
          </w:p>
        </w:tc>
        <w:tc>
          <w:tcPr>
            <w:tcW w:w="753" w:type="pct"/>
          </w:tcPr>
          <w:p w:rsidR="00FA09B6" w:rsidRPr="00D04E3E" w:rsidRDefault="00FA09B6" w:rsidP="00D04A6D">
            <w:pPr>
              <w:autoSpaceDE w:val="0"/>
              <w:autoSpaceDN w:val="0"/>
              <w:adjustRightInd w:val="0"/>
              <w:spacing w:line="182" w:lineRule="exact"/>
              <w:jc w:val="center"/>
              <w:rPr>
                <w:rFonts w:ascii="Arial" w:hAnsi="Arial" w:cs="Arial"/>
                <w:w w:val="98"/>
              </w:rPr>
            </w:pPr>
            <w:r w:rsidRPr="00D04E3E">
              <w:rPr>
                <w:rFonts w:ascii="Arial" w:hAnsi="Arial" w:cs="Arial"/>
                <w:w w:val="98"/>
              </w:rPr>
              <w:t>CPU e Memória</w:t>
            </w:r>
          </w:p>
          <w:p w:rsidR="00FA09B6" w:rsidRPr="00D04E3E" w:rsidRDefault="00FA09B6" w:rsidP="00D04A6D">
            <w:pPr>
              <w:autoSpaceDE w:val="0"/>
              <w:autoSpaceDN w:val="0"/>
              <w:adjustRightInd w:val="0"/>
              <w:spacing w:line="239" w:lineRule="auto"/>
              <w:jc w:val="center"/>
              <w:rPr>
                <w:rFonts w:ascii="Arial" w:hAnsi="Arial" w:cs="Arial"/>
              </w:rPr>
            </w:pPr>
          </w:p>
        </w:tc>
        <w:tc>
          <w:tcPr>
            <w:tcW w:w="1758" w:type="pct"/>
            <w:vAlign w:val="center"/>
          </w:tcPr>
          <w:p w:rsidR="00FA09B6" w:rsidRPr="00D04E3E" w:rsidRDefault="00FA09B6" w:rsidP="00D04A6D">
            <w:pPr>
              <w:tabs>
                <w:tab w:val="left" w:pos="708"/>
              </w:tabs>
              <w:rPr>
                <w:rFonts w:ascii="Arial" w:hAnsi="Arial" w:cs="Arial"/>
              </w:rPr>
            </w:pPr>
            <w:r w:rsidRPr="00D04E3E">
              <w:rPr>
                <w:rFonts w:ascii="Arial" w:hAnsi="Arial" w:cs="Arial"/>
              </w:rPr>
              <w:t xml:space="preserve">Processador: 4ª Geração do Processador Intel® Core™ i5-4310U (2.0GHz expansível com Intel® Turbo </w:t>
            </w:r>
            <w:proofErr w:type="spellStart"/>
            <w:r w:rsidRPr="00D04E3E">
              <w:rPr>
                <w:rFonts w:ascii="Arial" w:hAnsi="Arial" w:cs="Arial"/>
              </w:rPr>
              <w:t>Boost</w:t>
            </w:r>
            <w:proofErr w:type="spellEnd"/>
            <w:r w:rsidRPr="00D04E3E">
              <w:rPr>
                <w:rFonts w:ascii="Arial" w:hAnsi="Arial" w:cs="Arial"/>
              </w:rPr>
              <w:t xml:space="preserve"> até 3.0 GHz, </w:t>
            </w:r>
            <w:proofErr w:type="spellStart"/>
            <w:r w:rsidRPr="00D04E3E">
              <w:rPr>
                <w:rFonts w:ascii="Arial" w:hAnsi="Arial" w:cs="Arial"/>
              </w:rPr>
              <w:t>Cache</w:t>
            </w:r>
            <w:proofErr w:type="spellEnd"/>
            <w:r w:rsidRPr="00D04E3E">
              <w:rPr>
                <w:rFonts w:ascii="Arial" w:hAnsi="Arial" w:cs="Arial"/>
              </w:rPr>
              <w:t xml:space="preserve"> de </w:t>
            </w:r>
            <w:proofErr w:type="gramStart"/>
            <w:r w:rsidRPr="00D04E3E">
              <w:rPr>
                <w:rFonts w:ascii="Arial" w:hAnsi="Arial" w:cs="Arial"/>
              </w:rPr>
              <w:t>3Mb</w:t>
            </w:r>
            <w:proofErr w:type="gramEnd"/>
            <w:r w:rsidRPr="00D04E3E">
              <w:rPr>
                <w:rFonts w:ascii="Arial" w:hAnsi="Arial" w:cs="Arial"/>
              </w:rPr>
              <w:t>), litografia máxima de 14nn e TDP máximo de 15W</w:t>
            </w:r>
          </w:p>
          <w:p w:rsidR="00FA09B6" w:rsidRPr="00D04E3E" w:rsidRDefault="00FA09B6" w:rsidP="00D04A6D">
            <w:pPr>
              <w:tabs>
                <w:tab w:val="left" w:pos="708"/>
              </w:tabs>
              <w:rPr>
                <w:rFonts w:ascii="Arial" w:hAnsi="Arial" w:cs="Arial"/>
                <w:b/>
                <w:bCs/>
              </w:rPr>
            </w:pPr>
            <w:r w:rsidRPr="00D04E3E">
              <w:rPr>
                <w:rFonts w:ascii="Arial" w:hAnsi="Arial" w:cs="Arial"/>
              </w:rPr>
              <w:t xml:space="preserve">Interface </w:t>
            </w:r>
            <w:proofErr w:type="gramStart"/>
            <w:r w:rsidRPr="00D04E3E">
              <w:rPr>
                <w:rFonts w:ascii="Arial" w:hAnsi="Arial" w:cs="Arial"/>
              </w:rPr>
              <w:t>Memória:</w:t>
            </w:r>
            <w:proofErr w:type="gramEnd"/>
            <w:r w:rsidRPr="00D04E3E">
              <w:rPr>
                <w:rFonts w:ascii="Arial" w:hAnsi="Arial" w:cs="Arial"/>
              </w:rPr>
              <w:t>8GB, DDR3, 1600 MHz (2x4GB). Deverá suportar expansibilidade até 16GB</w:t>
            </w:r>
          </w:p>
        </w:tc>
        <w:tc>
          <w:tcPr>
            <w:tcW w:w="554"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IDENTIFICAR MARCA E MODELO</w:t>
            </w:r>
          </w:p>
        </w:tc>
        <w:tc>
          <w:tcPr>
            <w:tcW w:w="451"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07 (Sete)</w:t>
            </w:r>
          </w:p>
        </w:tc>
        <w:tc>
          <w:tcPr>
            <w:tcW w:w="565"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c>
          <w:tcPr>
            <w:tcW w:w="495"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r>
      <w:tr w:rsidR="00FA09B6" w:rsidRPr="00D04E3E" w:rsidTr="00A11DF1">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tcPr>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w w:val="96"/>
              </w:rPr>
              <w:t>Armazenamento</w:t>
            </w:r>
          </w:p>
        </w:tc>
        <w:tc>
          <w:tcPr>
            <w:tcW w:w="1758" w:type="pct"/>
            <w:vAlign w:val="center"/>
          </w:tcPr>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 xml:space="preserve">Disco Rígido Padrão: 500GB </w:t>
            </w:r>
            <w:proofErr w:type="gramStart"/>
            <w:r w:rsidRPr="00D04E3E">
              <w:rPr>
                <w:rFonts w:ascii="Arial" w:hAnsi="Arial" w:cs="Arial"/>
                <w:sz w:val="22"/>
                <w:szCs w:val="22"/>
              </w:rPr>
              <w:t>SATA ,</w:t>
            </w:r>
            <w:proofErr w:type="gramEnd"/>
            <w:r w:rsidRPr="00D04E3E">
              <w:rPr>
                <w:rFonts w:ascii="Arial" w:hAnsi="Arial" w:cs="Arial"/>
                <w:sz w:val="22"/>
                <w:szCs w:val="22"/>
              </w:rPr>
              <w:t xml:space="preserve"> Velocidade Disco: 7200rpm. </w:t>
            </w:r>
            <w:proofErr w:type="gramStart"/>
            <w:r w:rsidRPr="00D04E3E">
              <w:rPr>
                <w:rFonts w:ascii="Arial" w:hAnsi="Arial" w:cs="Arial"/>
                <w:sz w:val="22"/>
                <w:szCs w:val="22"/>
                <w:u w:val="single"/>
              </w:rPr>
              <w:t>Deverá</w:t>
            </w:r>
            <w:proofErr w:type="gramEnd"/>
            <w:r w:rsidRPr="00D04E3E">
              <w:rPr>
                <w:rFonts w:ascii="Arial" w:hAnsi="Arial" w:cs="Arial"/>
                <w:sz w:val="22"/>
                <w:szCs w:val="22"/>
                <w:u w:val="single"/>
              </w:rPr>
              <w:t xml:space="preserve"> ser criado duas partições do mesmo tamanho C:\ e D:\ (obrigatório)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tcPr>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INTERFACE</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CONTROLADORA</w:t>
            </w:r>
          </w:p>
          <w:p w:rsidR="00FA09B6" w:rsidRPr="00D04E3E" w:rsidRDefault="00FA09B6" w:rsidP="00D04A6D">
            <w:pPr>
              <w:autoSpaceDE w:val="0"/>
              <w:autoSpaceDN w:val="0"/>
              <w:adjustRightInd w:val="0"/>
              <w:spacing w:line="239" w:lineRule="auto"/>
              <w:jc w:val="center"/>
              <w:rPr>
                <w:rFonts w:ascii="Arial" w:hAnsi="Arial" w:cs="Arial"/>
              </w:rPr>
            </w:pPr>
            <w:r w:rsidRPr="00D04E3E">
              <w:rPr>
                <w:rFonts w:ascii="Arial" w:hAnsi="Arial" w:cs="Arial"/>
              </w:rPr>
              <w:t>DISPOSITIVOS</w:t>
            </w:r>
          </w:p>
        </w:tc>
        <w:tc>
          <w:tcPr>
            <w:tcW w:w="1758" w:type="pct"/>
          </w:tcPr>
          <w:p w:rsidR="00FA09B6" w:rsidRPr="00D04E3E" w:rsidRDefault="00FA09B6" w:rsidP="00D04A6D">
            <w:pPr>
              <w:pStyle w:val="Pr-formataoHTML"/>
              <w:rPr>
                <w:rFonts w:ascii="Arial" w:hAnsi="Arial" w:cs="Arial"/>
                <w:b/>
                <w:bCs/>
                <w:sz w:val="22"/>
                <w:szCs w:val="22"/>
              </w:rPr>
            </w:pPr>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 xml:space="preserve">Placa de Rede: 10/100/1000 </w:t>
            </w:r>
            <w:proofErr w:type="spellStart"/>
            <w:r w:rsidRPr="00D04E3E">
              <w:rPr>
                <w:rFonts w:ascii="Arial" w:hAnsi="Arial" w:cs="Arial"/>
                <w:sz w:val="22"/>
                <w:szCs w:val="22"/>
              </w:rPr>
              <w:t>Mbps</w:t>
            </w:r>
            <w:proofErr w:type="spellEnd"/>
          </w:p>
          <w:p w:rsidR="00FA09B6" w:rsidRPr="00D04E3E" w:rsidRDefault="00FA09B6" w:rsidP="00D04A6D">
            <w:pPr>
              <w:pStyle w:val="Pr-formataoHTML"/>
              <w:rPr>
                <w:rFonts w:ascii="Arial" w:hAnsi="Arial" w:cs="Arial"/>
                <w:bCs/>
                <w:sz w:val="22"/>
                <w:szCs w:val="22"/>
              </w:rPr>
            </w:pPr>
            <w:r w:rsidRPr="00D04E3E">
              <w:rPr>
                <w:rFonts w:ascii="Arial" w:hAnsi="Arial" w:cs="Arial"/>
                <w:bCs/>
                <w:sz w:val="22"/>
                <w:szCs w:val="22"/>
              </w:rPr>
              <w:t>Rede Wireless com as características mínimas:</w:t>
            </w:r>
          </w:p>
          <w:p w:rsidR="00FA09B6" w:rsidRPr="00D04E3E" w:rsidRDefault="00FA09B6" w:rsidP="00D04A6D">
            <w:pPr>
              <w:pStyle w:val="Default"/>
              <w:numPr>
                <w:ilvl w:val="0"/>
                <w:numId w:val="26"/>
              </w:numPr>
              <w:rPr>
                <w:color w:val="auto"/>
                <w:sz w:val="22"/>
                <w:szCs w:val="22"/>
                <w:lang w:val="en-US"/>
              </w:rPr>
            </w:pPr>
            <w:r w:rsidRPr="00D04E3E">
              <w:rPr>
                <w:color w:val="auto"/>
                <w:sz w:val="22"/>
                <w:szCs w:val="22"/>
                <w:lang w:val="en-US"/>
              </w:rPr>
              <w:t>IEEE 802.11n</w:t>
            </w:r>
          </w:p>
          <w:p w:rsidR="00FA09B6" w:rsidRPr="00D04E3E" w:rsidRDefault="00FA09B6" w:rsidP="00D04A6D">
            <w:pPr>
              <w:pStyle w:val="Default"/>
              <w:numPr>
                <w:ilvl w:val="0"/>
                <w:numId w:val="26"/>
              </w:numPr>
              <w:rPr>
                <w:color w:val="auto"/>
                <w:sz w:val="22"/>
                <w:szCs w:val="22"/>
              </w:rPr>
            </w:pPr>
            <w:r w:rsidRPr="00D04E3E">
              <w:rPr>
                <w:color w:val="auto"/>
                <w:sz w:val="22"/>
                <w:szCs w:val="22"/>
              </w:rPr>
              <w:t>Bluetooth 4.0</w:t>
            </w:r>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Placa de Vídeo: integrada</w:t>
            </w:r>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Placa de Som: Integrado</w:t>
            </w:r>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 xml:space="preserve">Entrada HDMI: </w:t>
            </w:r>
            <w:proofErr w:type="gramStart"/>
            <w:r w:rsidRPr="00D04E3E">
              <w:rPr>
                <w:rFonts w:ascii="Arial" w:hAnsi="Arial" w:cs="Arial"/>
                <w:sz w:val="22"/>
                <w:szCs w:val="22"/>
              </w:rPr>
              <w:t>1</w:t>
            </w:r>
            <w:proofErr w:type="gramEnd"/>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Porta USB 3.0: 2</w:t>
            </w:r>
            <w:r w:rsidRPr="00D04E3E">
              <w:rPr>
                <w:rFonts w:ascii="Arial" w:hAnsi="Arial" w:cs="Arial"/>
                <w:sz w:val="22"/>
                <w:szCs w:val="22"/>
              </w:rPr>
              <w:br w:type="textWrapping" w:clear="all"/>
              <w:t>Porta USB 2.0: 1</w:t>
            </w:r>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Saída RJ-45: 1</w:t>
            </w:r>
          </w:p>
          <w:p w:rsidR="00FA09B6" w:rsidRPr="00D04E3E" w:rsidRDefault="00FA09B6" w:rsidP="00D04A6D">
            <w:pPr>
              <w:pStyle w:val="Pr-formataoHTML"/>
              <w:rPr>
                <w:rFonts w:ascii="Arial" w:hAnsi="Arial" w:cs="Arial"/>
                <w:sz w:val="22"/>
                <w:szCs w:val="22"/>
              </w:rPr>
            </w:pPr>
            <w:r w:rsidRPr="00D04E3E">
              <w:rPr>
                <w:rFonts w:ascii="Arial" w:hAnsi="Arial" w:cs="Arial"/>
                <w:sz w:val="22"/>
                <w:szCs w:val="22"/>
              </w:rPr>
              <w:t>Saída de vídeo VGA</w:t>
            </w:r>
          </w:p>
          <w:p w:rsidR="00FA09B6" w:rsidRPr="00D04E3E" w:rsidRDefault="00FA09B6" w:rsidP="00D04A6D">
            <w:pPr>
              <w:tabs>
                <w:tab w:val="left" w:pos="708"/>
              </w:tabs>
              <w:spacing w:line="360" w:lineRule="auto"/>
              <w:rPr>
                <w:rFonts w:ascii="Arial" w:hAnsi="Arial" w:cs="Arial"/>
              </w:rPr>
            </w:pPr>
            <w:r w:rsidRPr="00D04E3E">
              <w:rPr>
                <w:rFonts w:ascii="Arial" w:hAnsi="Arial" w:cs="Arial"/>
              </w:rPr>
              <w:t xml:space="preserve">Mouse: Óptico com </w:t>
            </w:r>
            <w:proofErr w:type="spellStart"/>
            <w:r w:rsidRPr="00D04E3E">
              <w:rPr>
                <w:rFonts w:ascii="Arial" w:hAnsi="Arial" w:cs="Arial"/>
              </w:rPr>
              <w:t>scroll</w:t>
            </w:r>
            <w:proofErr w:type="spellEnd"/>
            <w:r w:rsidRPr="00D04E3E">
              <w:rPr>
                <w:rFonts w:ascii="Arial" w:hAnsi="Arial" w:cs="Arial"/>
              </w:rPr>
              <w:t xml:space="preserve"> – USB</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tcPr>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rPr>
              <w:t>TELA</w:t>
            </w:r>
          </w:p>
        </w:tc>
        <w:tc>
          <w:tcPr>
            <w:tcW w:w="1758" w:type="pct"/>
            <w:vAlign w:val="center"/>
          </w:tcPr>
          <w:p w:rsidR="00FA09B6" w:rsidRPr="00D04E3E" w:rsidRDefault="00FA09B6" w:rsidP="00D04A6D">
            <w:pPr>
              <w:numPr>
                <w:ilvl w:val="0"/>
                <w:numId w:val="13"/>
              </w:numPr>
              <w:spacing w:line="305" w:lineRule="atLeast"/>
              <w:ind w:left="0"/>
              <w:textAlignment w:val="baseline"/>
              <w:rPr>
                <w:rFonts w:ascii="Arial" w:hAnsi="Arial" w:cs="Arial"/>
                <w:color w:val="333333"/>
              </w:rPr>
            </w:pPr>
            <w:r w:rsidRPr="00D04E3E">
              <w:rPr>
                <w:rFonts w:ascii="Arial" w:hAnsi="Arial" w:cs="Arial"/>
                <w:color w:val="333333"/>
              </w:rPr>
              <w:t>Tela LED HD de 14.0 polegadas (1366 x 768</w:t>
            </w:r>
            <w:proofErr w:type="gramStart"/>
            <w:r w:rsidRPr="00D04E3E">
              <w:rPr>
                <w:rFonts w:ascii="Arial" w:hAnsi="Arial" w:cs="Arial"/>
                <w:color w:val="333333"/>
              </w:rPr>
              <w:t>) ,</w:t>
            </w:r>
            <w:proofErr w:type="gramEnd"/>
            <w:r w:rsidRPr="00D04E3E">
              <w:rPr>
                <w:rFonts w:ascii="Arial" w:hAnsi="Arial" w:cs="Arial"/>
                <w:color w:val="333333"/>
              </w:rPr>
              <w:t>anti reflexo</w:t>
            </w:r>
          </w:p>
          <w:p w:rsidR="00FA09B6" w:rsidRPr="00D04E3E" w:rsidRDefault="00FA09B6" w:rsidP="00D04A6D">
            <w:pPr>
              <w:numPr>
                <w:ilvl w:val="0"/>
                <w:numId w:val="13"/>
              </w:numPr>
              <w:spacing w:line="305" w:lineRule="atLeast"/>
              <w:ind w:left="0"/>
              <w:textAlignment w:val="baseline"/>
              <w:rPr>
                <w:rFonts w:ascii="Arial" w:hAnsi="Arial" w:cs="Arial"/>
                <w:color w:val="333333"/>
              </w:rPr>
            </w:pPr>
            <w:r w:rsidRPr="00D04E3E">
              <w:rPr>
                <w:rFonts w:ascii="Arial" w:hAnsi="Arial" w:cs="Arial"/>
                <w:color w:val="333333"/>
              </w:rPr>
              <w:t>Teclado com 80 teclas, ABNT Português</w:t>
            </w:r>
          </w:p>
          <w:p w:rsidR="00FA09B6" w:rsidRPr="00D04E3E" w:rsidRDefault="00FA09B6" w:rsidP="00D04A6D">
            <w:pPr>
              <w:numPr>
                <w:ilvl w:val="0"/>
                <w:numId w:val="13"/>
              </w:numPr>
              <w:spacing w:line="305" w:lineRule="atLeast"/>
              <w:ind w:left="0"/>
              <w:textAlignment w:val="baseline"/>
              <w:rPr>
                <w:rFonts w:ascii="Arial" w:hAnsi="Arial" w:cs="Arial"/>
                <w:color w:val="333333"/>
              </w:rPr>
            </w:pPr>
            <w:r w:rsidRPr="00D04E3E">
              <w:rPr>
                <w:rFonts w:ascii="Arial" w:hAnsi="Arial" w:cs="Arial"/>
                <w:color w:val="333333"/>
              </w:rPr>
              <w:t xml:space="preserve">Bateria mínima de </w:t>
            </w:r>
            <w:proofErr w:type="gramStart"/>
            <w:r w:rsidRPr="00D04E3E">
              <w:rPr>
                <w:rFonts w:ascii="Arial" w:hAnsi="Arial" w:cs="Arial"/>
                <w:color w:val="333333"/>
              </w:rPr>
              <w:t>4</w:t>
            </w:r>
            <w:proofErr w:type="gramEnd"/>
            <w:r w:rsidRPr="00D04E3E">
              <w:rPr>
                <w:rFonts w:ascii="Arial" w:hAnsi="Arial" w:cs="Arial"/>
                <w:color w:val="333333"/>
              </w:rPr>
              <w:t xml:space="preserve"> células 58 </w:t>
            </w:r>
            <w:proofErr w:type="spellStart"/>
            <w:r w:rsidRPr="00D04E3E">
              <w:rPr>
                <w:rFonts w:ascii="Arial" w:hAnsi="Arial" w:cs="Arial"/>
                <w:color w:val="333333"/>
              </w:rPr>
              <w:t>WHr</w:t>
            </w:r>
            <w:proofErr w:type="spellEnd"/>
            <w:r w:rsidRPr="00D04E3E">
              <w:rPr>
                <w:rFonts w:ascii="Arial" w:hAnsi="Arial" w:cs="Arial"/>
                <w:color w:val="333333"/>
              </w:rPr>
              <w:t xml:space="preserve"> com 12 meses de garantia</w:t>
            </w:r>
          </w:p>
          <w:p w:rsidR="00FA09B6" w:rsidRPr="00D04E3E" w:rsidRDefault="00FA09B6" w:rsidP="00D04A6D">
            <w:pPr>
              <w:numPr>
                <w:ilvl w:val="0"/>
                <w:numId w:val="13"/>
              </w:numPr>
              <w:spacing w:line="305" w:lineRule="atLeast"/>
              <w:ind w:left="0"/>
              <w:textAlignment w:val="baseline"/>
              <w:rPr>
                <w:rFonts w:ascii="Arial" w:hAnsi="Arial" w:cs="Arial"/>
                <w:color w:val="333333"/>
              </w:rPr>
            </w:pPr>
            <w:r w:rsidRPr="00D04E3E">
              <w:rPr>
                <w:rFonts w:ascii="Arial" w:hAnsi="Arial" w:cs="Arial"/>
                <w:color w:val="333333"/>
              </w:rPr>
              <w:t xml:space="preserve">Adaptador CA de mínimo </w:t>
            </w:r>
            <w:proofErr w:type="gramStart"/>
            <w:r w:rsidRPr="00D04E3E">
              <w:rPr>
                <w:rFonts w:ascii="Arial" w:hAnsi="Arial" w:cs="Arial"/>
                <w:color w:val="333333"/>
              </w:rPr>
              <w:t>65W</w:t>
            </w:r>
            <w:proofErr w:type="gramEnd"/>
          </w:p>
          <w:p w:rsidR="00FA09B6" w:rsidRPr="00D04E3E" w:rsidRDefault="00FA09B6" w:rsidP="00D04A6D">
            <w:pPr>
              <w:numPr>
                <w:ilvl w:val="0"/>
                <w:numId w:val="13"/>
              </w:numPr>
              <w:spacing w:line="305" w:lineRule="atLeast"/>
              <w:ind w:left="0"/>
              <w:textAlignment w:val="baseline"/>
              <w:rPr>
                <w:rFonts w:ascii="Arial" w:hAnsi="Arial" w:cs="Arial"/>
                <w:color w:val="333333"/>
              </w:rPr>
            </w:pPr>
            <w:r w:rsidRPr="00D04E3E">
              <w:rPr>
                <w:rFonts w:ascii="Arial" w:hAnsi="Arial" w:cs="Arial"/>
                <w:color w:val="333333"/>
              </w:rPr>
              <w:t>Maleta de notebook</w:t>
            </w:r>
          </w:p>
          <w:p w:rsidR="00FA09B6" w:rsidRPr="00D04E3E" w:rsidRDefault="00FA09B6" w:rsidP="00D04A6D">
            <w:pPr>
              <w:numPr>
                <w:ilvl w:val="0"/>
                <w:numId w:val="13"/>
              </w:numPr>
              <w:spacing w:line="305" w:lineRule="atLeast"/>
              <w:ind w:left="0"/>
              <w:textAlignment w:val="baseline"/>
              <w:rPr>
                <w:rFonts w:ascii="Arial" w:hAnsi="Arial" w:cs="Arial"/>
                <w:color w:val="333333"/>
              </w:rPr>
            </w:pPr>
            <w:r w:rsidRPr="00D04E3E">
              <w:rPr>
                <w:rFonts w:ascii="Arial" w:hAnsi="Arial" w:cs="Arial"/>
                <w:color w:val="333333"/>
              </w:rPr>
              <w:t xml:space="preserve">Possuir </w:t>
            </w:r>
            <w:proofErr w:type="spellStart"/>
            <w:r w:rsidRPr="00D04E3E">
              <w:rPr>
                <w:rFonts w:ascii="Arial" w:hAnsi="Arial" w:cs="Arial"/>
                <w:color w:val="333333"/>
              </w:rPr>
              <w:t>slot</w:t>
            </w:r>
            <w:proofErr w:type="spellEnd"/>
            <w:r w:rsidRPr="00D04E3E">
              <w:rPr>
                <w:rFonts w:ascii="Arial" w:hAnsi="Arial" w:cs="Arial"/>
                <w:color w:val="333333"/>
              </w:rPr>
              <w:t xml:space="preserve"> para cabo tipo </w:t>
            </w:r>
            <w:proofErr w:type="spellStart"/>
            <w:r w:rsidRPr="00D04E3E">
              <w:rPr>
                <w:rFonts w:ascii="Arial" w:hAnsi="Arial" w:cs="Arial"/>
                <w:color w:val="333333"/>
              </w:rPr>
              <w:t>kensington</w:t>
            </w:r>
            <w:proofErr w:type="spellEnd"/>
          </w:p>
          <w:p w:rsidR="00FA09B6" w:rsidRPr="00D04E3E" w:rsidRDefault="00FA09B6" w:rsidP="00D04A6D">
            <w:pPr>
              <w:numPr>
                <w:ilvl w:val="0"/>
                <w:numId w:val="13"/>
              </w:numPr>
              <w:spacing w:line="305" w:lineRule="atLeast"/>
              <w:ind w:left="0"/>
              <w:textAlignment w:val="baseline"/>
              <w:rPr>
                <w:rFonts w:ascii="Arial" w:hAnsi="Arial" w:cs="Arial"/>
                <w:color w:val="333333"/>
              </w:rPr>
            </w:pP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tcPr>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CONDIÇÕES</w:t>
            </w:r>
          </w:p>
        </w:tc>
        <w:tc>
          <w:tcPr>
            <w:tcW w:w="1758" w:type="pct"/>
            <w:vAlign w:val="center"/>
          </w:tcPr>
          <w:p w:rsidR="00FA09B6" w:rsidRPr="00D04E3E" w:rsidRDefault="00FA09B6" w:rsidP="00D04A6D">
            <w:pPr>
              <w:tabs>
                <w:tab w:val="left" w:pos="708"/>
              </w:tabs>
              <w:rPr>
                <w:rFonts w:ascii="Arial" w:hAnsi="Arial" w:cs="Arial"/>
                <w:b/>
                <w:bCs/>
              </w:rPr>
            </w:pPr>
            <w:r w:rsidRPr="00D04E3E">
              <w:rPr>
                <w:rFonts w:ascii="Arial" w:hAnsi="Arial" w:cs="Arial"/>
              </w:rPr>
              <w:t xml:space="preserve">O equipamento deverá ter atualização de firmware disponível para download gratuito pela internet, no site do fabricante do Notebook e </w:t>
            </w:r>
            <w:proofErr w:type="spellStart"/>
            <w:r w:rsidRPr="00D04E3E">
              <w:rPr>
                <w:rFonts w:ascii="Arial" w:hAnsi="Arial" w:cs="Arial"/>
              </w:rPr>
              <w:t>possuirsoftware</w:t>
            </w:r>
            <w:proofErr w:type="spellEnd"/>
            <w:r w:rsidRPr="00D04E3E">
              <w:rPr>
                <w:rFonts w:ascii="Arial" w:hAnsi="Arial" w:cs="Arial"/>
              </w:rPr>
              <w:t xml:space="preserve"> de gerenciamento e inventário deverá ser desenvolvido em conformidade com o padrão DMI por empresa membro do consórcio DMTF (Desktop Management Task Force) que especifica o padrão o padrão “DMI” na seguinte categoria "DTMF </w:t>
            </w:r>
            <w:proofErr w:type="spellStart"/>
            <w:proofErr w:type="gramStart"/>
            <w:r w:rsidRPr="00D04E3E">
              <w:rPr>
                <w:rFonts w:ascii="Arial" w:hAnsi="Arial" w:cs="Arial"/>
              </w:rPr>
              <w:t>MemberList</w:t>
            </w:r>
            <w:proofErr w:type="spellEnd"/>
            <w:proofErr w:type="gramEnd"/>
            <w:r w:rsidRPr="00D04E3E">
              <w:rPr>
                <w:rFonts w:ascii="Arial" w:hAnsi="Arial" w:cs="Arial"/>
              </w:rPr>
              <w:t xml:space="preserve">": </w:t>
            </w:r>
            <w:proofErr w:type="spellStart"/>
            <w:r w:rsidRPr="00D04E3E">
              <w:rPr>
                <w:rFonts w:ascii="Arial" w:hAnsi="Arial" w:cs="Arial"/>
              </w:rPr>
              <w:t>Board</w:t>
            </w:r>
            <w:proofErr w:type="spellEnd"/>
            <w:r w:rsidRPr="00D04E3E">
              <w:rPr>
                <w:rFonts w:ascii="Arial" w:hAnsi="Arial" w:cs="Arial"/>
              </w:rPr>
              <w:t xml:space="preserve"> e </w:t>
            </w:r>
            <w:proofErr w:type="spellStart"/>
            <w:r w:rsidRPr="00D04E3E">
              <w:rPr>
                <w:rFonts w:ascii="Arial" w:hAnsi="Arial" w:cs="Arial"/>
              </w:rPr>
              <w:t>Leadership</w:t>
            </w:r>
            <w:proofErr w:type="spellEnd"/>
            <w:r w:rsidRPr="00D04E3E">
              <w:rPr>
                <w:rFonts w:ascii="Arial" w:hAnsi="Arial" w:cs="Arial"/>
              </w:rPr>
              <w:t xml:space="preserve"> juntar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2569"/>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val="restart"/>
          </w:tcPr>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7"/>
              </w:rPr>
              <w:t>DOCUMENTAÇÕES</w:t>
            </w:r>
          </w:p>
        </w:tc>
        <w:tc>
          <w:tcPr>
            <w:tcW w:w="1758"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O Notebook como um todo, devera estar em conformidade com as normas:</w:t>
            </w:r>
          </w:p>
          <w:p w:rsidR="00FA09B6" w:rsidRPr="00D04E3E" w:rsidRDefault="00FA09B6" w:rsidP="00D04A6D">
            <w:pPr>
              <w:pStyle w:val="NormalWeb"/>
              <w:numPr>
                <w:ilvl w:val="0"/>
                <w:numId w:val="28"/>
              </w:numPr>
              <w:spacing w:before="0" w:after="0"/>
              <w:rPr>
                <w:rFonts w:ascii="Arial" w:hAnsi="Arial" w:cs="Arial"/>
                <w:sz w:val="22"/>
                <w:szCs w:val="22"/>
              </w:rPr>
            </w:pPr>
            <w:r w:rsidRPr="00D04E3E">
              <w:rPr>
                <w:rFonts w:ascii="Arial" w:hAnsi="Arial" w:cs="Arial"/>
                <w:sz w:val="22"/>
                <w:szCs w:val="22"/>
              </w:rPr>
              <w:t>IEC 60950, CISPR 22 e CISPR 24</w:t>
            </w:r>
          </w:p>
          <w:p w:rsidR="00FA09B6" w:rsidRPr="00D04E3E" w:rsidRDefault="00FA09B6" w:rsidP="00D04A6D">
            <w:pPr>
              <w:pStyle w:val="NormalWeb"/>
              <w:numPr>
                <w:ilvl w:val="0"/>
                <w:numId w:val="28"/>
              </w:numPr>
              <w:spacing w:before="0" w:after="0"/>
              <w:rPr>
                <w:rFonts w:ascii="Arial" w:hAnsi="Arial" w:cs="Arial"/>
                <w:sz w:val="22"/>
                <w:szCs w:val="22"/>
              </w:rPr>
            </w:pPr>
            <w:proofErr w:type="spellStart"/>
            <w:r w:rsidRPr="00D04E3E">
              <w:rPr>
                <w:rFonts w:ascii="Arial" w:hAnsi="Arial" w:cs="Arial"/>
                <w:sz w:val="22"/>
                <w:szCs w:val="22"/>
              </w:rPr>
              <w:t>Energy</w:t>
            </w:r>
            <w:proofErr w:type="spellEnd"/>
            <w:r w:rsidRPr="00D04E3E">
              <w:rPr>
                <w:rFonts w:ascii="Arial" w:hAnsi="Arial" w:cs="Arial"/>
                <w:sz w:val="22"/>
                <w:szCs w:val="22"/>
              </w:rPr>
              <w:t xml:space="preserve"> Star comprovado com link do sitio </w:t>
            </w:r>
            <w:hyperlink r:id="rId18" w:history="1">
              <w:r w:rsidRPr="00D04E3E">
                <w:rPr>
                  <w:rFonts w:ascii="Arial" w:hAnsi="Arial" w:cs="Arial"/>
                  <w:sz w:val="22"/>
                  <w:szCs w:val="22"/>
                </w:rPr>
                <w:t>www.energystar.org</w:t>
              </w:r>
            </w:hyperlink>
          </w:p>
          <w:p w:rsidR="00FA09B6" w:rsidRPr="00D04E3E" w:rsidRDefault="00FA09B6" w:rsidP="00D04A6D">
            <w:pPr>
              <w:pStyle w:val="NormalWeb"/>
              <w:spacing w:before="0" w:after="0"/>
              <w:ind w:firstLine="1134"/>
              <w:rPr>
                <w:rFonts w:ascii="Arial" w:hAnsi="Arial" w:cs="Arial"/>
                <w:sz w:val="22"/>
                <w:szCs w:val="22"/>
              </w:rPr>
            </w:pP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60"/>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tcPr>
          <w:p w:rsidR="00FA09B6" w:rsidRPr="00D04E3E" w:rsidRDefault="00FA09B6" w:rsidP="00D04A6D">
            <w:pPr>
              <w:autoSpaceDE w:val="0"/>
              <w:autoSpaceDN w:val="0"/>
              <w:adjustRightInd w:val="0"/>
              <w:spacing w:line="239" w:lineRule="auto"/>
              <w:jc w:val="center"/>
              <w:rPr>
                <w:rFonts w:ascii="Arial" w:hAnsi="Arial" w:cs="Arial"/>
                <w:w w:val="97"/>
              </w:rPr>
            </w:pPr>
          </w:p>
        </w:tc>
        <w:tc>
          <w:tcPr>
            <w:tcW w:w="1758"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A empresa deverá anexar à sua proposta comercial os manuais técnicos do usuário e de </w:t>
            </w:r>
            <w:proofErr w:type="spellStart"/>
            <w:r w:rsidRPr="00D04E3E">
              <w:rPr>
                <w:rFonts w:ascii="Arial" w:hAnsi="Arial" w:cs="Arial"/>
                <w:sz w:val="22"/>
                <w:szCs w:val="22"/>
              </w:rPr>
              <w:t>referênciaou</w:t>
            </w:r>
            <w:proofErr w:type="spellEnd"/>
            <w:r w:rsidRPr="00D04E3E">
              <w:rPr>
                <w:rFonts w:ascii="Arial" w:hAnsi="Arial" w:cs="Arial"/>
                <w:sz w:val="22"/>
                <w:szCs w:val="22"/>
              </w:rPr>
              <w:t xml:space="preserve"> informar o </w:t>
            </w:r>
            <w:proofErr w:type="spellStart"/>
            <w:r w:rsidRPr="00D04E3E">
              <w:rPr>
                <w:rFonts w:ascii="Arial" w:hAnsi="Arial" w:cs="Arial"/>
                <w:sz w:val="22"/>
                <w:szCs w:val="22"/>
              </w:rPr>
              <w:t>Linkno</w:t>
            </w:r>
            <w:proofErr w:type="spellEnd"/>
            <w:r w:rsidRPr="00D04E3E">
              <w:rPr>
                <w:rFonts w:ascii="Arial" w:hAnsi="Arial" w:cs="Arial"/>
                <w:sz w:val="22"/>
                <w:szCs w:val="22"/>
              </w:rPr>
              <w:t xml:space="preserve"> site do fabricante contendo todas as informações sobre os produtos com as instruções para instalação, configuração, operação e administração;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60"/>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tcPr>
          <w:p w:rsidR="00FA09B6" w:rsidRPr="00D04E3E" w:rsidRDefault="00FA09B6" w:rsidP="00D04A6D">
            <w:pPr>
              <w:autoSpaceDE w:val="0"/>
              <w:autoSpaceDN w:val="0"/>
              <w:adjustRightInd w:val="0"/>
              <w:spacing w:line="239" w:lineRule="auto"/>
              <w:jc w:val="center"/>
              <w:rPr>
                <w:rFonts w:ascii="Arial" w:hAnsi="Arial" w:cs="Arial"/>
                <w:w w:val="97"/>
              </w:rPr>
            </w:pPr>
          </w:p>
        </w:tc>
        <w:tc>
          <w:tcPr>
            <w:tcW w:w="1758" w:type="pct"/>
            <w:vAlign w:val="center"/>
          </w:tcPr>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Solução para gerencia dos equipamentos utilizando protocolos ou padrões abertos como CIM (</w:t>
            </w:r>
            <w:proofErr w:type="spellStart"/>
            <w:proofErr w:type="gramStart"/>
            <w:r w:rsidRPr="00D04E3E">
              <w:rPr>
                <w:rFonts w:ascii="Arial" w:eastAsia="Arial Unicode MS" w:hAnsi="Arial" w:cs="Arial"/>
                <w:lang w:eastAsia="zh-CN"/>
              </w:rPr>
              <w:t>CommomInformationModel</w:t>
            </w:r>
            <w:proofErr w:type="spellEnd"/>
            <w:proofErr w:type="gramEnd"/>
            <w:r w:rsidRPr="00D04E3E">
              <w:rPr>
                <w:rFonts w:ascii="Arial" w:eastAsia="Arial Unicode MS" w:hAnsi="Arial" w:cs="Arial"/>
                <w:lang w:eastAsia="zh-CN"/>
              </w:rPr>
              <w:t>) e SNMP (</w:t>
            </w:r>
            <w:proofErr w:type="spellStart"/>
            <w:r w:rsidRPr="00D04E3E">
              <w:rPr>
                <w:rFonts w:ascii="Arial" w:eastAsia="Arial Unicode MS" w:hAnsi="Arial" w:cs="Arial"/>
                <w:lang w:eastAsia="zh-CN"/>
              </w:rPr>
              <w:t>Simple</w:t>
            </w:r>
            <w:proofErr w:type="spellEnd"/>
            <w:r w:rsidRPr="00D04E3E">
              <w:rPr>
                <w:rFonts w:ascii="Arial" w:eastAsia="Arial Unicode MS" w:hAnsi="Arial" w:cs="Arial"/>
                <w:lang w:eastAsia="zh-CN"/>
              </w:rPr>
              <w:t xml:space="preserve"> Network Management </w:t>
            </w:r>
            <w:proofErr w:type="spellStart"/>
            <w:r w:rsidRPr="00D04E3E">
              <w:rPr>
                <w:rFonts w:ascii="Arial" w:eastAsia="Arial Unicode MS" w:hAnsi="Arial" w:cs="Arial"/>
                <w:lang w:eastAsia="zh-CN"/>
              </w:rPr>
              <w:t>Protocol</w:t>
            </w:r>
            <w:proofErr w:type="spellEnd"/>
            <w:r w:rsidRPr="00D04E3E">
              <w:rPr>
                <w:rFonts w:ascii="Arial" w:eastAsia="Arial Unicode MS" w:hAnsi="Arial" w:cs="Arial"/>
                <w:lang w:eastAsia="zh-CN"/>
              </w:rPr>
              <w:t>);</w:t>
            </w:r>
          </w:p>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A solução deverá suportar integração com Microsoft System Center, sendo disponibilizado o aplicativo de integração pelo fabricante, para gerenciamento centralizado;</w:t>
            </w:r>
          </w:p>
          <w:p w:rsidR="00FA09B6" w:rsidRPr="00D04E3E" w:rsidRDefault="00FA09B6" w:rsidP="00D04A6D">
            <w:pPr>
              <w:autoSpaceDE w:val="0"/>
              <w:autoSpaceDN w:val="0"/>
              <w:adjustRightInd w:val="0"/>
              <w:rPr>
                <w:rFonts w:ascii="Arial" w:eastAsia="Arial Unicode MS" w:hAnsi="Arial" w:cs="Arial"/>
                <w:lang w:eastAsia="zh-CN"/>
              </w:rPr>
            </w:pPr>
            <w:r w:rsidRPr="00D04E3E">
              <w:rPr>
                <w:rFonts w:ascii="Arial" w:eastAsia="Arial Unicode MS" w:hAnsi="Arial" w:cs="Arial"/>
                <w:lang w:eastAsia="zh-CN"/>
              </w:rPr>
              <w:t>A solução permitirá ao administrador realizar as seguintes tarefas de forma remota:</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Coletar informações dos equipamentos (inventário eletrônico);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Modificar parâmetros da BIOS, inclusive a ordem de boot;</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lastRenderedPageBreak/>
              <w:t>Receber proativamente notificações de potenciais condições de falhas;</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Receber alertas de potenciais vulnerabilidades de segurança;</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Criar scripts para monitorar o </w:t>
            </w:r>
            <w:proofErr w:type="gramStart"/>
            <w:r w:rsidRPr="00D04E3E">
              <w:rPr>
                <w:rFonts w:ascii="Arial" w:hAnsi="Arial" w:cs="Arial"/>
                <w:sz w:val="22"/>
                <w:szCs w:val="22"/>
              </w:rPr>
              <w:t>inventario</w:t>
            </w:r>
            <w:proofErr w:type="gramEnd"/>
            <w:r w:rsidRPr="00D04E3E">
              <w:rPr>
                <w:rFonts w:ascii="Arial" w:hAnsi="Arial" w:cs="Arial"/>
                <w:sz w:val="22"/>
                <w:szCs w:val="22"/>
              </w:rPr>
              <w:t>, alterar as configurações de BIOS e gerenciar a saúde dos equipamentos;</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Desligar, ligar e reiniciar o equipamento;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Monitorar configurações de RAID para controladoras Intel e LSI;</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 xml:space="preserve">Realizar a instalação de </w:t>
            </w:r>
            <w:proofErr w:type="spellStart"/>
            <w:r w:rsidRPr="00D04E3E">
              <w:rPr>
                <w:rFonts w:ascii="Arial" w:hAnsi="Arial" w:cs="Arial"/>
                <w:sz w:val="22"/>
                <w:szCs w:val="22"/>
              </w:rPr>
              <w:t>drivers</w:t>
            </w:r>
            <w:proofErr w:type="spellEnd"/>
            <w:r w:rsidRPr="00D04E3E">
              <w:rPr>
                <w:rFonts w:ascii="Arial" w:hAnsi="Arial" w:cs="Arial"/>
                <w:sz w:val="22"/>
                <w:szCs w:val="22"/>
              </w:rPr>
              <w:t xml:space="preserve"> em massa, de acordo com o modelo do equipamento;</w:t>
            </w:r>
          </w:p>
          <w:p w:rsidR="00FA09B6" w:rsidRPr="00D04E3E" w:rsidRDefault="00FA09B6" w:rsidP="00D04A6D">
            <w:pPr>
              <w:pStyle w:val="western"/>
              <w:numPr>
                <w:ilvl w:val="0"/>
                <w:numId w:val="17"/>
              </w:numPr>
              <w:spacing w:before="0" w:beforeAutospacing="0"/>
              <w:jc w:val="left"/>
              <w:rPr>
                <w:rFonts w:ascii="Arial" w:hAnsi="Arial" w:cs="Arial"/>
                <w:sz w:val="22"/>
                <w:szCs w:val="22"/>
              </w:rPr>
            </w:pPr>
            <w:r w:rsidRPr="00D04E3E">
              <w:rPr>
                <w:rFonts w:ascii="Arial" w:hAnsi="Arial" w:cs="Arial"/>
                <w:sz w:val="22"/>
                <w:szCs w:val="22"/>
              </w:rPr>
              <w:t>Controlar a temperatura do processador e as configurações da ventoinha de resfriamento deste;</w:t>
            </w:r>
          </w:p>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Aplicar configurações de gerenciamento de energia via </w:t>
            </w:r>
            <w:proofErr w:type="spellStart"/>
            <w:r w:rsidRPr="00D04E3E">
              <w:rPr>
                <w:rFonts w:ascii="Arial" w:hAnsi="Arial" w:cs="Arial"/>
                <w:sz w:val="22"/>
                <w:szCs w:val="22"/>
              </w:rPr>
              <w:t>politicas</w:t>
            </w:r>
            <w:proofErr w:type="spellEnd"/>
            <w:r w:rsidRPr="00D04E3E">
              <w:rPr>
                <w:rFonts w:ascii="Arial" w:hAnsi="Arial" w:cs="Arial"/>
                <w:sz w:val="22"/>
                <w:szCs w:val="22"/>
              </w:rPr>
              <w:t xml:space="preserve"> para grupos de usuários, até mesmo limitando para que estes não consigam alterar as regras configuradas;</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60"/>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tcPr>
          <w:p w:rsidR="00FA09B6" w:rsidRPr="00D04E3E" w:rsidRDefault="00FA09B6" w:rsidP="00D04A6D">
            <w:pPr>
              <w:autoSpaceDE w:val="0"/>
              <w:autoSpaceDN w:val="0"/>
              <w:adjustRightInd w:val="0"/>
              <w:spacing w:line="239" w:lineRule="auto"/>
              <w:jc w:val="center"/>
              <w:rPr>
                <w:rFonts w:ascii="Arial" w:hAnsi="Arial" w:cs="Arial"/>
                <w:w w:val="97"/>
              </w:rPr>
            </w:pPr>
          </w:p>
        </w:tc>
        <w:tc>
          <w:tcPr>
            <w:tcW w:w="1758"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O modelo ofertado deve ser listado pela Microsoft no seu catálogo de produtos compatíveis e certificados pelo “Windows </w:t>
            </w:r>
            <w:proofErr w:type="spellStart"/>
            <w:proofErr w:type="gramStart"/>
            <w:r w:rsidRPr="00D04E3E">
              <w:rPr>
                <w:rFonts w:ascii="Arial" w:hAnsi="Arial" w:cs="Arial"/>
                <w:sz w:val="22"/>
                <w:szCs w:val="22"/>
              </w:rPr>
              <w:t>CertifiedProductsList</w:t>
            </w:r>
            <w:proofErr w:type="spellEnd"/>
            <w:proofErr w:type="gramEnd"/>
            <w:r w:rsidRPr="00D04E3E">
              <w:rPr>
                <w:rFonts w:ascii="Arial" w:hAnsi="Arial" w:cs="Arial"/>
                <w:sz w:val="22"/>
                <w:szCs w:val="22"/>
              </w:rPr>
              <w:t>”, através do link “https://sysdev.microsoft.com”.  Deverá ser anexada na proposta comercial a comprovação.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60"/>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tcPr>
          <w:p w:rsidR="00FA09B6" w:rsidRPr="00D04E3E" w:rsidRDefault="00FA09B6" w:rsidP="00D04A6D">
            <w:pPr>
              <w:autoSpaceDE w:val="0"/>
              <w:autoSpaceDN w:val="0"/>
              <w:adjustRightInd w:val="0"/>
              <w:spacing w:line="239" w:lineRule="auto"/>
              <w:jc w:val="center"/>
              <w:rPr>
                <w:rFonts w:ascii="Arial" w:hAnsi="Arial" w:cs="Arial"/>
                <w:w w:val="97"/>
              </w:rPr>
            </w:pPr>
          </w:p>
        </w:tc>
        <w:tc>
          <w:tcPr>
            <w:tcW w:w="1758"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Disponibilizar no site ativo do fabricante do manual de serviço do equipamento, com orientações técnicas de como remover e recolocar todas as peças externas e internas do modelo do equipamento. Comprovar com fornecimento </w:t>
            </w:r>
            <w:r w:rsidRPr="00D04E3E">
              <w:rPr>
                <w:rFonts w:ascii="Arial" w:hAnsi="Arial" w:cs="Arial"/>
                <w:sz w:val="22"/>
                <w:szCs w:val="22"/>
              </w:rPr>
              <w:lastRenderedPageBreak/>
              <w:t>impresso dos manuais no envelope da proposta comercial ou informar o link ativo do site ativo do fabricante.</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151"/>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val="restart"/>
          </w:tcPr>
          <w:p w:rsidR="00FA09B6" w:rsidRPr="00D04E3E" w:rsidRDefault="00FA09B6" w:rsidP="00D04A6D">
            <w:pPr>
              <w:autoSpaceDE w:val="0"/>
              <w:autoSpaceDN w:val="0"/>
              <w:adjustRightInd w:val="0"/>
              <w:spacing w:line="239" w:lineRule="auto"/>
              <w:jc w:val="center"/>
              <w:rPr>
                <w:rFonts w:ascii="Arial" w:hAnsi="Arial" w:cs="Arial"/>
                <w:w w:val="96"/>
              </w:rPr>
            </w:pPr>
            <w:r w:rsidRPr="00D04E3E">
              <w:rPr>
                <w:rFonts w:ascii="Arial" w:hAnsi="Arial" w:cs="Arial"/>
                <w:w w:val="96"/>
              </w:rPr>
              <w:t>GARANTIA</w:t>
            </w:r>
          </w:p>
        </w:tc>
        <w:tc>
          <w:tcPr>
            <w:tcW w:w="1758" w:type="pct"/>
            <w:vAlign w:val="center"/>
          </w:tcPr>
          <w:p w:rsidR="00FA09B6" w:rsidRPr="00D04E3E" w:rsidRDefault="00FA09B6" w:rsidP="00D04A6D">
            <w:pPr>
              <w:pStyle w:val="Default"/>
              <w:rPr>
                <w:sz w:val="22"/>
                <w:szCs w:val="22"/>
              </w:rPr>
            </w:pPr>
            <w:r w:rsidRPr="00D04E3E">
              <w:rPr>
                <w:rFonts w:eastAsia="Arial Unicode MS"/>
                <w:color w:val="auto"/>
                <w:sz w:val="22"/>
                <w:szCs w:val="22"/>
                <w:lang w:eastAsia="zh-CN"/>
              </w:rPr>
              <w:t xml:space="preserve">Mínimo 36 meses </w:t>
            </w:r>
            <w:proofErr w:type="spellStart"/>
            <w:r w:rsidRPr="00D04E3E">
              <w:rPr>
                <w:rFonts w:eastAsia="Arial Unicode MS"/>
                <w:color w:val="auto"/>
                <w:sz w:val="22"/>
                <w:szCs w:val="22"/>
                <w:lang w:eastAsia="zh-CN"/>
              </w:rPr>
              <w:t>onsitepróximo</w:t>
            </w:r>
            <w:proofErr w:type="spellEnd"/>
            <w:r w:rsidRPr="00D04E3E">
              <w:rPr>
                <w:rFonts w:eastAsia="Arial Unicode MS"/>
                <w:color w:val="auto"/>
                <w:sz w:val="22"/>
                <w:szCs w:val="22"/>
                <w:lang w:eastAsia="zh-CN"/>
              </w:rPr>
              <w:t xml:space="preserve"> dia útil, comprovar esta solicitação com documento oficial do fabricante na proposta comercial.</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151"/>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758"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 xml:space="preserve">Oferecer serviço e ferramentas de diagnóstico e troubleshooting remotos na qual os técnicos da CONTRATADA ou fabricante se conectam diretamente ao sistema do usuário através de uma conexão de Internet segura para </w:t>
            </w:r>
            <w:proofErr w:type="gramStart"/>
            <w:r w:rsidRPr="00D04E3E">
              <w:rPr>
                <w:rFonts w:ascii="Arial" w:hAnsi="Arial" w:cs="Arial"/>
                <w:sz w:val="22"/>
                <w:szCs w:val="22"/>
              </w:rPr>
              <w:t>agilizar</w:t>
            </w:r>
            <w:proofErr w:type="gramEnd"/>
            <w:r w:rsidRPr="00D04E3E">
              <w:rPr>
                <w:rFonts w:ascii="Arial" w:hAnsi="Arial" w:cs="Arial"/>
                <w:sz w:val="22"/>
                <w:szCs w:val="22"/>
              </w:rPr>
              <w:t xml:space="preserve"> e melhorar o processo de solução de problemas.</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150"/>
        </w:trPr>
        <w:tc>
          <w:tcPr>
            <w:tcW w:w="425" w:type="pct"/>
            <w:vMerge/>
          </w:tcPr>
          <w:p w:rsidR="00FA09B6" w:rsidRPr="00D04E3E" w:rsidRDefault="00FA09B6" w:rsidP="00D04A6D">
            <w:pPr>
              <w:autoSpaceDE w:val="0"/>
              <w:autoSpaceDN w:val="0"/>
              <w:adjustRightInd w:val="0"/>
              <w:spacing w:line="239" w:lineRule="auto"/>
              <w:rPr>
                <w:rFonts w:ascii="Arial" w:hAnsi="Arial" w:cs="Arial"/>
              </w:rPr>
            </w:pPr>
          </w:p>
        </w:tc>
        <w:tc>
          <w:tcPr>
            <w:tcW w:w="753" w:type="pct"/>
            <w:vMerge/>
          </w:tcPr>
          <w:p w:rsidR="00FA09B6" w:rsidRPr="00D04E3E" w:rsidRDefault="00FA09B6" w:rsidP="00D04A6D">
            <w:pPr>
              <w:autoSpaceDE w:val="0"/>
              <w:autoSpaceDN w:val="0"/>
              <w:adjustRightInd w:val="0"/>
              <w:spacing w:line="239" w:lineRule="auto"/>
              <w:jc w:val="center"/>
              <w:rPr>
                <w:rFonts w:ascii="Arial" w:hAnsi="Arial" w:cs="Arial"/>
                <w:w w:val="96"/>
              </w:rPr>
            </w:pPr>
          </w:p>
        </w:tc>
        <w:tc>
          <w:tcPr>
            <w:tcW w:w="1758" w:type="pct"/>
            <w:vAlign w:val="center"/>
          </w:tcPr>
          <w:p w:rsidR="00FA09B6" w:rsidRPr="00D04E3E" w:rsidRDefault="00FA09B6" w:rsidP="00D04A6D">
            <w:pPr>
              <w:pStyle w:val="NormalWeb"/>
              <w:spacing w:before="0" w:after="0"/>
              <w:rPr>
                <w:rFonts w:ascii="Arial" w:hAnsi="Arial" w:cs="Arial"/>
                <w:sz w:val="22"/>
                <w:szCs w:val="22"/>
              </w:rPr>
            </w:pPr>
            <w:r w:rsidRPr="00D04E3E">
              <w:rPr>
                <w:rFonts w:ascii="Arial" w:hAnsi="Arial" w:cs="Arial"/>
                <w:sz w:val="22"/>
                <w:szCs w:val="22"/>
              </w:rPr>
              <w:t>O fabricante também deve oferecer canais de comunicação e ferramentas adicionais de suporte online como “chat”, “email” e página de suporte técnico na Internet com disponibilidade de atualizações e “</w:t>
            </w:r>
            <w:proofErr w:type="spellStart"/>
            <w:r w:rsidRPr="00D04E3E">
              <w:rPr>
                <w:rFonts w:ascii="Arial" w:hAnsi="Arial" w:cs="Arial"/>
                <w:sz w:val="22"/>
                <w:szCs w:val="22"/>
              </w:rPr>
              <w:t>hotfixes</w:t>
            </w:r>
            <w:proofErr w:type="spellEnd"/>
            <w:r w:rsidRPr="00D04E3E">
              <w:rPr>
                <w:rFonts w:ascii="Arial" w:hAnsi="Arial" w:cs="Arial"/>
                <w:sz w:val="22"/>
                <w:szCs w:val="22"/>
              </w:rPr>
              <w:t xml:space="preserve">” de </w:t>
            </w:r>
            <w:proofErr w:type="spellStart"/>
            <w:r w:rsidRPr="00D04E3E">
              <w:rPr>
                <w:rFonts w:ascii="Arial" w:hAnsi="Arial" w:cs="Arial"/>
                <w:sz w:val="22"/>
                <w:szCs w:val="22"/>
              </w:rPr>
              <w:t>drivers</w:t>
            </w:r>
            <w:proofErr w:type="spellEnd"/>
            <w:r w:rsidRPr="00D04E3E">
              <w:rPr>
                <w:rFonts w:ascii="Arial" w:hAnsi="Arial" w:cs="Arial"/>
                <w:sz w:val="22"/>
                <w:szCs w:val="22"/>
              </w:rPr>
              <w:t>, BIOS, firmware, sistemas operacionais e ferramentas de troubleshooting, no mínimo.</w:t>
            </w:r>
          </w:p>
        </w:tc>
        <w:tc>
          <w:tcPr>
            <w:tcW w:w="554" w:type="pct"/>
            <w:vMerge/>
          </w:tcPr>
          <w:p w:rsidR="00FA09B6" w:rsidRPr="00D04E3E" w:rsidRDefault="00FA09B6" w:rsidP="00D04A6D">
            <w:pPr>
              <w:autoSpaceDE w:val="0"/>
              <w:autoSpaceDN w:val="0"/>
              <w:adjustRightInd w:val="0"/>
              <w:spacing w:line="239" w:lineRule="auto"/>
              <w:rPr>
                <w:rFonts w:ascii="Arial" w:hAnsi="Arial" w:cs="Arial"/>
              </w:rPr>
            </w:pPr>
          </w:p>
        </w:tc>
        <w:tc>
          <w:tcPr>
            <w:tcW w:w="451" w:type="pct"/>
            <w:vMerge/>
          </w:tcPr>
          <w:p w:rsidR="00FA09B6" w:rsidRPr="00D04E3E" w:rsidRDefault="00FA09B6" w:rsidP="00D04A6D">
            <w:pPr>
              <w:autoSpaceDE w:val="0"/>
              <w:autoSpaceDN w:val="0"/>
              <w:adjustRightInd w:val="0"/>
              <w:spacing w:line="239" w:lineRule="auto"/>
              <w:rPr>
                <w:rFonts w:ascii="Arial" w:hAnsi="Arial" w:cs="Arial"/>
              </w:rPr>
            </w:pPr>
          </w:p>
        </w:tc>
        <w:tc>
          <w:tcPr>
            <w:tcW w:w="565" w:type="pct"/>
            <w:vMerge/>
          </w:tcPr>
          <w:p w:rsidR="00FA09B6" w:rsidRPr="00D04E3E" w:rsidRDefault="00FA09B6" w:rsidP="00D04A6D">
            <w:pPr>
              <w:autoSpaceDE w:val="0"/>
              <w:autoSpaceDN w:val="0"/>
              <w:adjustRightInd w:val="0"/>
              <w:spacing w:line="239" w:lineRule="auto"/>
              <w:rPr>
                <w:rFonts w:ascii="Arial" w:hAnsi="Arial" w:cs="Arial"/>
              </w:rPr>
            </w:pPr>
          </w:p>
        </w:tc>
        <w:tc>
          <w:tcPr>
            <w:tcW w:w="495" w:type="pct"/>
            <w:vMerge/>
          </w:tcPr>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c>
          <w:tcPr>
            <w:tcW w:w="425"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753" w:type="pct"/>
          </w:tcPr>
          <w:p w:rsidR="00FA09B6" w:rsidRPr="00D04E3E" w:rsidRDefault="00FA09B6" w:rsidP="00D04A6D">
            <w:pPr>
              <w:autoSpaceDE w:val="0"/>
              <w:autoSpaceDN w:val="0"/>
              <w:adjustRightInd w:val="0"/>
              <w:spacing w:line="239" w:lineRule="auto"/>
              <w:jc w:val="center"/>
              <w:rPr>
                <w:rFonts w:ascii="Arial" w:hAnsi="Arial" w:cs="Arial"/>
                <w:w w:val="96"/>
                <w:sz w:val="24"/>
                <w:szCs w:val="24"/>
              </w:rPr>
            </w:pPr>
            <w:r w:rsidRPr="00D04E3E">
              <w:rPr>
                <w:rFonts w:ascii="Arial" w:hAnsi="Arial" w:cs="Arial"/>
                <w:w w:val="96"/>
                <w:sz w:val="24"/>
                <w:szCs w:val="24"/>
              </w:rPr>
              <w:t>SOFTWARE</w:t>
            </w:r>
          </w:p>
        </w:tc>
        <w:tc>
          <w:tcPr>
            <w:tcW w:w="1758" w:type="pct"/>
          </w:tcPr>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 xml:space="preserve">Windows </w:t>
            </w:r>
            <w:proofErr w:type="gramStart"/>
            <w:r w:rsidRPr="00D04E3E">
              <w:rPr>
                <w:rFonts w:ascii="Arial" w:hAnsi="Arial" w:cs="Arial"/>
              </w:rPr>
              <w:t>7</w:t>
            </w:r>
            <w:proofErr w:type="gramEnd"/>
            <w:r w:rsidRPr="00D04E3E">
              <w:rPr>
                <w:rFonts w:ascii="Arial" w:hAnsi="Arial" w:cs="Arial"/>
              </w:rPr>
              <w:t xml:space="preserve"> Pro -  64 bits - Português </w:t>
            </w:r>
            <w:proofErr w:type="spellStart"/>
            <w:r w:rsidRPr="00D04E3E">
              <w:rPr>
                <w:rFonts w:ascii="Arial" w:hAnsi="Arial" w:cs="Arial"/>
              </w:rPr>
              <w:t>O&amp;M</w:t>
            </w:r>
            <w:proofErr w:type="spellEnd"/>
            <w:r w:rsidRPr="00D04E3E">
              <w:rPr>
                <w:rFonts w:ascii="Arial" w:hAnsi="Arial" w:cs="Arial"/>
              </w:rPr>
              <w:t xml:space="preserve"> </w:t>
            </w:r>
            <w:r w:rsidRPr="00D04E3E">
              <w:rPr>
                <w:rFonts w:ascii="Arial" w:hAnsi="Arial" w:cs="Arial"/>
                <w:u w:val="single"/>
              </w:rPr>
              <w:t>Pré instalado,</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bl>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tbl>
      <w:tblPr>
        <w:tblStyle w:val="Tabelacomgrade"/>
        <w:tblW w:w="5000" w:type="pct"/>
        <w:tblLook w:val="04A0"/>
      </w:tblPr>
      <w:tblGrid>
        <w:gridCol w:w="1161"/>
        <w:gridCol w:w="1583"/>
        <w:gridCol w:w="3215"/>
        <w:gridCol w:w="1472"/>
        <w:gridCol w:w="1461"/>
        <w:gridCol w:w="895"/>
        <w:gridCol w:w="895"/>
      </w:tblGrid>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ITEM 5 – MONITOR</w:t>
            </w:r>
          </w:p>
        </w:tc>
      </w:tr>
      <w:tr w:rsidR="00FA09B6" w:rsidRPr="00D04E3E" w:rsidTr="00A11DF1">
        <w:tc>
          <w:tcPr>
            <w:tcW w:w="5000" w:type="pct"/>
            <w:gridSpan w:val="7"/>
            <w:shd w:val="clear" w:color="auto" w:fill="D9D9D9" w:themeFill="background1" w:themeFillShade="D9"/>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Configuração mínima</w:t>
            </w:r>
          </w:p>
        </w:tc>
      </w:tr>
      <w:tr w:rsidR="00FA09B6" w:rsidRPr="00D04E3E" w:rsidTr="00A11DF1">
        <w:tc>
          <w:tcPr>
            <w:tcW w:w="488"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8"/>
                <w:sz w:val="16"/>
                <w:szCs w:val="16"/>
              </w:rPr>
              <w:t>Item</w:t>
            </w:r>
          </w:p>
        </w:tc>
        <w:tc>
          <w:tcPr>
            <w:tcW w:w="2448" w:type="pct"/>
            <w:gridSpan w:val="2"/>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24"/>
                <w:szCs w:val="24"/>
              </w:rPr>
            </w:pPr>
            <w:r w:rsidRPr="00D04E3E">
              <w:rPr>
                <w:rFonts w:ascii="Arial" w:hAnsi="Arial" w:cs="Arial"/>
                <w:sz w:val="16"/>
                <w:szCs w:val="16"/>
              </w:rPr>
              <w:t>Descrição</w:t>
            </w:r>
          </w:p>
        </w:tc>
        <w:tc>
          <w:tcPr>
            <w:tcW w:w="554"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Marca/Modelo</w:t>
            </w:r>
          </w:p>
        </w:tc>
        <w:tc>
          <w:tcPr>
            <w:tcW w:w="451"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7"/>
                <w:sz w:val="16"/>
                <w:szCs w:val="16"/>
              </w:rPr>
              <w:t>Quantidade</w:t>
            </w:r>
          </w:p>
        </w:tc>
        <w:tc>
          <w:tcPr>
            <w:tcW w:w="56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5"/>
                <w:sz w:val="16"/>
                <w:szCs w:val="16"/>
              </w:rPr>
              <w:t>Valor Unitário</w:t>
            </w:r>
          </w:p>
        </w:tc>
        <w:tc>
          <w:tcPr>
            <w:tcW w:w="495" w:type="pct"/>
            <w:shd w:val="clear" w:color="auto" w:fill="C6D9F1" w:themeFill="text2" w:themeFillTint="33"/>
          </w:tcPr>
          <w:p w:rsidR="00FA09B6" w:rsidRPr="00D04E3E" w:rsidRDefault="00FA09B6" w:rsidP="00D04A6D">
            <w:pPr>
              <w:autoSpaceDE w:val="0"/>
              <w:autoSpaceDN w:val="0"/>
              <w:adjustRightInd w:val="0"/>
              <w:spacing w:line="360" w:lineRule="auto"/>
              <w:jc w:val="center"/>
              <w:rPr>
                <w:rFonts w:ascii="Arial" w:hAnsi="Arial" w:cs="Arial"/>
                <w:sz w:val="16"/>
                <w:szCs w:val="16"/>
              </w:rPr>
            </w:pPr>
            <w:r w:rsidRPr="00D04E3E">
              <w:rPr>
                <w:rFonts w:ascii="Arial" w:hAnsi="Arial" w:cs="Arial"/>
                <w:w w:val="96"/>
                <w:sz w:val="16"/>
                <w:szCs w:val="16"/>
              </w:rPr>
              <w:t>Valor total</w:t>
            </w:r>
          </w:p>
        </w:tc>
      </w:tr>
      <w:tr w:rsidR="00FA09B6" w:rsidRPr="00D04E3E" w:rsidTr="00A11DF1">
        <w:trPr>
          <w:trHeight w:val="640"/>
        </w:trPr>
        <w:tc>
          <w:tcPr>
            <w:tcW w:w="488"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MONITOR</w:t>
            </w:r>
          </w:p>
        </w:tc>
        <w:tc>
          <w:tcPr>
            <w:tcW w:w="628" w:type="pct"/>
            <w:vAlign w:val="center"/>
          </w:tcPr>
          <w:p w:rsidR="00FA09B6" w:rsidRPr="00D04E3E" w:rsidRDefault="00FA09B6" w:rsidP="00D04A6D">
            <w:pPr>
              <w:spacing w:line="360" w:lineRule="auto"/>
              <w:jc w:val="center"/>
              <w:rPr>
                <w:rFonts w:ascii="Arial" w:hAnsi="Arial" w:cs="Arial"/>
              </w:rPr>
            </w:pPr>
            <w:r w:rsidRPr="00D04E3E">
              <w:rPr>
                <w:rFonts w:ascii="Arial" w:hAnsi="Arial" w:cs="Arial"/>
              </w:rPr>
              <w:t>TAMANHO DA TELA (POLEGADAS)</w:t>
            </w:r>
          </w:p>
        </w:tc>
        <w:tc>
          <w:tcPr>
            <w:tcW w:w="1821" w:type="pct"/>
            <w:vAlign w:val="center"/>
          </w:tcPr>
          <w:p w:rsidR="00FA09B6" w:rsidRPr="00D04E3E" w:rsidRDefault="00FA09B6" w:rsidP="00D04A6D">
            <w:pPr>
              <w:spacing w:line="360" w:lineRule="auto"/>
              <w:jc w:val="center"/>
              <w:rPr>
                <w:rFonts w:ascii="Arial" w:hAnsi="Arial" w:cs="Arial"/>
              </w:rPr>
            </w:pPr>
            <w:proofErr w:type="gramStart"/>
            <w:r w:rsidRPr="00D04E3E">
              <w:rPr>
                <w:rFonts w:ascii="Arial" w:hAnsi="Arial" w:cs="Arial"/>
              </w:rPr>
              <w:t xml:space="preserve">LCD </w:t>
            </w:r>
            <w:r w:rsidRPr="00D04E3E">
              <w:rPr>
                <w:rFonts w:ascii="Arial" w:hAnsi="Arial" w:cs="Arial"/>
                <w:color w:val="000000"/>
                <w:shd w:val="clear" w:color="auto" w:fill="F5F5F5"/>
              </w:rPr>
              <w:t>18,5"</w:t>
            </w:r>
            <w:proofErr w:type="gramEnd"/>
            <w:r w:rsidRPr="00D04E3E">
              <w:rPr>
                <w:rFonts w:ascii="Arial" w:hAnsi="Arial" w:cs="Arial"/>
              </w:rPr>
              <w:t xml:space="preserve"> polegadas</w:t>
            </w:r>
          </w:p>
        </w:tc>
        <w:tc>
          <w:tcPr>
            <w:tcW w:w="554"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IDENTIFICAR MARCA E MODELO</w:t>
            </w:r>
          </w:p>
        </w:tc>
        <w:tc>
          <w:tcPr>
            <w:tcW w:w="451"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14 (QUATORZE)</w:t>
            </w:r>
          </w:p>
        </w:tc>
        <w:tc>
          <w:tcPr>
            <w:tcW w:w="565"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tc>
        <w:tc>
          <w:tcPr>
            <w:tcW w:w="495" w:type="pct"/>
            <w:vMerge w:val="restart"/>
          </w:tcPr>
          <w:p w:rsidR="00FA09B6" w:rsidRPr="00D04E3E" w:rsidRDefault="00FA09B6" w:rsidP="00D04A6D">
            <w:pPr>
              <w:autoSpaceDE w:val="0"/>
              <w:autoSpaceDN w:val="0"/>
              <w:adjustRightInd w:val="0"/>
              <w:spacing w:line="239" w:lineRule="auto"/>
              <w:rPr>
                <w:rFonts w:ascii="Arial" w:hAnsi="Arial" w:cs="Arial"/>
              </w:rPr>
            </w:pPr>
          </w:p>
          <w:p w:rsidR="00FA09B6" w:rsidRPr="00D04E3E" w:rsidRDefault="00FA09B6" w:rsidP="00D04A6D">
            <w:pPr>
              <w:autoSpaceDE w:val="0"/>
              <w:autoSpaceDN w:val="0"/>
              <w:adjustRightInd w:val="0"/>
              <w:spacing w:line="239" w:lineRule="auto"/>
              <w:rPr>
                <w:rFonts w:ascii="Arial" w:hAnsi="Arial" w:cs="Arial"/>
              </w:rPr>
            </w:pPr>
            <w:r w:rsidRPr="00D04E3E">
              <w:rPr>
                <w:rFonts w:ascii="Arial" w:hAnsi="Arial" w:cs="Arial"/>
              </w:rPr>
              <w:t>VALOR EM REAIS (R$)</w:t>
            </w:r>
          </w:p>
          <w:p w:rsidR="00FA09B6" w:rsidRPr="00D04E3E" w:rsidRDefault="00FA09B6" w:rsidP="00D04A6D">
            <w:pPr>
              <w:autoSpaceDE w:val="0"/>
              <w:autoSpaceDN w:val="0"/>
              <w:adjustRightInd w:val="0"/>
              <w:spacing w:line="239" w:lineRule="auto"/>
              <w:rPr>
                <w:rFonts w:ascii="Arial" w:hAnsi="Arial" w:cs="Arial"/>
              </w:rPr>
            </w:pPr>
          </w:p>
        </w:tc>
      </w:tr>
      <w:tr w:rsidR="00FA09B6" w:rsidRPr="00D04E3E" w:rsidTr="00A11DF1">
        <w:trPr>
          <w:trHeight w:val="640"/>
        </w:trPr>
        <w:tc>
          <w:tcPr>
            <w:tcW w:w="488"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628" w:type="pct"/>
            <w:vAlign w:val="center"/>
          </w:tcPr>
          <w:p w:rsidR="00FA09B6" w:rsidRPr="00D04E3E" w:rsidRDefault="00FA09B6" w:rsidP="00D04A6D">
            <w:pPr>
              <w:spacing w:line="360" w:lineRule="auto"/>
              <w:jc w:val="center"/>
              <w:rPr>
                <w:rFonts w:ascii="Arial" w:hAnsi="Arial" w:cs="Arial"/>
                <w:sz w:val="18"/>
                <w:szCs w:val="18"/>
              </w:rPr>
            </w:pPr>
          </w:p>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TAXA DE PROPORÇÃO</w:t>
            </w:r>
          </w:p>
        </w:tc>
        <w:tc>
          <w:tcPr>
            <w:tcW w:w="1821" w:type="pct"/>
            <w:vAlign w:val="center"/>
          </w:tcPr>
          <w:p w:rsidR="00FA09B6" w:rsidRPr="00D04E3E" w:rsidRDefault="00FA09B6" w:rsidP="00D04A6D">
            <w:pPr>
              <w:spacing w:line="360" w:lineRule="auto"/>
              <w:jc w:val="center"/>
              <w:rPr>
                <w:rFonts w:ascii="Arial" w:hAnsi="Arial" w:cs="Arial"/>
                <w:sz w:val="24"/>
                <w:szCs w:val="24"/>
              </w:rPr>
            </w:pPr>
            <w:r w:rsidRPr="00D04E3E">
              <w:rPr>
                <w:rFonts w:ascii="Arial" w:hAnsi="Arial" w:cs="Arial"/>
                <w:sz w:val="24"/>
                <w:szCs w:val="24"/>
              </w:rPr>
              <w:t>16:9(widescreen)</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640"/>
        </w:trPr>
        <w:tc>
          <w:tcPr>
            <w:tcW w:w="488"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628" w:type="pct"/>
            <w:vAlign w:val="center"/>
          </w:tcPr>
          <w:p w:rsidR="00FA09B6" w:rsidRPr="00D04E3E" w:rsidRDefault="00FA09B6" w:rsidP="00D04A6D">
            <w:pPr>
              <w:spacing w:line="360" w:lineRule="auto"/>
              <w:jc w:val="center"/>
              <w:rPr>
                <w:rFonts w:ascii="Arial" w:hAnsi="Arial" w:cs="Arial"/>
                <w:sz w:val="18"/>
                <w:szCs w:val="18"/>
              </w:rPr>
            </w:pPr>
            <w:r w:rsidRPr="00D04E3E">
              <w:rPr>
                <w:rFonts w:ascii="Arial" w:hAnsi="Arial" w:cs="Arial"/>
                <w:sz w:val="18"/>
                <w:szCs w:val="18"/>
              </w:rPr>
              <w:t>CONECTOR</w:t>
            </w:r>
          </w:p>
        </w:tc>
        <w:tc>
          <w:tcPr>
            <w:tcW w:w="1821" w:type="pct"/>
            <w:vAlign w:val="center"/>
          </w:tcPr>
          <w:p w:rsidR="00FA09B6" w:rsidRPr="00D04E3E" w:rsidRDefault="00FA09B6" w:rsidP="00D04A6D">
            <w:pPr>
              <w:spacing w:line="360" w:lineRule="auto"/>
              <w:jc w:val="center"/>
              <w:rPr>
                <w:rFonts w:ascii="Arial" w:hAnsi="Arial" w:cs="Arial"/>
                <w:sz w:val="24"/>
                <w:szCs w:val="24"/>
              </w:rPr>
            </w:pPr>
            <w:r w:rsidRPr="00D04E3E">
              <w:rPr>
                <w:rFonts w:ascii="Arial" w:hAnsi="Arial" w:cs="Arial"/>
                <w:sz w:val="24"/>
                <w:szCs w:val="24"/>
              </w:rPr>
              <w:t>VGA ou DISPLAY PORT</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640"/>
        </w:trPr>
        <w:tc>
          <w:tcPr>
            <w:tcW w:w="488"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628" w:type="pct"/>
          </w:tcPr>
          <w:p w:rsidR="00FA09B6" w:rsidRPr="00D04E3E" w:rsidRDefault="00FA09B6" w:rsidP="00D04A6D">
            <w:pPr>
              <w:autoSpaceDE w:val="0"/>
              <w:autoSpaceDN w:val="0"/>
              <w:adjustRightInd w:val="0"/>
              <w:spacing w:line="239" w:lineRule="auto"/>
              <w:jc w:val="center"/>
              <w:rPr>
                <w:rFonts w:ascii="Arial" w:hAnsi="Arial" w:cs="Arial"/>
                <w:sz w:val="18"/>
                <w:szCs w:val="18"/>
              </w:rPr>
            </w:pPr>
          </w:p>
          <w:p w:rsidR="00FA09B6" w:rsidRPr="00D04E3E" w:rsidRDefault="00FA09B6" w:rsidP="00D04A6D">
            <w:pPr>
              <w:autoSpaceDE w:val="0"/>
              <w:autoSpaceDN w:val="0"/>
              <w:adjustRightInd w:val="0"/>
              <w:spacing w:line="239" w:lineRule="auto"/>
              <w:jc w:val="center"/>
              <w:rPr>
                <w:rFonts w:ascii="Arial" w:hAnsi="Arial" w:cs="Arial"/>
                <w:sz w:val="18"/>
                <w:szCs w:val="18"/>
              </w:rPr>
            </w:pPr>
            <w:r w:rsidRPr="00D04E3E">
              <w:rPr>
                <w:rFonts w:ascii="Arial" w:hAnsi="Arial" w:cs="Arial"/>
                <w:sz w:val="18"/>
                <w:szCs w:val="18"/>
              </w:rPr>
              <w:t>RESOLUÇÃO</w:t>
            </w:r>
          </w:p>
        </w:tc>
        <w:tc>
          <w:tcPr>
            <w:tcW w:w="1821" w:type="pct"/>
            <w:vAlign w:val="center"/>
          </w:tcPr>
          <w:p w:rsidR="00FA09B6" w:rsidRPr="00D04E3E" w:rsidRDefault="00FA09B6" w:rsidP="00D04A6D">
            <w:pPr>
              <w:spacing w:line="360" w:lineRule="auto"/>
              <w:jc w:val="center"/>
              <w:rPr>
                <w:rFonts w:ascii="Arial" w:hAnsi="Arial" w:cs="Arial"/>
              </w:rPr>
            </w:pPr>
            <w:r w:rsidRPr="00D04E3E">
              <w:rPr>
                <w:rFonts w:ascii="Arial" w:hAnsi="Arial" w:cs="Arial"/>
              </w:rPr>
              <w:t>1366 x 768 a 60 Hz</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r w:rsidR="00FA09B6" w:rsidRPr="00D04E3E" w:rsidTr="00A11DF1">
        <w:trPr>
          <w:trHeight w:val="640"/>
        </w:trPr>
        <w:tc>
          <w:tcPr>
            <w:tcW w:w="488"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628" w:type="pct"/>
          </w:tcPr>
          <w:p w:rsidR="00FA09B6" w:rsidRPr="00D04E3E" w:rsidRDefault="00FA09B6" w:rsidP="00D04A6D">
            <w:pPr>
              <w:autoSpaceDE w:val="0"/>
              <w:autoSpaceDN w:val="0"/>
              <w:adjustRightInd w:val="0"/>
              <w:spacing w:line="239" w:lineRule="auto"/>
              <w:jc w:val="center"/>
              <w:rPr>
                <w:rFonts w:ascii="Arial" w:hAnsi="Arial" w:cs="Arial"/>
                <w:sz w:val="18"/>
                <w:szCs w:val="18"/>
              </w:rPr>
            </w:pPr>
          </w:p>
          <w:p w:rsidR="00FA09B6" w:rsidRPr="00D04E3E" w:rsidRDefault="00FA09B6" w:rsidP="00D04A6D">
            <w:pPr>
              <w:autoSpaceDE w:val="0"/>
              <w:autoSpaceDN w:val="0"/>
              <w:adjustRightInd w:val="0"/>
              <w:spacing w:line="239" w:lineRule="auto"/>
              <w:jc w:val="center"/>
              <w:rPr>
                <w:rFonts w:ascii="Arial" w:hAnsi="Arial" w:cs="Arial"/>
                <w:sz w:val="18"/>
                <w:szCs w:val="18"/>
              </w:rPr>
            </w:pPr>
            <w:r w:rsidRPr="00D04E3E">
              <w:rPr>
                <w:rFonts w:ascii="Arial" w:hAnsi="Arial" w:cs="Arial"/>
                <w:sz w:val="18"/>
                <w:szCs w:val="18"/>
              </w:rPr>
              <w:t>GARANTIA</w:t>
            </w:r>
          </w:p>
        </w:tc>
        <w:tc>
          <w:tcPr>
            <w:tcW w:w="1821" w:type="pct"/>
            <w:vAlign w:val="center"/>
          </w:tcPr>
          <w:p w:rsidR="00FA09B6" w:rsidRPr="00D04E3E" w:rsidRDefault="00FA09B6" w:rsidP="00D04A6D">
            <w:pPr>
              <w:pStyle w:val="Pr-formataoHTML"/>
              <w:jc w:val="center"/>
              <w:rPr>
                <w:rFonts w:ascii="Arial" w:hAnsi="Arial" w:cs="Arial"/>
              </w:rPr>
            </w:pPr>
            <w:r w:rsidRPr="00D04E3E">
              <w:rPr>
                <w:rFonts w:ascii="Arial" w:hAnsi="Arial" w:cs="Arial"/>
              </w:rPr>
              <w:t>12 meses</w:t>
            </w:r>
          </w:p>
        </w:tc>
        <w:tc>
          <w:tcPr>
            <w:tcW w:w="554"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51" w:type="pct"/>
            <w:vMerge/>
          </w:tcPr>
          <w:p w:rsidR="00FA09B6" w:rsidRPr="00D04E3E" w:rsidRDefault="00FA09B6" w:rsidP="00D04A6D">
            <w:pPr>
              <w:autoSpaceDE w:val="0"/>
              <w:autoSpaceDN w:val="0"/>
              <w:adjustRightInd w:val="0"/>
              <w:spacing w:line="239" w:lineRule="auto"/>
              <w:rPr>
                <w:rFonts w:ascii="Arial" w:hAnsi="Arial" w:cs="Arial"/>
                <w:sz w:val="12"/>
                <w:szCs w:val="12"/>
              </w:rPr>
            </w:pPr>
          </w:p>
        </w:tc>
        <w:tc>
          <w:tcPr>
            <w:tcW w:w="56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c>
          <w:tcPr>
            <w:tcW w:w="495" w:type="pct"/>
            <w:vMerge/>
          </w:tcPr>
          <w:p w:rsidR="00FA09B6" w:rsidRPr="00D04E3E" w:rsidRDefault="00FA09B6" w:rsidP="00D04A6D">
            <w:pPr>
              <w:autoSpaceDE w:val="0"/>
              <w:autoSpaceDN w:val="0"/>
              <w:adjustRightInd w:val="0"/>
              <w:spacing w:line="239" w:lineRule="auto"/>
              <w:rPr>
                <w:rFonts w:ascii="Arial" w:hAnsi="Arial" w:cs="Arial"/>
                <w:sz w:val="24"/>
                <w:szCs w:val="24"/>
              </w:rPr>
            </w:pPr>
          </w:p>
        </w:tc>
      </w:tr>
    </w:tbl>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pStyle w:val="Subttulo"/>
        <w:rPr>
          <w:b/>
          <w:color w:val="auto"/>
        </w:rPr>
      </w:pPr>
      <w:r w:rsidRPr="00D04E3E">
        <w:rPr>
          <w:b/>
          <w:color w:val="auto"/>
        </w:rPr>
        <w:t>SÍNTESE DA PLANILHA DE PREÇOS</w:t>
      </w:r>
    </w:p>
    <w:p w:rsidR="00FA09B6" w:rsidRPr="00D04E3E" w:rsidRDefault="00FA09B6" w:rsidP="00FA09B6">
      <w:pPr>
        <w:jc w:val="center"/>
        <w:rPr>
          <w:rFonts w:ascii="Arial" w:hAnsi="Arial"/>
        </w:rPr>
      </w:pPr>
      <w:r w:rsidRPr="00D04E3E">
        <w:rPr>
          <w:rFonts w:ascii="Arial" w:hAnsi="Arial"/>
        </w:rPr>
        <w:t>(</w:t>
      </w:r>
      <w:r w:rsidRPr="00D04E3E">
        <w:rPr>
          <w:rFonts w:ascii="Arial" w:hAnsi="Arial"/>
          <w:b/>
        </w:rPr>
        <w:t xml:space="preserve">deverá se entregue juntamente da proposta </w:t>
      </w:r>
      <w:r w:rsidR="00186089" w:rsidRPr="00D04E3E">
        <w:rPr>
          <w:rFonts w:ascii="Arial" w:hAnsi="Arial"/>
          <w:b/>
        </w:rPr>
        <w:t>comercial</w:t>
      </w:r>
      <w:r w:rsidRPr="00D04E3E">
        <w:rPr>
          <w:rFonts w:ascii="Arial" w:hAnsi="Arial"/>
          <w:b/>
        </w:rPr>
        <w:t>)</w:t>
      </w:r>
    </w:p>
    <w:p w:rsidR="00FA09B6" w:rsidRPr="00D04E3E" w:rsidRDefault="00FA09B6" w:rsidP="00FA09B6">
      <w:pPr>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827"/>
        <w:gridCol w:w="2113"/>
        <w:gridCol w:w="1897"/>
        <w:gridCol w:w="1491"/>
        <w:gridCol w:w="1763"/>
        <w:gridCol w:w="1765"/>
      </w:tblGrid>
      <w:tr w:rsidR="00FA09B6" w:rsidRPr="00D04E3E" w:rsidTr="00D04A6D">
        <w:trPr>
          <w:trHeight w:val="479"/>
        </w:trPr>
        <w:tc>
          <w:tcPr>
            <w:tcW w:w="774" w:type="pct"/>
            <w:gridSpan w:val="2"/>
            <w:vAlign w:val="center"/>
          </w:tcPr>
          <w:p w:rsidR="00FA09B6" w:rsidRPr="00D04E3E" w:rsidRDefault="00FA09B6" w:rsidP="00D04A6D">
            <w:pPr>
              <w:jc w:val="center"/>
              <w:rPr>
                <w:rFonts w:ascii="Arial" w:hAnsi="Arial"/>
                <w:b/>
              </w:rPr>
            </w:pPr>
            <w:r w:rsidRPr="00D04E3E">
              <w:rPr>
                <w:rFonts w:ascii="Arial" w:hAnsi="Arial"/>
                <w:b/>
              </w:rPr>
              <w:t>ITEM</w:t>
            </w:r>
          </w:p>
        </w:tc>
        <w:tc>
          <w:tcPr>
            <w:tcW w:w="989" w:type="pct"/>
            <w:vAlign w:val="center"/>
          </w:tcPr>
          <w:p w:rsidR="00FA09B6" w:rsidRPr="00D04E3E" w:rsidRDefault="00FA09B6" w:rsidP="00D04A6D">
            <w:pPr>
              <w:jc w:val="center"/>
              <w:rPr>
                <w:rFonts w:ascii="Arial" w:hAnsi="Arial"/>
                <w:b/>
              </w:rPr>
            </w:pPr>
            <w:r w:rsidRPr="00D04E3E">
              <w:rPr>
                <w:rFonts w:ascii="Arial" w:hAnsi="Arial"/>
                <w:b/>
              </w:rPr>
              <w:t>DESCRIÇÃO</w:t>
            </w:r>
          </w:p>
        </w:tc>
        <w:tc>
          <w:tcPr>
            <w:tcW w:w="888" w:type="pct"/>
            <w:vAlign w:val="center"/>
          </w:tcPr>
          <w:p w:rsidR="00FA09B6" w:rsidRPr="00D04E3E" w:rsidRDefault="00FA09B6" w:rsidP="00D04A6D">
            <w:pPr>
              <w:jc w:val="center"/>
              <w:rPr>
                <w:rFonts w:ascii="Arial" w:hAnsi="Arial"/>
                <w:b/>
              </w:rPr>
            </w:pPr>
            <w:proofErr w:type="gramStart"/>
            <w:r w:rsidRPr="00D04E3E">
              <w:rPr>
                <w:rFonts w:ascii="Arial" w:hAnsi="Arial"/>
                <w:b/>
              </w:rPr>
              <w:t xml:space="preserve">( </w:t>
            </w:r>
            <w:proofErr w:type="gramEnd"/>
            <w:r w:rsidRPr="00D04E3E">
              <w:rPr>
                <w:rFonts w:ascii="Arial" w:hAnsi="Arial"/>
                <w:b/>
              </w:rPr>
              <w:t>A )  QUANTIDADE</w:t>
            </w:r>
          </w:p>
          <w:p w:rsidR="00FA09B6" w:rsidRPr="00D04E3E" w:rsidRDefault="00FA09B6" w:rsidP="00D04A6D">
            <w:pPr>
              <w:jc w:val="center"/>
              <w:rPr>
                <w:rFonts w:ascii="Arial" w:hAnsi="Arial"/>
                <w:b/>
              </w:rPr>
            </w:pPr>
            <w:r w:rsidRPr="00D04E3E">
              <w:rPr>
                <w:rFonts w:ascii="Arial" w:hAnsi="Arial"/>
                <w:b/>
              </w:rPr>
              <w:t>(UNIDADE)</w:t>
            </w:r>
          </w:p>
        </w:tc>
        <w:tc>
          <w:tcPr>
            <w:tcW w:w="698" w:type="pct"/>
            <w:vAlign w:val="center"/>
          </w:tcPr>
          <w:p w:rsidR="00FA09B6" w:rsidRPr="00D04E3E" w:rsidRDefault="00FA09B6" w:rsidP="00D04A6D">
            <w:pPr>
              <w:jc w:val="center"/>
              <w:rPr>
                <w:rFonts w:ascii="Arial" w:hAnsi="Arial"/>
                <w:b/>
              </w:rPr>
            </w:pPr>
            <w:proofErr w:type="gramStart"/>
            <w:r w:rsidRPr="00D04E3E">
              <w:rPr>
                <w:rFonts w:ascii="Arial" w:hAnsi="Arial"/>
                <w:b/>
              </w:rPr>
              <w:t xml:space="preserve">( </w:t>
            </w:r>
            <w:proofErr w:type="gramEnd"/>
            <w:r w:rsidRPr="00D04E3E">
              <w:rPr>
                <w:rFonts w:ascii="Arial" w:hAnsi="Arial"/>
                <w:b/>
              </w:rPr>
              <w:t>B )</w:t>
            </w:r>
          </w:p>
          <w:p w:rsidR="00FA09B6" w:rsidRPr="00D04E3E" w:rsidRDefault="00FA09B6" w:rsidP="00D04A6D">
            <w:pPr>
              <w:jc w:val="center"/>
              <w:rPr>
                <w:rFonts w:ascii="Arial" w:hAnsi="Arial"/>
                <w:b/>
              </w:rPr>
            </w:pPr>
            <w:r w:rsidRPr="00D04E3E">
              <w:rPr>
                <w:rFonts w:ascii="Arial" w:hAnsi="Arial"/>
                <w:b/>
              </w:rPr>
              <w:t>VALOR UNITÁRIO*</w:t>
            </w:r>
          </w:p>
        </w:tc>
        <w:tc>
          <w:tcPr>
            <w:tcW w:w="1651" w:type="pct"/>
            <w:gridSpan w:val="2"/>
            <w:vAlign w:val="center"/>
          </w:tcPr>
          <w:p w:rsidR="00FA09B6" w:rsidRPr="00D04E3E" w:rsidRDefault="00FA09B6" w:rsidP="00D04A6D">
            <w:pPr>
              <w:jc w:val="center"/>
              <w:rPr>
                <w:rFonts w:ascii="Arial" w:hAnsi="Arial"/>
                <w:b/>
              </w:rPr>
            </w:pPr>
            <w:proofErr w:type="gramStart"/>
            <w:r w:rsidRPr="00D04E3E">
              <w:rPr>
                <w:rFonts w:ascii="Arial" w:hAnsi="Arial"/>
                <w:b/>
              </w:rPr>
              <w:t xml:space="preserve">( </w:t>
            </w:r>
            <w:proofErr w:type="gramEnd"/>
            <w:r w:rsidRPr="00D04E3E">
              <w:rPr>
                <w:rFonts w:ascii="Arial" w:hAnsi="Arial"/>
                <w:b/>
              </w:rPr>
              <w:t>C ) = ( A ) x ( B ) VALOR TOTAL*</w:t>
            </w:r>
          </w:p>
        </w:tc>
      </w:tr>
      <w:tr w:rsidR="00FA09B6" w:rsidRPr="00D04E3E" w:rsidTr="00D04A6D">
        <w:trPr>
          <w:trHeight w:val="401"/>
        </w:trPr>
        <w:tc>
          <w:tcPr>
            <w:tcW w:w="774" w:type="pct"/>
            <w:gridSpan w:val="2"/>
          </w:tcPr>
          <w:p w:rsidR="00FA09B6" w:rsidRPr="00D04E3E" w:rsidRDefault="00FA09B6" w:rsidP="00D04A6D">
            <w:pPr>
              <w:jc w:val="center"/>
              <w:rPr>
                <w:rFonts w:ascii="Arial" w:hAnsi="Arial"/>
                <w:b/>
              </w:rPr>
            </w:pPr>
            <w:proofErr w:type="gramStart"/>
            <w:r w:rsidRPr="00D04E3E">
              <w:rPr>
                <w:rFonts w:ascii="Arial" w:hAnsi="Arial"/>
                <w:b/>
              </w:rPr>
              <w:t>1</w:t>
            </w:r>
            <w:proofErr w:type="gramEnd"/>
          </w:p>
        </w:tc>
        <w:tc>
          <w:tcPr>
            <w:tcW w:w="989" w:type="pct"/>
            <w:vAlign w:val="center"/>
          </w:tcPr>
          <w:p w:rsidR="00FA09B6" w:rsidRPr="00D04E3E" w:rsidRDefault="00FA09B6" w:rsidP="00D04A6D">
            <w:pPr>
              <w:jc w:val="center"/>
              <w:rPr>
                <w:rFonts w:ascii="Arial" w:hAnsi="Arial"/>
                <w:b/>
              </w:rPr>
            </w:pPr>
            <w:r w:rsidRPr="00D04E3E">
              <w:rPr>
                <w:rFonts w:ascii="Arial" w:hAnsi="Arial"/>
                <w:b/>
              </w:rPr>
              <w:t>DESKTOP</w:t>
            </w:r>
          </w:p>
        </w:tc>
        <w:tc>
          <w:tcPr>
            <w:tcW w:w="888" w:type="pct"/>
            <w:vAlign w:val="center"/>
          </w:tcPr>
          <w:p w:rsidR="00FA09B6" w:rsidRPr="00D04E3E" w:rsidRDefault="00FA09B6" w:rsidP="00D04A6D">
            <w:pPr>
              <w:jc w:val="center"/>
              <w:rPr>
                <w:rFonts w:ascii="Arial" w:hAnsi="Arial"/>
                <w:b/>
              </w:rPr>
            </w:pPr>
            <w:r w:rsidRPr="00D04E3E">
              <w:rPr>
                <w:rFonts w:ascii="Arial" w:hAnsi="Arial"/>
                <w:b/>
              </w:rPr>
              <w:t>30(TRINTA)</w:t>
            </w:r>
          </w:p>
        </w:tc>
        <w:tc>
          <w:tcPr>
            <w:tcW w:w="698" w:type="pct"/>
            <w:vAlign w:val="center"/>
          </w:tcPr>
          <w:p w:rsidR="00FA09B6" w:rsidRPr="00D04E3E" w:rsidRDefault="00FA09B6" w:rsidP="00D04A6D">
            <w:pPr>
              <w:jc w:val="center"/>
              <w:rPr>
                <w:rFonts w:ascii="Arial" w:hAnsi="Arial"/>
              </w:rPr>
            </w:pPr>
          </w:p>
        </w:tc>
        <w:tc>
          <w:tcPr>
            <w:tcW w:w="1651" w:type="pct"/>
            <w:gridSpan w:val="2"/>
            <w:vAlign w:val="center"/>
          </w:tcPr>
          <w:p w:rsidR="00FA09B6" w:rsidRPr="00D04E3E" w:rsidRDefault="00FA09B6" w:rsidP="00D04A6D">
            <w:pPr>
              <w:jc w:val="center"/>
              <w:rPr>
                <w:rFonts w:ascii="Arial" w:hAnsi="Arial"/>
              </w:rPr>
            </w:pPr>
          </w:p>
        </w:tc>
      </w:tr>
      <w:tr w:rsidR="00FA09B6" w:rsidRPr="00D04E3E" w:rsidTr="00D04A6D">
        <w:trPr>
          <w:trHeight w:val="401"/>
        </w:trPr>
        <w:tc>
          <w:tcPr>
            <w:tcW w:w="774" w:type="pct"/>
            <w:gridSpan w:val="2"/>
          </w:tcPr>
          <w:p w:rsidR="00FA09B6" w:rsidRPr="00D04E3E" w:rsidRDefault="00FA09B6" w:rsidP="00D04A6D">
            <w:pPr>
              <w:jc w:val="center"/>
              <w:rPr>
                <w:rFonts w:ascii="Arial" w:hAnsi="Arial"/>
                <w:b/>
              </w:rPr>
            </w:pPr>
            <w:proofErr w:type="gramStart"/>
            <w:r w:rsidRPr="00D04E3E">
              <w:rPr>
                <w:rFonts w:ascii="Arial" w:hAnsi="Arial"/>
                <w:b/>
              </w:rPr>
              <w:t>2</w:t>
            </w:r>
            <w:proofErr w:type="gramEnd"/>
          </w:p>
        </w:tc>
        <w:tc>
          <w:tcPr>
            <w:tcW w:w="989" w:type="pct"/>
            <w:vAlign w:val="center"/>
          </w:tcPr>
          <w:p w:rsidR="00FA09B6" w:rsidRPr="00D04E3E" w:rsidRDefault="00FA09B6" w:rsidP="00D04A6D">
            <w:pPr>
              <w:jc w:val="center"/>
              <w:rPr>
                <w:rFonts w:ascii="Arial" w:hAnsi="Arial"/>
              </w:rPr>
            </w:pPr>
            <w:r w:rsidRPr="00D04E3E">
              <w:rPr>
                <w:rFonts w:ascii="Arial" w:hAnsi="Arial"/>
                <w:b/>
              </w:rPr>
              <w:t>DESKTOP</w:t>
            </w:r>
          </w:p>
        </w:tc>
        <w:tc>
          <w:tcPr>
            <w:tcW w:w="888" w:type="pct"/>
            <w:vAlign w:val="center"/>
          </w:tcPr>
          <w:p w:rsidR="00FA09B6" w:rsidRPr="00D04E3E" w:rsidRDefault="00FA09B6" w:rsidP="00D04A6D">
            <w:pPr>
              <w:jc w:val="center"/>
              <w:rPr>
                <w:rFonts w:ascii="Arial" w:hAnsi="Arial"/>
                <w:b/>
              </w:rPr>
            </w:pPr>
            <w:r w:rsidRPr="00D04E3E">
              <w:rPr>
                <w:rFonts w:ascii="Arial" w:hAnsi="Arial"/>
                <w:b/>
              </w:rPr>
              <w:t>01(UM)</w:t>
            </w:r>
          </w:p>
        </w:tc>
        <w:tc>
          <w:tcPr>
            <w:tcW w:w="698" w:type="pct"/>
            <w:vAlign w:val="center"/>
          </w:tcPr>
          <w:p w:rsidR="00FA09B6" w:rsidRPr="00D04E3E" w:rsidRDefault="00FA09B6" w:rsidP="00D04A6D">
            <w:pPr>
              <w:jc w:val="center"/>
              <w:rPr>
                <w:rFonts w:ascii="Arial" w:hAnsi="Arial"/>
              </w:rPr>
            </w:pPr>
          </w:p>
        </w:tc>
        <w:tc>
          <w:tcPr>
            <w:tcW w:w="1651" w:type="pct"/>
            <w:gridSpan w:val="2"/>
            <w:vAlign w:val="center"/>
          </w:tcPr>
          <w:p w:rsidR="00FA09B6" w:rsidRPr="00D04E3E" w:rsidRDefault="00FA09B6" w:rsidP="00D04A6D">
            <w:pPr>
              <w:jc w:val="center"/>
              <w:rPr>
                <w:rFonts w:ascii="Arial" w:hAnsi="Arial"/>
              </w:rPr>
            </w:pPr>
          </w:p>
        </w:tc>
      </w:tr>
      <w:tr w:rsidR="00FA09B6" w:rsidRPr="00D04E3E" w:rsidTr="00D04A6D">
        <w:trPr>
          <w:trHeight w:val="401"/>
        </w:trPr>
        <w:tc>
          <w:tcPr>
            <w:tcW w:w="387" w:type="pct"/>
            <w:vMerge w:val="restart"/>
            <w:vAlign w:val="center"/>
          </w:tcPr>
          <w:p w:rsidR="00FA09B6" w:rsidRPr="00D04E3E" w:rsidRDefault="00FA09B6" w:rsidP="00D04A6D">
            <w:pPr>
              <w:jc w:val="center"/>
              <w:rPr>
                <w:rFonts w:ascii="Arial" w:hAnsi="Arial"/>
                <w:b/>
              </w:rPr>
            </w:pPr>
            <w:r w:rsidRPr="00D04E3E">
              <w:rPr>
                <w:rFonts w:ascii="Arial" w:hAnsi="Arial"/>
                <w:b/>
              </w:rPr>
              <w:t xml:space="preserve">LOTE </w:t>
            </w:r>
            <w:proofErr w:type="gramStart"/>
            <w:r w:rsidRPr="00D04E3E">
              <w:rPr>
                <w:rFonts w:ascii="Arial" w:hAnsi="Arial"/>
                <w:b/>
              </w:rPr>
              <w:t>3</w:t>
            </w:r>
            <w:proofErr w:type="gramEnd"/>
          </w:p>
        </w:tc>
        <w:tc>
          <w:tcPr>
            <w:tcW w:w="387" w:type="pct"/>
            <w:vAlign w:val="center"/>
          </w:tcPr>
          <w:p w:rsidR="00FA09B6" w:rsidRPr="00D04E3E" w:rsidRDefault="00FA09B6" w:rsidP="00D04A6D">
            <w:pPr>
              <w:jc w:val="center"/>
              <w:rPr>
                <w:rFonts w:ascii="Arial" w:hAnsi="Arial"/>
                <w:b/>
              </w:rPr>
            </w:pPr>
            <w:r w:rsidRPr="00D04E3E">
              <w:rPr>
                <w:rFonts w:ascii="Arial" w:hAnsi="Arial"/>
                <w:b/>
              </w:rPr>
              <w:t>3.1</w:t>
            </w:r>
          </w:p>
        </w:tc>
        <w:tc>
          <w:tcPr>
            <w:tcW w:w="989" w:type="pct"/>
            <w:vAlign w:val="center"/>
          </w:tcPr>
          <w:p w:rsidR="00FA09B6" w:rsidRPr="00D04E3E" w:rsidRDefault="00FA09B6" w:rsidP="00D04A6D">
            <w:pPr>
              <w:jc w:val="center"/>
              <w:rPr>
                <w:rFonts w:ascii="Arial" w:hAnsi="Arial" w:cs="Arial"/>
                <w:b/>
                <w:bCs/>
              </w:rPr>
            </w:pPr>
            <w:r w:rsidRPr="00D04E3E">
              <w:rPr>
                <w:rFonts w:ascii="Arial" w:hAnsi="Arial"/>
                <w:b/>
              </w:rPr>
              <w:t>IMPRESSORA</w:t>
            </w:r>
          </w:p>
        </w:tc>
        <w:tc>
          <w:tcPr>
            <w:tcW w:w="888" w:type="pct"/>
            <w:vAlign w:val="center"/>
          </w:tcPr>
          <w:p w:rsidR="00FA09B6" w:rsidRPr="00D04E3E" w:rsidRDefault="00FA09B6" w:rsidP="00D04A6D">
            <w:pPr>
              <w:jc w:val="center"/>
              <w:rPr>
                <w:rFonts w:ascii="Arial" w:hAnsi="Arial"/>
                <w:b/>
              </w:rPr>
            </w:pPr>
            <w:r w:rsidRPr="00D04E3E">
              <w:rPr>
                <w:rFonts w:ascii="Arial" w:hAnsi="Arial"/>
                <w:b/>
              </w:rPr>
              <w:t>01(UM)</w:t>
            </w:r>
          </w:p>
        </w:tc>
        <w:tc>
          <w:tcPr>
            <w:tcW w:w="698" w:type="pct"/>
            <w:vAlign w:val="center"/>
          </w:tcPr>
          <w:p w:rsidR="00FA09B6" w:rsidRPr="00D04E3E" w:rsidRDefault="00FA09B6" w:rsidP="00D04A6D">
            <w:pPr>
              <w:jc w:val="center"/>
              <w:rPr>
                <w:rFonts w:ascii="Arial" w:hAnsi="Arial"/>
              </w:rPr>
            </w:pPr>
          </w:p>
        </w:tc>
        <w:tc>
          <w:tcPr>
            <w:tcW w:w="825" w:type="pct"/>
          </w:tcPr>
          <w:p w:rsidR="00FA09B6" w:rsidRPr="00D04E3E" w:rsidRDefault="00FA09B6" w:rsidP="00D04A6D">
            <w:pPr>
              <w:jc w:val="center"/>
              <w:rPr>
                <w:rFonts w:ascii="Arial" w:hAnsi="Arial"/>
              </w:rPr>
            </w:pPr>
          </w:p>
        </w:tc>
        <w:tc>
          <w:tcPr>
            <w:tcW w:w="825" w:type="pct"/>
            <w:vMerge w:val="restart"/>
          </w:tcPr>
          <w:p w:rsidR="00FA09B6" w:rsidRPr="00D04E3E" w:rsidRDefault="00FA09B6" w:rsidP="00D04A6D">
            <w:pPr>
              <w:jc w:val="center"/>
              <w:rPr>
                <w:rFonts w:ascii="Arial" w:hAnsi="Arial"/>
                <w:b/>
              </w:rPr>
            </w:pPr>
            <w:r w:rsidRPr="00D04E3E">
              <w:rPr>
                <w:rFonts w:ascii="Arial" w:hAnsi="Arial"/>
                <w:b/>
              </w:rPr>
              <w:t>VALOR DO LOTE (Item 3.1+ item 3.2):</w:t>
            </w:r>
          </w:p>
          <w:p w:rsidR="00FA09B6" w:rsidRPr="00D04E3E" w:rsidRDefault="00FA09B6" w:rsidP="00D04A6D">
            <w:pPr>
              <w:jc w:val="center"/>
              <w:rPr>
                <w:rFonts w:ascii="Arial" w:hAnsi="Arial"/>
                <w:b/>
              </w:rPr>
            </w:pPr>
          </w:p>
        </w:tc>
      </w:tr>
      <w:tr w:rsidR="00FA09B6" w:rsidRPr="00D04E3E" w:rsidTr="00D04A6D">
        <w:trPr>
          <w:trHeight w:val="421"/>
        </w:trPr>
        <w:tc>
          <w:tcPr>
            <w:tcW w:w="387" w:type="pct"/>
            <w:vMerge/>
          </w:tcPr>
          <w:p w:rsidR="00FA09B6" w:rsidRPr="00D04E3E" w:rsidRDefault="00FA09B6" w:rsidP="00D04A6D">
            <w:pPr>
              <w:jc w:val="center"/>
              <w:rPr>
                <w:rFonts w:ascii="Arial" w:hAnsi="Arial"/>
                <w:b/>
              </w:rPr>
            </w:pPr>
          </w:p>
        </w:tc>
        <w:tc>
          <w:tcPr>
            <w:tcW w:w="387" w:type="pct"/>
            <w:vAlign w:val="center"/>
          </w:tcPr>
          <w:p w:rsidR="00FA09B6" w:rsidRPr="00D04E3E" w:rsidRDefault="00FA09B6" w:rsidP="00D04A6D">
            <w:pPr>
              <w:jc w:val="center"/>
              <w:rPr>
                <w:rFonts w:ascii="Arial" w:hAnsi="Arial"/>
                <w:b/>
              </w:rPr>
            </w:pPr>
            <w:r w:rsidRPr="00D04E3E">
              <w:rPr>
                <w:rFonts w:ascii="Arial" w:hAnsi="Arial"/>
                <w:b/>
              </w:rPr>
              <w:t>3.2</w:t>
            </w:r>
          </w:p>
        </w:tc>
        <w:tc>
          <w:tcPr>
            <w:tcW w:w="989" w:type="pct"/>
            <w:vAlign w:val="center"/>
          </w:tcPr>
          <w:p w:rsidR="00FA09B6" w:rsidRPr="00D04E3E" w:rsidRDefault="00FA09B6" w:rsidP="00D04A6D">
            <w:pPr>
              <w:jc w:val="center"/>
              <w:rPr>
                <w:rFonts w:ascii="Arial" w:hAnsi="Arial"/>
                <w:b/>
              </w:rPr>
            </w:pPr>
            <w:r w:rsidRPr="00D04E3E">
              <w:rPr>
                <w:rFonts w:ascii="Arial" w:hAnsi="Arial"/>
                <w:b/>
              </w:rPr>
              <w:t>TONER GENUINO RESERVA</w:t>
            </w:r>
          </w:p>
        </w:tc>
        <w:tc>
          <w:tcPr>
            <w:tcW w:w="888" w:type="pct"/>
            <w:vAlign w:val="center"/>
          </w:tcPr>
          <w:p w:rsidR="00FA09B6" w:rsidRPr="00D04E3E" w:rsidRDefault="00FA09B6" w:rsidP="00D04A6D">
            <w:pPr>
              <w:jc w:val="center"/>
              <w:rPr>
                <w:rFonts w:ascii="Arial" w:hAnsi="Arial"/>
                <w:b/>
              </w:rPr>
            </w:pPr>
            <w:r w:rsidRPr="00D04E3E">
              <w:rPr>
                <w:rFonts w:ascii="Arial" w:hAnsi="Arial"/>
                <w:b/>
              </w:rPr>
              <w:t>01(UM)</w:t>
            </w:r>
          </w:p>
        </w:tc>
        <w:tc>
          <w:tcPr>
            <w:tcW w:w="698" w:type="pct"/>
            <w:vAlign w:val="center"/>
          </w:tcPr>
          <w:p w:rsidR="00FA09B6" w:rsidRPr="00D04E3E" w:rsidRDefault="00FA09B6" w:rsidP="00D04A6D">
            <w:pPr>
              <w:jc w:val="center"/>
              <w:rPr>
                <w:rFonts w:ascii="Arial" w:hAnsi="Arial"/>
              </w:rPr>
            </w:pPr>
          </w:p>
        </w:tc>
        <w:tc>
          <w:tcPr>
            <w:tcW w:w="825" w:type="pct"/>
            <w:vAlign w:val="center"/>
          </w:tcPr>
          <w:p w:rsidR="00FA09B6" w:rsidRPr="00D04E3E" w:rsidRDefault="00FA09B6" w:rsidP="00D04A6D">
            <w:pPr>
              <w:jc w:val="center"/>
              <w:rPr>
                <w:rFonts w:ascii="Arial" w:hAnsi="Arial"/>
              </w:rPr>
            </w:pPr>
          </w:p>
        </w:tc>
        <w:tc>
          <w:tcPr>
            <w:tcW w:w="825" w:type="pct"/>
            <w:vMerge/>
          </w:tcPr>
          <w:p w:rsidR="00FA09B6" w:rsidRPr="00D04E3E" w:rsidRDefault="00FA09B6" w:rsidP="00D04A6D">
            <w:pPr>
              <w:jc w:val="center"/>
              <w:rPr>
                <w:rFonts w:ascii="Arial" w:hAnsi="Arial"/>
              </w:rPr>
            </w:pPr>
          </w:p>
        </w:tc>
      </w:tr>
      <w:tr w:rsidR="00FA09B6" w:rsidRPr="00D04E3E" w:rsidTr="00D04A6D">
        <w:trPr>
          <w:trHeight w:val="519"/>
        </w:trPr>
        <w:tc>
          <w:tcPr>
            <w:tcW w:w="774" w:type="pct"/>
            <w:gridSpan w:val="2"/>
          </w:tcPr>
          <w:p w:rsidR="00FA09B6" w:rsidRPr="00D04E3E" w:rsidRDefault="00FA09B6" w:rsidP="00D04A6D">
            <w:pPr>
              <w:jc w:val="center"/>
              <w:rPr>
                <w:rFonts w:ascii="Arial" w:hAnsi="Arial"/>
                <w:b/>
              </w:rPr>
            </w:pPr>
            <w:proofErr w:type="gramStart"/>
            <w:r w:rsidRPr="00D04E3E">
              <w:rPr>
                <w:rFonts w:ascii="Arial" w:hAnsi="Arial"/>
                <w:b/>
              </w:rPr>
              <w:t>4</w:t>
            </w:r>
            <w:proofErr w:type="gramEnd"/>
          </w:p>
        </w:tc>
        <w:tc>
          <w:tcPr>
            <w:tcW w:w="989" w:type="pct"/>
            <w:vAlign w:val="center"/>
          </w:tcPr>
          <w:p w:rsidR="00FA09B6" w:rsidRPr="00D04E3E" w:rsidRDefault="00FA09B6" w:rsidP="00D04A6D">
            <w:pPr>
              <w:jc w:val="center"/>
              <w:rPr>
                <w:rFonts w:ascii="Arial" w:hAnsi="Arial"/>
                <w:b/>
              </w:rPr>
            </w:pPr>
            <w:r w:rsidRPr="00D04E3E">
              <w:rPr>
                <w:rFonts w:ascii="Arial" w:hAnsi="Arial"/>
                <w:b/>
              </w:rPr>
              <w:t>NOTEBOOK</w:t>
            </w:r>
          </w:p>
        </w:tc>
        <w:tc>
          <w:tcPr>
            <w:tcW w:w="888" w:type="pct"/>
            <w:vAlign w:val="center"/>
          </w:tcPr>
          <w:p w:rsidR="00FA09B6" w:rsidRPr="00D04E3E" w:rsidRDefault="00FA09B6" w:rsidP="00D04A6D">
            <w:pPr>
              <w:jc w:val="center"/>
              <w:rPr>
                <w:rFonts w:ascii="Arial" w:hAnsi="Arial"/>
                <w:b/>
              </w:rPr>
            </w:pPr>
            <w:r w:rsidRPr="00D04E3E">
              <w:rPr>
                <w:rFonts w:ascii="Arial" w:hAnsi="Arial"/>
                <w:b/>
              </w:rPr>
              <w:t>07(SETE)</w:t>
            </w:r>
          </w:p>
        </w:tc>
        <w:tc>
          <w:tcPr>
            <w:tcW w:w="698" w:type="pct"/>
            <w:vAlign w:val="center"/>
          </w:tcPr>
          <w:p w:rsidR="00FA09B6" w:rsidRPr="00D04E3E" w:rsidRDefault="00FA09B6" w:rsidP="00D04A6D">
            <w:pPr>
              <w:jc w:val="center"/>
              <w:rPr>
                <w:rFonts w:ascii="Arial" w:hAnsi="Arial"/>
              </w:rPr>
            </w:pPr>
          </w:p>
        </w:tc>
        <w:tc>
          <w:tcPr>
            <w:tcW w:w="1651" w:type="pct"/>
            <w:gridSpan w:val="2"/>
            <w:vAlign w:val="center"/>
          </w:tcPr>
          <w:p w:rsidR="00FA09B6" w:rsidRPr="00D04E3E" w:rsidRDefault="00FA09B6" w:rsidP="00D04A6D">
            <w:pPr>
              <w:jc w:val="center"/>
              <w:rPr>
                <w:rFonts w:ascii="Arial" w:hAnsi="Arial"/>
              </w:rPr>
            </w:pPr>
          </w:p>
        </w:tc>
      </w:tr>
      <w:tr w:rsidR="00FA09B6" w:rsidRPr="00D04E3E" w:rsidTr="00D04A6D">
        <w:trPr>
          <w:trHeight w:val="417"/>
        </w:trPr>
        <w:tc>
          <w:tcPr>
            <w:tcW w:w="774" w:type="pct"/>
            <w:gridSpan w:val="2"/>
          </w:tcPr>
          <w:p w:rsidR="00FA09B6" w:rsidRPr="00D04E3E" w:rsidRDefault="00FA09B6" w:rsidP="00D04A6D">
            <w:pPr>
              <w:jc w:val="center"/>
              <w:rPr>
                <w:rFonts w:ascii="Arial" w:hAnsi="Arial"/>
                <w:b/>
              </w:rPr>
            </w:pPr>
            <w:proofErr w:type="gramStart"/>
            <w:r w:rsidRPr="00D04E3E">
              <w:rPr>
                <w:rFonts w:ascii="Arial" w:hAnsi="Arial"/>
                <w:b/>
              </w:rPr>
              <w:t>5</w:t>
            </w:r>
            <w:proofErr w:type="gramEnd"/>
          </w:p>
        </w:tc>
        <w:tc>
          <w:tcPr>
            <w:tcW w:w="989" w:type="pct"/>
            <w:vAlign w:val="center"/>
          </w:tcPr>
          <w:p w:rsidR="00FA09B6" w:rsidRPr="00D04E3E" w:rsidRDefault="00FA09B6" w:rsidP="00D04A6D">
            <w:pPr>
              <w:jc w:val="center"/>
              <w:rPr>
                <w:rFonts w:ascii="Arial" w:hAnsi="Arial"/>
                <w:b/>
              </w:rPr>
            </w:pPr>
            <w:r w:rsidRPr="00D04E3E">
              <w:rPr>
                <w:rFonts w:ascii="Arial" w:hAnsi="Arial"/>
                <w:b/>
              </w:rPr>
              <w:t>MONITOR</w:t>
            </w:r>
          </w:p>
        </w:tc>
        <w:tc>
          <w:tcPr>
            <w:tcW w:w="888" w:type="pct"/>
            <w:vAlign w:val="center"/>
          </w:tcPr>
          <w:p w:rsidR="00FA09B6" w:rsidRPr="00D04E3E" w:rsidRDefault="00FA09B6" w:rsidP="00D04A6D">
            <w:pPr>
              <w:jc w:val="center"/>
              <w:rPr>
                <w:rFonts w:ascii="Arial" w:hAnsi="Arial"/>
                <w:b/>
              </w:rPr>
            </w:pPr>
            <w:r w:rsidRPr="00D04E3E">
              <w:rPr>
                <w:rFonts w:ascii="Arial" w:hAnsi="Arial"/>
                <w:b/>
              </w:rPr>
              <w:t>14 (QUATORZE)</w:t>
            </w:r>
          </w:p>
        </w:tc>
        <w:tc>
          <w:tcPr>
            <w:tcW w:w="698" w:type="pct"/>
            <w:vAlign w:val="center"/>
          </w:tcPr>
          <w:p w:rsidR="00FA09B6" w:rsidRPr="00D04E3E" w:rsidRDefault="00FA09B6" w:rsidP="00D04A6D">
            <w:pPr>
              <w:jc w:val="center"/>
              <w:rPr>
                <w:rFonts w:ascii="Arial" w:hAnsi="Arial"/>
              </w:rPr>
            </w:pPr>
          </w:p>
        </w:tc>
        <w:tc>
          <w:tcPr>
            <w:tcW w:w="1651" w:type="pct"/>
            <w:gridSpan w:val="2"/>
            <w:vAlign w:val="center"/>
          </w:tcPr>
          <w:p w:rsidR="00FA09B6" w:rsidRPr="00D04E3E" w:rsidRDefault="00FA09B6" w:rsidP="00D04A6D">
            <w:pPr>
              <w:jc w:val="center"/>
              <w:rPr>
                <w:rFonts w:ascii="Arial" w:hAnsi="Arial"/>
              </w:rPr>
            </w:pPr>
          </w:p>
        </w:tc>
      </w:tr>
      <w:tr w:rsidR="00FA09B6" w:rsidRPr="00D04E3E" w:rsidTr="00D04A6D">
        <w:trPr>
          <w:trHeight w:val="420"/>
        </w:trPr>
        <w:tc>
          <w:tcPr>
            <w:tcW w:w="3349" w:type="pct"/>
            <w:gridSpan w:val="5"/>
          </w:tcPr>
          <w:p w:rsidR="00FA09B6" w:rsidRPr="00D04E3E" w:rsidRDefault="00FA09B6" w:rsidP="00D04A6D">
            <w:pPr>
              <w:jc w:val="right"/>
              <w:rPr>
                <w:rFonts w:ascii="Arial" w:hAnsi="Arial"/>
                <w:b/>
              </w:rPr>
            </w:pPr>
          </w:p>
        </w:tc>
        <w:tc>
          <w:tcPr>
            <w:tcW w:w="1651" w:type="pct"/>
            <w:gridSpan w:val="2"/>
            <w:vAlign w:val="center"/>
          </w:tcPr>
          <w:p w:rsidR="00FA09B6" w:rsidRPr="00D04E3E" w:rsidRDefault="00FA09B6" w:rsidP="00D04A6D">
            <w:pPr>
              <w:jc w:val="center"/>
              <w:rPr>
                <w:rFonts w:ascii="Arial" w:hAnsi="Arial"/>
                <w:szCs w:val="24"/>
              </w:rPr>
            </w:pPr>
            <w:r w:rsidRPr="00D04E3E">
              <w:rPr>
                <w:rFonts w:ascii="Arial" w:hAnsi="Arial"/>
                <w:szCs w:val="24"/>
              </w:rPr>
              <w:t xml:space="preserve">R$ </w:t>
            </w:r>
            <w:r w:rsidRPr="00D04E3E">
              <w:rPr>
                <w:rFonts w:ascii="Arial" w:hAnsi="Arial" w:cs="Arial"/>
              </w:rPr>
              <w:t>0,00 (duas casas decimais para os centavos)</w:t>
            </w:r>
          </w:p>
        </w:tc>
      </w:tr>
    </w:tbl>
    <w:p w:rsidR="00FA09B6" w:rsidRPr="00D04E3E" w:rsidRDefault="00FA09B6" w:rsidP="00FA09B6">
      <w:pPr>
        <w:widowControl w:val="0"/>
        <w:autoSpaceDE w:val="0"/>
        <w:autoSpaceDN w:val="0"/>
        <w:adjustRightInd w:val="0"/>
        <w:spacing w:after="0" w:line="240" w:lineRule="auto"/>
        <w:rPr>
          <w:rFonts w:ascii="Arial" w:hAnsi="Arial" w:cs="Arial"/>
          <w:sz w:val="24"/>
          <w:szCs w:val="24"/>
        </w:rPr>
      </w:pPr>
    </w:p>
    <w:p w:rsidR="00FA09B6" w:rsidRPr="00D04E3E" w:rsidRDefault="00FA09B6" w:rsidP="00FA09B6">
      <w:pPr>
        <w:jc w:val="both"/>
        <w:rPr>
          <w:rFonts w:ascii="Arial" w:hAnsi="Arial" w:cs="Arial"/>
        </w:rPr>
      </w:pPr>
      <w:r w:rsidRPr="00D04E3E">
        <w:rPr>
          <w:rFonts w:ascii="Arial" w:hAnsi="Arial" w:cs="Arial"/>
        </w:rPr>
        <w:t>*VALOR: sempre considerar duas casas decimais para os centavos, quando houver no preço proposto, exemplo R$ 0,00 (</w:t>
      </w:r>
      <w:proofErr w:type="gramStart"/>
      <w:r w:rsidRPr="00D04E3E">
        <w:rPr>
          <w:rFonts w:ascii="Arial" w:hAnsi="Arial" w:cs="Arial"/>
        </w:rPr>
        <w:t>....</w:t>
      </w:r>
      <w:proofErr w:type="gramEnd"/>
      <w:r w:rsidRPr="00D04E3E">
        <w:rPr>
          <w:rFonts w:ascii="Arial" w:hAnsi="Arial" w:cs="Arial"/>
        </w:rPr>
        <w:t>reais e .... centavos), na apresentação do valor unitário, valor total e preço global.</w:t>
      </w:r>
    </w:p>
    <w:p w:rsidR="00FA09B6" w:rsidRPr="00D04E3E" w:rsidRDefault="00FA09B6" w:rsidP="00FA09B6">
      <w:pPr>
        <w:jc w:val="both"/>
        <w:rPr>
          <w:rFonts w:ascii="Arial" w:hAnsi="Arial" w:cs="Arial"/>
        </w:rPr>
      </w:pPr>
      <w:r w:rsidRPr="00D04E3E">
        <w:rPr>
          <w:rFonts w:ascii="Arial" w:hAnsi="Arial" w:cs="Arial"/>
        </w:rPr>
        <w:t>*Colocar o valor do preço numérico e por extenso. Por exemplo: R$1,10 (um real e dez centavos).</w:t>
      </w:r>
    </w:p>
    <w:p w:rsidR="00DC197C" w:rsidRPr="00D04E3E" w:rsidRDefault="00DC197C" w:rsidP="00FA09B6">
      <w:pPr>
        <w:jc w:val="both"/>
        <w:rPr>
          <w:rFonts w:ascii="Arial" w:hAnsi="Arial" w:cs="Arial"/>
          <w:b/>
          <w:bCs/>
        </w:rPr>
      </w:pPr>
    </w:p>
    <w:p w:rsidR="00FA09B6" w:rsidRPr="00D04E3E" w:rsidRDefault="00FA09B6" w:rsidP="00FA09B6">
      <w:pPr>
        <w:jc w:val="both"/>
        <w:rPr>
          <w:rFonts w:ascii="Arial" w:hAnsi="Arial" w:cs="Arial"/>
          <w:b/>
          <w:bCs/>
        </w:rPr>
      </w:pPr>
      <w:r w:rsidRPr="00D04E3E">
        <w:rPr>
          <w:rFonts w:ascii="Arial" w:hAnsi="Arial" w:cs="Arial"/>
          <w:b/>
          <w:bCs/>
        </w:rPr>
        <w:t>OBSERVAÇÕES:</w:t>
      </w:r>
    </w:p>
    <w:p w:rsidR="00FA09B6" w:rsidRPr="00D04E3E" w:rsidRDefault="00FA09B6" w:rsidP="00FA09B6">
      <w:pPr>
        <w:jc w:val="both"/>
        <w:rPr>
          <w:rFonts w:ascii="Arial" w:hAnsi="Arial" w:cs="Arial"/>
        </w:rPr>
      </w:pPr>
      <w:r w:rsidRPr="00D04E3E">
        <w:rPr>
          <w:rFonts w:ascii="Arial" w:hAnsi="Arial" w:cs="Arial"/>
        </w:rPr>
        <w:t xml:space="preserve">1 – Para composição dos preços devem ser consideradas as especificações do objeto, contidas no </w:t>
      </w:r>
      <w:r w:rsidRPr="00D04E3E">
        <w:rPr>
          <w:rFonts w:ascii="Arial" w:hAnsi="Arial" w:cs="Arial"/>
          <w:b/>
          <w:bCs/>
        </w:rPr>
        <w:t>Anexo I</w:t>
      </w:r>
      <w:r w:rsidRPr="00D04E3E">
        <w:rPr>
          <w:rFonts w:ascii="Arial" w:hAnsi="Arial" w:cs="Arial"/>
        </w:rPr>
        <w:t xml:space="preserve"> e demais exigências deste instrumento.</w:t>
      </w:r>
    </w:p>
    <w:p w:rsidR="00FA09B6" w:rsidRPr="00D04E3E" w:rsidRDefault="00FA09B6" w:rsidP="00FA09B6">
      <w:pPr>
        <w:jc w:val="both"/>
        <w:rPr>
          <w:rFonts w:ascii="Arial" w:hAnsi="Arial" w:cs="Arial"/>
        </w:rPr>
      </w:pPr>
      <w:r w:rsidRPr="00D04E3E">
        <w:rPr>
          <w:rFonts w:ascii="Arial" w:hAnsi="Arial" w:cs="Arial"/>
        </w:rPr>
        <w:t xml:space="preserve">2 – A proposta comercial deverá conter data, carimbo ou nº do CNPJ e assinatura do representante legal da empresa, bem como declaração de sua validade pelo prazo de 60 (sessenta) dias, contados da data de sua apresentação, como exemplo:  </w:t>
      </w:r>
    </w:p>
    <w:p w:rsidR="00FA09B6" w:rsidRPr="00D04E3E" w:rsidRDefault="00FA09B6" w:rsidP="00FA09B6">
      <w:pPr>
        <w:jc w:val="both"/>
        <w:rPr>
          <w:rFonts w:ascii="Arial" w:hAnsi="Arial" w:cs="Arial"/>
          <w:b/>
          <w:u w:val="single"/>
        </w:rPr>
      </w:pPr>
      <w:r w:rsidRPr="00D04E3E">
        <w:rPr>
          <w:rFonts w:ascii="Arial" w:hAnsi="Arial" w:cs="Arial"/>
        </w:rPr>
        <w:t xml:space="preserve">3 – Atenção para os itens que exigem que modelo ofertado seja listado pela Microsoft no seu catálogo de produtos compatíveis e certificados pelo “Windows </w:t>
      </w:r>
      <w:proofErr w:type="spellStart"/>
      <w:proofErr w:type="gramStart"/>
      <w:r w:rsidRPr="00D04E3E">
        <w:rPr>
          <w:rFonts w:ascii="Arial" w:hAnsi="Arial" w:cs="Arial"/>
        </w:rPr>
        <w:t>CertifiedProductsList</w:t>
      </w:r>
      <w:proofErr w:type="spellEnd"/>
      <w:proofErr w:type="gramEnd"/>
      <w:r w:rsidRPr="00D04E3E">
        <w:rPr>
          <w:rFonts w:ascii="Arial" w:hAnsi="Arial" w:cs="Arial"/>
        </w:rPr>
        <w:t xml:space="preserve">”, por meio do link “https://sysdev.microsoft.com”.  </w:t>
      </w:r>
      <w:r w:rsidRPr="00D04E3E">
        <w:rPr>
          <w:rFonts w:ascii="Arial" w:hAnsi="Arial" w:cs="Arial"/>
          <w:b/>
          <w:u w:val="single"/>
        </w:rPr>
        <w:t>Deverá ser anexada na proposta comercial a comprovação.</w:t>
      </w:r>
    </w:p>
    <w:p w:rsidR="00FA09B6" w:rsidRPr="00D04E3E" w:rsidRDefault="00FA09B6" w:rsidP="00FA09B6">
      <w:pPr>
        <w:jc w:val="both"/>
        <w:rPr>
          <w:rFonts w:ascii="Arial" w:hAnsi="Arial" w:cs="Arial"/>
        </w:rPr>
      </w:pPr>
      <w:r w:rsidRPr="00D04E3E">
        <w:rPr>
          <w:rFonts w:ascii="Arial" w:hAnsi="Arial" w:cs="Arial"/>
        </w:rPr>
        <w:lastRenderedPageBreak/>
        <w:t xml:space="preserve">4 – Fonte de alimentação da mesma marca do fabricante do equipamento, com potência de no máximo </w:t>
      </w:r>
      <w:proofErr w:type="gramStart"/>
      <w:r w:rsidRPr="00D04E3E">
        <w:rPr>
          <w:rFonts w:ascii="Arial" w:hAnsi="Arial" w:cs="Arial"/>
        </w:rPr>
        <w:t>260 Watts</w:t>
      </w:r>
      <w:proofErr w:type="gramEnd"/>
      <w:r w:rsidRPr="00D04E3E">
        <w:rPr>
          <w:rFonts w:ascii="Arial" w:hAnsi="Arial" w:cs="Arial"/>
        </w:rPr>
        <w:t xml:space="preserve">, suficiente para o funcionamento do computador na configuração máxima suportada; Anexar na proposta comprovação. Possuir eficiência </w:t>
      </w:r>
      <w:proofErr w:type="gramStart"/>
      <w:r w:rsidRPr="00D04E3E">
        <w:rPr>
          <w:rFonts w:ascii="Arial" w:hAnsi="Arial" w:cs="Arial"/>
        </w:rPr>
        <w:t>de 90%, ou superior, sobre carga nominal de 50%</w:t>
      </w:r>
      <w:proofErr w:type="gramEnd"/>
      <w:r w:rsidRPr="00D04E3E">
        <w:rPr>
          <w:rFonts w:ascii="Arial" w:hAnsi="Arial" w:cs="Arial"/>
        </w:rPr>
        <w:t>; Anexar na proposta comprovação.</w:t>
      </w:r>
    </w:p>
    <w:p w:rsidR="00FA09B6" w:rsidRPr="00D04E3E" w:rsidRDefault="00FA09B6" w:rsidP="00FA09B6">
      <w:pPr>
        <w:jc w:val="both"/>
        <w:rPr>
          <w:rFonts w:ascii="Arial" w:hAnsi="Arial" w:cs="Arial"/>
        </w:rPr>
      </w:pPr>
      <w:r w:rsidRPr="00D04E3E">
        <w:rPr>
          <w:rFonts w:ascii="Arial" w:hAnsi="Arial" w:cs="Arial"/>
        </w:rPr>
        <w:t xml:space="preserve">5- O modelo da fonte do computador deve constar </w:t>
      </w:r>
      <w:proofErr w:type="gramStart"/>
      <w:r w:rsidRPr="00D04E3E">
        <w:rPr>
          <w:rFonts w:ascii="Arial" w:hAnsi="Arial" w:cs="Arial"/>
        </w:rPr>
        <w:t>no 80</w:t>
      </w:r>
      <w:proofErr w:type="gramEnd"/>
      <w:r w:rsidRPr="00D04E3E">
        <w:rPr>
          <w:rFonts w:ascii="Arial" w:hAnsi="Arial" w:cs="Arial"/>
        </w:rPr>
        <w:t xml:space="preserve"> PLUS </w:t>
      </w:r>
      <w:proofErr w:type="spellStart"/>
      <w:r w:rsidRPr="00D04E3E">
        <w:rPr>
          <w:rFonts w:ascii="Arial" w:hAnsi="Arial" w:cs="Arial"/>
        </w:rPr>
        <w:t>Certified</w:t>
      </w:r>
      <w:proofErr w:type="spellEnd"/>
      <w:r w:rsidRPr="00D04E3E">
        <w:rPr>
          <w:rFonts w:ascii="Arial" w:hAnsi="Arial" w:cs="Arial"/>
        </w:rPr>
        <w:t xml:space="preserve"> Power </w:t>
      </w:r>
      <w:proofErr w:type="spellStart"/>
      <w:r w:rsidRPr="00D04E3E">
        <w:rPr>
          <w:rFonts w:ascii="Arial" w:hAnsi="Arial" w:cs="Arial"/>
        </w:rPr>
        <w:t>SuppliesandManufacturers</w:t>
      </w:r>
      <w:proofErr w:type="spellEnd"/>
      <w:r w:rsidRPr="00D04E3E">
        <w:rPr>
          <w:rFonts w:ascii="Arial" w:hAnsi="Arial" w:cs="Arial"/>
        </w:rPr>
        <w:t xml:space="preserve">, publicados no site “http://www.plugloadsolutions.com”, em nome do próprio fabricante do computador; Anexar na proposta comprovação com conformidade com o programa </w:t>
      </w:r>
      <w:proofErr w:type="spellStart"/>
      <w:r w:rsidRPr="00D04E3E">
        <w:rPr>
          <w:rFonts w:ascii="Arial" w:hAnsi="Arial" w:cs="Arial"/>
        </w:rPr>
        <w:t>Energy</w:t>
      </w:r>
      <w:proofErr w:type="spellEnd"/>
      <w:r w:rsidRPr="00D04E3E">
        <w:rPr>
          <w:rFonts w:ascii="Arial" w:hAnsi="Arial" w:cs="Arial"/>
        </w:rPr>
        <w:t xml:space="preserve"> Star do desktop ofertado.</w:t>
      </w:r>
    </w:p>
    <w:p w:rsidR="00FA09B6" w:rsidRPr="00D04E3E" w:rsidRDefault="00FA09B6" w:rsidP="00FA09B6">
      <w:pPr>
        <w:jc w:val="both"/>
        <w:rPr>
          <w:rFonts w:ascii="Arial" w:hAnsi="Arial" w:cs="Arial"/>
        </w:rPr>
      </w:pPr>
      <w:r w:rsidRPr="00D04E3E">
        <w:rPr>
          <w:rFonts w:ascii="Arial" w:hAnsi="Arial" w:cs="Arial"/>
        </w:rPr>
        <w:t>6 - O equipamento deverá ter atualização de firmware disponível para download gratuito pela internet, no site do fabricante do Microcomputador e possuir software de gerenciamento e inventário deverá ser desenvolvido em conformidade com o padrão DMI por empresa membro do consórcio DMTF (Desktop Management Task Force) que especifica o padrão o padrão “DMI” na seguinte categoria "</w:t>
      </w:r>
      <w:proofErr w:type="spellStart"/>
      <w:proofErr w:type="gramStart"/>
      <w:r w:rsidRPr="00D04E3E">
        <w:rPr>
          <w:rFonts w:ascii="Arial" w:hAnsi="Arial" w:cs="Arial"/>
        </w:rPr>
        <w:t>DTMFMemberList</w:t>
      </w:r>
      <w:proofErr w:type="spellEnd"/>
      <w:proofErr w:type="gramEnd"/>
      <w:r w:rsidRPr="00D04E3E">
        <w:rPr>
          <w:rFonts w:ascii="Arial" w:hAnsi="Arial" w:cs="Arial"/>
        </w:rPr>
        <w:t xml:space="preserve">": </w:t>
      </w:r>
      <w:proofErr w:type="spellStart"/>
      <w:r w:rsidRPr="00D04E3E">
        <w:rPr>
          <w:rFonts w:ascii="Arial" w:hAnsi="Arial" w:cs="Arial"/>
        </w:rPr>
        <w:t>Board</w:t>
      </w:r>
      <w:proofErr w:type="spellEnd"/>
      <w:r w:rsidRPr="00D04E3E">
        <w:rPr>
          <w:rFonts w:ascii="Arial" w:hAnsi="Arial" w:cs="Arial"/>
        </w:rPr>
        <w:t xml:space="preserve"> ou </w:t>
      </w:r>
      <w:proofErr w:type="spellStart"/>
      <w:r w:rsidRPr="00D04E3E">
        <w:rPr>
          <w:rFonts w:ascii="Arial" w:hAnsi="Arial" w:cs="Arial"/>
        </w:rPr>
        <w:t>Leadership</w:t>
      </w:r>
      <w:proofErr w:type="spellEnd"/>
      <w:r w:rsidRPr="00D04E3E">
        <w:rPr>
          <w:rFonts w:ascii="Arial" w:hAnsi="Arial" w:cs="Arial"/>
        </w:rPr>
        <w:t>, apresentar comprovação.</w:t>
      </w:r>
    </w:p>
    <w:p w:rsidR="00FA09B6" w:rsidRPr="00D04E3E" w:rsidRDefault="00FA09B6" w:rsidP="00FA09B6">
      <w:pPr>
        <w:jc w:val="both"/>
        <w:rPr>
          <w:rFonts w:ascii="Arial" w:hAnsi="Arial" w:cs="Arial"/>
        </w:rPr>
      </w:pPr>
      <w:proofErr w:type="gramStart"/>
      <w:r w:rsidRPr="00D04E3E">
        <w:rPr>
          <w:rFonts w:ascii="Arial" w:hAnsi="Arial" w:cs="Arial"/>
        </w:rPr>
        <w:t>7</w:t>
      </w:r>
      <w:proofErr w:type="gramEnd"/>
      <w:r w:rsidRPr="00D04E3E">
        <w:rPr>
          <w:rFonts w:ascii="Arial" w:hAnsi="Arial" w:cs="Arial"/>
        </w:rPr>
        <w:t xml:space="preserve"> – Microcomputador como um todo, devera estar em conformidade com as normas da FCC (Federal Communications </w:t>
      </w:r>
      <w:proofErr w:type="spellStart"/>
      <w:r w:rsidRPr="00D04E3E">
        <w:rPr>
          <w:rFonts w:ascii="Arial" w:hAnsi="Arial" w:cs="Arial"/>
        </w:rPr>
        <w:t>Commission</w:t>
      </w:r>
      <w:proofErr w:type="spellEnd"/>
      <w:r w:rsidRPr="00D04E3E">
        <w:rPr>
          <w:rFonts w:ascii="Arial" w:hAnsi="Arial" w:cs="Arial"/>
        </w:rPr>
        <w:t xml:space="preserve"> – USA), Parte 15 sobre as interferências provocadas por ondas de rádio freqüência. A conformidade com a FCC deverá constar nos manuais e catálogos do equipamento</w:t>
      </w:r>
    </w:p>
    <w:p w:rsidR="00FA09B6" w:rsidRPr="00D04E3E" w:rsidRDefault="00FA09B6" w:rsidP="00FA09B6">
      <w:pPr>
        <w:jc w:val="both"/>
        <w:rPr>
          <w:rFonts w:ascii="Arial" w:hAnsi="Arial" w:cs="Arial"/>
        </w:rPr>
      </w:pPr>
      <w:r w:rsidRPr="00D04E3E">
        <w:rPr>
          <w:rFonts w:ascii="Arial" w:hAnsi="Arial" w:cs="Arial"/>
        </w:rPr>
        <w:t xml:space="preserve">8 – A empresa deverá anexar à sua proposta comercial os manuais técnicos do usuário e de </w:t>
      </w:r>
      <w:proofErr w:type="spellStart"/>
      <w:r w:rsidRPr="00D04E3E">
        <w:rPr>
          <w:rFonts w:ascii="Arial" w:hAnsi="Arial" w:cs="Arial"/>
        </w:rPr>
        <w:t>referênciaou</w:t>
      </w:r>
      <w:proofErr w:type="spellEnd"/>
      <w:r w:rsidRPr="00D04E3E">
        <w:rPr>
          <w:rFonts w:ascii="Arial" w:hAnsi="Arial" w:cs="Arial"/>
        </w:rPr>
        <w:t xml:space="preserve"> informar o </w:t>
      </w:r>
      <w:proofErr w:type="spellStart"/>
      <w:r w:rsidRPr="00D04E3E">
        <w:rPr>
          <w:rFonts w:ascii="Arial" w:hAnsi="Arial" w:cs="Arial"/>
        </w:rPr>
        <w:t>Linkno</w:t>
      </w:r>
      <w:proofErr w:type="spellEnd"/>
      <w:r w:rsidRPr="00D04E3E">
        <w:rPr>
          <w:rFonts w:ascii="Arial" w:hAnsi="Arial" w:cs="Arial"/>
        </w:rPr>
        <w:t xml:space="preserve"> site do fabricante contendo todas as informações sobre os produtos com as instruções para instalação, configuração, operação e administração;</w:t>
      </w:r>
    </w:p>
    <w:p w:rsidR="00FA09B6" w:rsidRPr="00D04E3E" w:rsidRDefault="00FA09B6" w:rsidP="00FA09B6">
      <w:pPr>
        <w:jc w:val="both"/>
        <w:rPr>
          <w:rFonts w:ascii="Arial" w:hAnsi="Arial" w:cs="Arial"/>
        </w:rPr>
      </w:pPr>
      <w:r w:rsidRPr="00D04E3E">
        <w:rPr>
          <w:rFonts w:ascii="Arial" w:hAnsi="Arial" w:cs="Arial"/>
        </w:rPr>
        <w:t xml:space="preserve">9 – Disponibilizar no site ativo do fabricante do manual de serviço do equipamento, com </w:t>
      </w:r>
      <w:proofErr w:type="spellStart"/>
      <w:r w:rsidRPr="00D04E3E">
        <w:rPr>
          <w:rFonts w:ascii="Arial" w:hAnsi="Arial" w:cs="Arial"/>
        </w:rPr>
        <w:t>orientaçõestécnicas</w:t>
      </w:r>
      <w:proofErr w:type="spellEnd"/>
      <w:r w:rsidRPr="00D04E3E">
        <w:rPr>
          <w:rFonts w:ascii="Arial" w:hAnsi="Arial" w:cs="Arial"/>
        </w:rPr>
        <w:t xml:space="preserve"> de como remover e recolocar todas as peças externas e internas do modelo do equipamento. Comprovar com fornecimento impresso dos manuais no envelope da proposta comercial ou informar o link ativo do site ativo do fabricante.</w:t>
      </w:r>
    </w:p>
    <w:p w:rsidR="00FA09B6" w:rsidRPr="00D04E3E" w:rsidRDefault="00FA09B6" w:rsidP="00FA09B6">
      <w:pPr>
        <w:jc w:val="both"/>
        <w:rPr>
          <w:rFonts w:ascii="Arial" w:hAnsi="Arial" w:cs="Arial"/>
        </w:rPr>
      </w:pPr>
      <w:r w:rsidRPr="00D04E3E">
        <w:rPr>
          <w:rFonts w:ascii="Arial" w:hAnsi="Arial" w:cs="Arial"/>
        </w:rPr>
        <w:t xml:space="preserve">10 – O Notebook como um todo, devera estar em conformidade com as </w:t>
      </w:r>
      <w:proofErr w:type="gramStart"/>
      <w:r w:rsidRPr="00D04E3E">
        <w:rPr>
          <w:rFonts w:ascii="Arial" w:hAnsi="Arial" w:cs="Arial"/>
        </w:rPr>
        <w:t>normas:</w:t>
      </w:r>
      <w:proofErr w:type="gramEnd"/>
      <w:r w:rsidRPr="00D04E3E">
        <w:rPr>
          <w:rFonts w:ascii="Arial" w:hAnsi="Arial" w:cs="Arial"/>
        </w:rPr>
        <w:t xml:space="preserve">IEC 60950, CISPR 22 e CISPR 24. </w:t>
      </w:r>
      <w:proofErr w:type="spellStart"/>
      <w:r w:rsidRPr="00D04E3E">
        <w:rPr>
          <w:rFonts w:ascii="Arial" w:hAnsi="Arial" w:cs="Arial"/>
        </w:rPr>
        <w:t>Energy</w:t>
      </w:r>
      <w:proofErr w:type="spellEnd"/>
      <w:r w:rsidRPr="00D04E3E">
        <w:rPr>
          <w:rFonts w:ascii="Arial" w:hAnsi="Arial" w:cs="Arial"/>
        </w:rPr>
        <w:t xml:space="preserve"> Star comprovado com link do sitio www.energystar.org</w:t>
      </w:r>
    </w:p>
    <w:p w:rsidR="00FA09B6" w:rsidRPr="00D04E3E" w:rsidRDefault="00FA09B6" w:rsidP="00FA09B6">
      <w:pPr>
        <w:jc w:val="both"/>
        <w:rPr>
          <w:rFonts w:ascii="Arial" w:hAnsi="Arial" w:cs="Arial"/>
        </w:rPr>
      </w:pPr>
      <w:r w:rsidRPr="00D04E3E">
        <w:rPr>
          <w:rFonts w:ascii="Arial" w:hAnsi="Arial" w:cs="Arial"/>
        </w:rPr>
        <w:t xml:space="preserve">11 – A empresa deverá anexar à sua proposta comercial os manuais técnicos do usuário e de </w:t>
      </w:r>
      <w:proofErr w:type="spellStart"/>
      <w:r w:rsidRPr="00D04E3E">
        <w:rPr>
          <w:rFonts w:ascii="Arial" w:hAnsi="Arial" w:cs="Arial"/>
        </w:rPr>
        <w:t>referênciaou</w:t>
      </w:r>
      <w:proofErr w:type="spellEnd"/>
      <w:r w:rsidRPr="00D04E3E">
        <w:rPr>
          <w:rFonts w:ascii="Arial" w:hAnsi="Arial" w:cs="Arial"/>
        </w:rPr>
        <w:t xml:space="preserve"> informar o </w:t>
      </w:r>
      <w:proofErr w:type="spellStart"/>
      <w:r w:rsidRPr="00D04E3E">
        <w:rPr>
          <w:rFonts w:ascii="Arial" w:hAnsi="Arial" w:cs="Arial"/>
        </w:rPr>
        <w:t>Linkno</w:t>
      </w:r>
      <w:proofErr w:type="spellEnd"/>
      <w:r w:rsidRPr="00D04E3E">
        <w:rPr>
          <w:rFonts w:ascii="Arial" w:hAnsi="Arial" w:cs="Arial"/>
        </w:rPr>
        <w:t xml:space="preserve"> site do fabricante contendo todas as informações sobre os produtos com as instruções para instalação, configuração, operação e administração;</w:t>
      </w:r>
    </w:p>
    <w:p w:rsidR="00FA09B6" w:rsidRPr="00D04E3E" w:rsidRDefault="00FA09B6" w:rsidP="00FA09B6">
      <w:pPr>
        <w:jc w:val="both"/>
        <w:rPr>
          <w:rFonts w:ascii="Arial" w:hAnsi="Arial" w:cs="Arial"/>
        </w:rPr>
      </w:pPr>
      <w:r w:rsidRPr="00D04E3E">
        <w:rPr>
          <w:rFonts w:ascii="Arial" w:hAnsi="Arial" w:cs="Arial"/>
          <w:b/>
          <w:bCs/>
        </w:rPr>
        <w:t xml:space="preserve">A </w:t>
      </w:r>
      <w:proofErr w:type="gramStart"/>
      <w:r w:rsidRPr="00D04E3E">
        <w:rPr>
          <w:rFonts w:ascii="Arial" w:hAnsi="Arial" w:cs="Arial"/>
          <w:b/>
          <w:bCs/>
        </w:rPr>
        <w:t>empresa ...</w:t>
      </w:r>
      <w:proofErr w:type="gramEnd"/>
      <w:r w:rsidRPr="00D04E3E">
        <w:rPr>
          <w:rFonts w:ascii="Arial" w:hAnsi="Arial" w:cs="Arial"/>
          <w:b/>
          <w:bCs/>
        </w:rPr>
        <w:t xml:space="preserve">........., CNPJ nº ......... </w:t>
      </w:r>
      <w:proofErr w:type="gramStart"/>
      <w:r w:rsidRPr="00D04E3E">
        <w:rPr>
          <w:rFonts w:ascii="Arial" w:hAnsi="Arial" w:cs="Arial"/>
          <w:b/>
          <w:bCs/>
        </w:rPr>
        <w:t>apresenta</w:t>
      </w:r>
      <w:proofErr w:type="gramEnd"/>
      <w:r w:rsidRPr="00D04E3E">
        <w:rPr>
          <w:rFonts w:ascii="Arial" w:hAnsi="Arial" w:cs="Arial"/>
          <w:b/>
          <w:bCs/>
        </w:rPr>
        <w:t xml:space="preserve"> a proposta comercial para a licitação nº 002/2016, modalidade Tomada de Preços, conforme os valores acima descritos, discriminando o preço específico de cada item e declara que a presente proposta comercial tem validade de 60 (sessenta) dias, contados a partir de sua apresentação.</w:t>
      </w:r>
    </w:p>
    <w:p w:rsidR="00FA09B6" w:rsidRPr="00D04E3E" w:rsidRDefault="00FA09B6" w:rsidP="00FA09B6">
      <w:pPr>
        <w:jc w:val="center"/>
        <w:rPr>
          <w:rFonts w:ascii="Arial" w:hAnsi="Arial" w:cs="Arial"/>
          <w:color w:val="000000"/>
        </w:rPr>
      </w:pPr>
      <w:r w:rsidRPr="00D04E3E">
        <w:rPr>
          <w:rFonts w:ascii="Arial" w:hAnsi="Arial" w:cs="Arial"/>
        </w:rPr>
        <w:t>Belo Horizonte, _____de _____________ de 2016.</w:t>
      </w:r>
    </w:p>
    <w:p w:rsidR="00FA09B6" w:rsidRPr="00D04E3E" w:rsidRDefault="00FA09B6" w:rsidP="00FA09B6">
      <w:pPr>
        <w:jc w:val="center"/>
        <w:rPr>
          <w:rFonts w:ascii="Arial" w:hAnsi="Arial" w:cs="Arial"/>
        </w:rPr>
      </w:pPr>
      <w:r w:rsidRPr="00D04E3E">
        <w:rPr>
          <w:rFonts w:ascii="Arial" w:hAnsi="Arial" w:cs="Arial"/>
        </w:rPr>
        <w:t>___________________________________</w:t>
      </w:r>
    </w:p>
    <w:p w:rsidR="00FA09B6" w:rsidRPr="00D04E3E" w:rsidRDefault="00FA09B6" w:rsidP="00FA09B6">
      <w:pPr>
        <w:jc w:val="center"/>
        <w:rPr>
          <w:rFonts w:ascii="Times New Roman" w:hAnsi="Times New Roman"/>
          <w:sz w:val="24"/>
          <w:szCs w:val="24"/>
        </w:rPr>
      </w:pPr>
      <w:r w:rsidRPr="00D04E3E">
        <w:rPr>
          <w:rFonts w:ascii="Arial" w:hAnsi="Arial" w:cs="Arial"/>
        </w:rPr>
        <w:t>Assinatura, Nome, Empresa</w:t>
      </w:r>
    </w:p>
    <w:p w:rsidR="00DC197C" w:rsidRPr="00D04E3E" w:rsidRDefault="00DC197C" w:rsidP="00FA09B6">
      <w:pPr>
        <w:widowControl w:val="0"/>
        <w:autoSpaceDE w:val="0"/>
        <w:autoSpaceDN w:val="0"/>
        <w:adjustRightInd w:val="0"/>
        <w:spacing w:after="0" w:line="239" w:lineRule="auto"/>
        <w:ind w:left="3740"/>
        <w:rPr>
          <w:rFonts w:ascii="Times New Roman" w:hAnsi="Times New Roman"/>
          <w:sz w:val="24"/>
          <w:szCs w:val="24"/>
        </w:rPr>
        <w:sectPr w:rsidR="00DC197C" w:rsidRPr="00D04E3E" w:rsidSect="008A4815">
          <w:headerReference w:type="default" r:id="rId19"/>
          <w:pgSz w:w="11906" w:h="16838"/>
          <w:pgMar w:top="720" w:right="720" w:bottom="720" w:left="720" w:header="708" w:footer="708" w:gutter="0"/>
          <w:cols w:space="708"/>
          <w:docGrid w:linePitch="360"/>
        </w:sectPr>
      </w:pPr>
    </w:p>
    <w:p w:rsidR="00FA09B6" w:rsidRPr="00D04E3E" w:rsidRDefault="00FA09B6" w:rsidP="00FA09B6">
      <w:pPr>
        <w:rPr>
          <w:rFonts w:ascii="Arial" w:hAnsi="Arial"/>
          <w:b/>
          <w:color w:val="000000"/>
          <w:sz w:val="24"/>
          <w:szCs w:val="20"/>
        </w:rPr>
      </w:pPr>
    </w:p>
    <w:p w:rsidR="00B439B5" w:rsidRPr="00D04E3E" w:rsidRDefault="00B439B5">
      <w:pPr>
        <w:rPr>
          <w:rFonts w:ascii="Arial" w:hAnsi="Arial"/>
          <w:b/>
          <w:color w:val="000000"/>
          <w:sz w:val="24"/>
          <w:szCs w:val="20"/>
        </w:rPr>
      </w:pPr>
    </w:p>
    <w:p w:rsidR="008E5DC3" w:rsidRPr="00D04E3E" w:rsidRDefault="008E5DC3">
      <w:pPr>
        <w:rPr>
          <w:rFonts w:ascii="Arial" w:hAnsi="Arial"/>
          <w:b/>
          <w:color w:val="000000"/>
          <w:sz w:val="24"/>
          <w:szCs w:val="20"/>
        </w:rPr>
      </w:pPr>
    </w:p>
    <w:p w:rsidR="008E5DC3" w:rsidRPr="00D04E3E" w:rsidRDefault="008E5DC3" w:rsidP="008E5DC3">
      <w:pPr>
        <w:pStyle w:val="Ttulo5"/>
      </w:pPr>
      <w:r w:rsidRPr="00D04E3E">
        <w:t xml:space="preserve">ANEXO </w:t>
      </w:r>
      <w:r w:rsidR="00161A75" w:rsidRPr="00D04E3E">
        <w:t>III</w:t>
      </w:r>
      <w:r w:rsidRPr="00D04E3E">
        <w:t xml:space="preserve"> - PROCURAÇÃO (MODELO)</w:t>
      </w:r>
    </w:p>
    <w:p w:rsidR="008E5DC3" w:rsidRPr="00D04E3E" w:rsidRDefault="008E5DC3" w:rsidP="008E5DC3">
      <w:pPr>
        <w:jc w:val="both"/>
        <w:rPr>
          <w:rFonts w:ascii="Arial" w:hAnsi="Arial"/>
          <w:szCs w:val="28"/>
        </w:rPr>
      </w:pPr>
    </w:p>
    <w:p w:rsidR="008E5DC3" w:rsidRPr="00D04E3E" w:rsidRDefault="008E5DC3" w:rsidP="008E5DC3">
      <w:pPr>
        <w:jc w:val="both"/>
        <w:rPr>
          <w:rFonts w:ascii="Arial" w:hAnsi="Arial"/>
          <w:sz w:val="24"/>
          <w:szCs w:val="24"/>
        </w:rPr>
      </w:pPr>
    </w:p>
    <w:p w:rsidR="008E5DC3" w:rsidRPr="00D04E3E" w:rsidRDefault="008E5DC3" w:rsidP="008E5DC3">
      <w:pPr>
        <w:jc w:val="both"/>
        <w:rPr>
          <w:rFonts w:ascii="Arial" w:hAnsi="Arial"/>
          <w:sz w:val="24"/>
          <w:szCs w:val="24"/>
        </w:rPr>
      </w:pPr>
      <w:r w:rsidRPr="00D04E3E">
        <w:rPr>
          <w:rFonts w:ascii="Arial" w:hAnsi="Arial"/>
          <w:sz w:val="24"/>
          <w:szCs w:val="24"/>
        </w:rPr>
        <w:t>______________________________________________________________, com sede na ______________________________________________________________ n</w:t>
      </w:r>
      <w:r w:rsidRPr="00D04E3E">
        <w:rPr>
          <w:rFonts w:ascii="Arial" w:hAnsi="Arial"/>
          <w:position w:val="6"/>
          <w:sz w:val="24"/>
          <w:szCs w:val="24"/>
          <w:u w:val="single"/>
        </w:rPr>
        <w:t>o</w:t>
      </w:r>
      <w:r w:rsidRPr="00D04E3E">
        <w:rPr>
          <w:rFonts w:ascii="Arial" w:hAnsi="Arial"/>
          <w:sz w:val="24"/>
          <w:szCs w:val="24"/>
        </w:rPr>
        <w:t xml:space="preserve"> _______, ____________________________ - MG, cadastrada no CNPJ sob o n</w:t>
      </w:r>
      <w:r w:rsidRPr="00D04E3E">
        <w:rPr>
          <w:rFonts w:ascii="Arial" w:hAnsi="Arial"/>
          <w:position w:val="6"/>
          <w:sz w:val="24"/>
          <w:szCs w:val="24"/>
          <w:u w:val="single"/>
        </w:rPr>
        <w:t>o</w:t>
      </w:r>
      <w:r w:rsidRPr="00D04E3E">
        <w:rPr>
          <w:rFonts w:ascii="Arial" w:hAnsi="Arial"/>
          <w:sz w:val="24"/>
          <w:szCs w:val="24"/>
        </w:rPr>
        <w:t xml:space="preserve"> ______________________, por seu Representante legal ____________________________________________________, pelo presente instrumento particular de Procuração, nomeia e constitui seu procurador, </w:t>
      </w:r>
      <w:proofErr w:type="gramStart"/>
      <w:r w:rsidRPr="00D04E3E">
        <w:rPr>
          <w:rFonts w:ascii="Arial" w:hAnsi="Arial"/>
          <w:sz w:val="24"/>
          <w:szCs w:val="24"/>
        </w:rPr>
        <w:t>o(</w:t>
      </w:r>
      <w:proofErr w:type="gramEnd"/>
      <w:r w:rsidRPr="00D04E3E">
        <w:rPr>
          <w:rFonts w:ascii="Arial" w:hAnsi="Arial"/>
          <w:sz w:val="24"/>
          <w:szCs w:val="24"/>
        </w:rPr>
        <w:t>a) Sr.(a) __________________________________, Carteira de Identidade n</w:t>
      </w:r>
      <w:r w:rsidRPr="00D04E3E">
        <w:rPr>
          <w:rFonts w:ascii="Arial" w:hAnsi="Arial"/>
          <w:position w:val="6"/>
          <w:sz w:val="24"/>
          <w:szCs w:val="24"/>
          <w:u w:val="single"/>
        </w:rPr>
        <w:t>o</w:t>
      </w:r>
      <w:r w:rsidRPr="00D04E3E">
        <w:rPr>
          <w:rFonts w:ascii="Arial" w:hAnsi="Arial"/>
          <w:sz w:val="24"/>
          <w:szCs w:val="24"/>
        </w:rPr>
        <w:t xml:space="preserve"> _________________, expedida pela ______________________, com CPF n</w:t>
      </w:r>
      <w:r w:rsidRPr="00D04E3E">
        <w:rPr>
          <w:rFonts w:ascii="Arial" w:hAnsi="Arial"/>
          <w:position w:val="6"/>
          <w:sz w:val="24"/>
          <w:szCs w:val="24"/>
          <w:u w:val="single"/>
        </w:rPr>
        <w:t>o</w:t>
      </w:r>
      <w:r w:rsidRPr="00D04E3E">
        <w:rPr>
          <w:rFonts w:ascii="Arial" w:hAnsi="Arial"/>
          <w:sz w:val="24"/>
          <w:szCs w:val="24"/>
        </w:rPr>
        <w:t xml:space="preserve"> _____________________, brasileiro(a), com poderes especiais e específicos para prestar esclarecimentos, firmar compromisso e obrigações, tomar decisões, recorrer, renunciar ao direito de recurso, bem como praticar os atos necessários aos legítimos interesses do outorgante.</w:t>
      </w:r>
    </w:p>
    <w:p w:rsidR="008E5DC3" w:rsidRPr="00D04E3E" w:rsidRDefault="008E5DC3" w:rsidP="008E5DC3">
      <w:pPr>
        <w:jc w:val="both"/>
        <w:rPr>
          <w:rFonts w:ascii="Arial" w:hAnsi="Arial"/>
          <w:sz w:val="24"/>
          <w:szCs w:val="24"/>
        </w:rPr>
      </w:pPr>
    </w:p>
    <w:p w:rsidR="008E5DC3" w:rsidRPr="00D04E3E" w:rsidRDefault="008E5DC3" w:rsidP="00C90B64">
      <w:pPr>
        <w:rPr>
          <w:rFonts w:ascii="Arial" w:hAnsi="Arial"/>
          <w:sz w:val="24"/>
          <w:szCs w:val="24"/>
        </w:rPr>
      </w:pPr>
      <w:r w:rsidRPr="00D04E3E">
        <w:rPr>
          <w:rFonts w:ascii="Arial" w:hAnsi="Arial"/>
          <w:sz w:val="24"/>
          <w:szCs w:val="24"/>
        </w:rPr>
        <w:t xml:space="preserve">Este instrumento é para fins de participação e representação na sessão para abertura dos envelopes de habilitação e proposta comercial, referente à licitação na modalidade </w:t>
      </w:r>
      <w:r w:rsidRPr="00D04E3E">
        <w:rPr>
          <w:rFonts w:ascii="Arial" w:hAnsi="Arial"/>
          <w:b/>
          <w:sz w:val="24"/>
          <w:szCs w:val="24"/>
        </w:rPr>
        <w:t xml:space="preserve">Tomada de Preços nº </w:t>
      </w:r>
      <w:r w:rsidR="004A3EC6" w:rsidRPr="00D04E3E">
        <w:rPr>
          <w:rFonts w:ascii="Arial" w:hAnsi="Arial"/>
          <w:b/>
          <w:sz w:val="24"/>
          <w:szCs w:val="24"/>
        </w:rPr>
        <w:t>002/2016</w:t>
      </w:r>
      <w:r w:rsidRPr="00D04E3E">
        <w:rPr>
          <w:rFonts w:ascii="Arial" w:hAnsi="Arial"/>
          <w:sz w:val="24"/>
          <w:szCs w:val="24"/>
          <w:shd w:val="clear" w:color="auto" w:fill="FFFFFF"/>
        </w:rPr>
        <w:t>,</w:t>
      </w:r>
      <w:r w:rsidR="006D3C37" w:rsidRPr="00D04E3E">
        <w:rPr>
          <w:rFonts w:ascii="Arial" w:hAnsi="Arial"/>
          <w:sz w:val="24"/>
          <w:szCs w:val="24"/>
          <w:shd w:val="clear" w:color="auto" w:fill="FFFFFF"/>
        </w:rPr>
        <w:t xml:space="preserve"> </w:t>
      </w:r>
      <w:proofErr w:type="spellStart"/>
      <w:proofErr w:type="gramStart"/>
      <w:r w:rsidR="006D3C37" w:rsidRPr="00D04E3E">
        <w:rPr>
          <w:rFonts w:ascii="Arial" w:hAnsi="Arial"/>
          <w:sz w:val="24"/>
          <w:szCs w:val="24"/>
          <w:shd w:val="clear" w:color="auto" w:fill="FFFFFF"/>
        </w:rPr>
        <w:t>tipo</w:t>
      </w:r>
      <w:r w:rsidR="006D3C37" w:rsidRPr="00D04E3E">
        <w:rPr>
          <w:rFonts w:ascii="Arial" w:hAnsi="Arial"/>
          <w:b/>
          <w:sz w:val="24"/>
          <w:szCs w:val="24"/>
          <w:shd w:val="clear" w:color="auto" w:fill="FFFFFF"/>
        </w:rPr>
        <w:t>MENOR</w:t>
      </w:r>
      <w:proofErr w:type="spellEnd"/>
      <w:proofErr w:type="gramEnd"/>
      <w:r w:rsidR="006D3C37" w:rsidRPr="00D04E3E">
        <w:rPr>
          <w:rFonts w:ascii="Arial" w:hAnsi="Arial"/>
          <w:b/>
          <w:sz w:val="24"/>
          <w:szCs w:val="24"/>
          <w:shd w:val="clear" w:color="auto" w:fill="FFFFFF"/>
        </w:rPr>
        <w:t xml:space="preserve"> PREÇO</w:t>
      </w:r>
      <w:r w:rsidR="006D3C37" w:rsidRPr="00D04E3E">
        <w:rPr>
          <w:rFonts w:ascii="Arial" w:hAnsi="Arial"/>
          <w:sz w:val="24"/>
          <w:szCs w:val="24"/>
          <w:shd w:val="clear" w:color="auto" w:fill="FFFFFF"/>
        </w:rPr>
        <w:t xml:space="preserve">, considerando-se para fins de julgamento a proposta comercial que apresente o </w:t>
      </w:r>
      <w:r w:rsidR="006D3C37" w:rsidRPr="00D04E3E">
        <w:rPr>
          <w:rFonts w:ascii="Arial" w:hAnsi="Arial"/>
          <w:b/>
          <w:sz w:val="24"/>
          <w:szCs w:val="24"/>
          <w:shd w:val="clear" w:color="auto" w:fill="FFFFFF"/>
        </w:rPr>
        <w:t>menor preço (valor) por ITEM</w:t>
      </w:r>
      <w:r w:rsidRPr="00D04E3E">
        <w:rPr>
          <w:rFonts w:ascii="Arial" w:hAnsi="Arial"/>
          <w:sz w:val="24"/>
          <w:szCs w:val="24"/>
          <w:shd w:val="clear" w:color="auto" w:fill="FFFFFF"/>
        </w:rPr>
        <w:t>, promovida pelo Conselho Regional de Psicologia de Minas Gerais – 4ª Região (</w:t>
      </w:r>
      <w:r w:rsidR="008A6867" w:rsidRPr="00D04E3E">
        <w:rPr>
          <w:rFonts w:ascii="Arial" w:hAnsi="Arial"/>
          <w:sz w:val="24"/>
          <w:szCs w:val="24"/>
          <w:shd w:val="clear" w:color="auto" w:fill="FFFFFF"/>
        </w:rPr>
        <w:t>CRP/04</w:t>
      </w:r>
      <w:r w:rsidRPr="00D04E3E">
        <w:rPr>
          <w:rFonts w:ascii="Arial" w:hAnsi="Arial"/>
          <w:sz w:val="24"/>
          <w:szCs w:val="24"/>
          <w:shd w:val="clear" w:color="auto" w:fill="FFFFFF"/>
        </w:rPr>
        <w:t>).</w:t>
      </w:r>
    </w:p>
    <w:p w:rsidR="008E5DC3" w:rsidRPr="00D04E3E" w:rsidRDefault="008E5DC3" w:rsidP="008E5DC3">
      <w:pPr>
        <w:jc w:val="both"/>
        <w:rPr>
          <w:rFonts w:ascii="Arial" w:hAnsi="Arial"/>
          <w:sz w:val="24"/>
          <w:szCs w:val="24"/>
        </w:rPr>
      </w:pPr>
    </w:p>
    <w:p w:rsidR="008E5DC3" w:rsidRPr="00D04E3E" w:rsidRDefault="008E5DC3" w:rsidP="008E5DC3">
      <w:pPr>
        <w:jc w:val="both"/>
        <w:rPr>
          <w:rFonts w:ascii="Arial" w:hAnsi="Arial"/>
          <w:sz w:val="24"/>
          <w:szCs w:val="24"/>
        </w:rPr>
      </w:pPr>
    </w:p>
    <w:p w:rsidR="008E5DC3" w:rsidRPr="00D04E3E" w:rsidRDefault="008E5DC3" w:rsidP="008E5DC3">
      <w:pPr>
        <w:jc w:val="both"/>
        <w:rPr>
          <w:rFonts w:ascii="Arial" w:hAnsi="Arial"/>
          <w:sz w:val="24"/>
          <w:szCs w:val="24"/>
        </w:rPr>
      </w:pPr>
    </w:p>
    <w:p w:rsidR="008E5DC3" w:rsidRPr="00D04E3E" w:rsidRDefault="008E5DC3" w:rsidP="008E5DC3">
      <w:pPr>
        <w:jc w:val="center"/>
        <w:rPr>
          <w:rFonts w:ascii="Arial" w:hAnsi="Arial"/>
          <w:sz w:val="24"/>
          <w:szCs w:val="24"/>
        </w:rPr>
      </w:pPr>
      <w:r w:rsidRPr="00D04E3E">
        <w:rPr>
          <w:rFonts w:ascii="Arial" w:hAnsi="Arial"/>
          <w:sz w:val="24"/>
          <w:szCs w:val="24"/>
        </w:rPr>
        <w:t>Belo Horizonte, _____ de _____________ de 201</w:t>
      </w:r>
      <w:r w:rsidR="00B439B5" w:rsidRPr="00D04E3E">
        <w:rPr>
          <w:rFonts w:ascii="Arial" w:hAnsi="Arial"/>
          <w:sz w:val="24"/>
          <w:szCs w:val="24"/>
        </w:rPr>
        <w:t>6</w:t>
      </w:r>
      <w:r w:rsidRPr="00D04E3E">
        <w:rPr>
          <w:rFonts w:ascii="Arial" w:hAnsi="Arial"/>
          <w:sz w:val="24"/>
          <w:szCs w:val="24"/>
        </w:rPr>
        <w:t>.</w:t>
      </w:r>
    </w:p>
    <w:p w:rsidR="008E5DC3" w:rsidRPr="00D04E3E" w:rsidRDefault="008E5DC3" w:rsidP="008E5DC3">
      <w:pPr>
        <w:jc w:val="both"/>
        <w:rPr>
          <w:rFonts w:ascii="Arial" w:hAnsi="Arial"/>
          <w:sz w:val="24"/>
          <w:szCs w:val="24"/>
        </w:rPr>
      </w:pPr>
    </w:p>
    <w:p w:rsidR="008E5DC3" w:rsidRPr="00D04E3E" w:rsidRDefault="008E5DC3" w:rsidP="008E5DC3">
      <w:pPr>
        <w:jc w:val="center"/>
        <w:rPr>
          <w:rFonts w:ascii="Arial" w:hAnsi="Arial"/>
          <w:sz w:val="24"/>
          <w:szCs w:val="24"/>
        </w:rPr>
      </w:pPr>
      <w:r w:rsidRPr="00D04E3E">
        <w:rPr>
          <w:rFonts w:ascii="Arial" w:hAnsi="Arial"/>
          <w:sz w:val="24"/>
          <w:szCs w:val="24"/>
        </w:rPr>
        <w:t>_________________________________________________</w:t>
      </w:r>
    </w:p>
    <w:p w:rsidR="008E5DC3" w:rsidRPr="00D04E3E" w:rsidRDefault="008E5DC3" w:rsidP="008E5DC3">
      <w:pPr>
        <w:jc w:val="center"/>
        <w:rPr>
          <w:rFonts w:ascii="Arial" w:hAnsi="Arial"/>
          <w:sz w:val="24"/>
          <w:szCs w:val="24"/>
        </w:rPr>
      </w:pPr>
      <w:r w:rsidRPr="00D04E3E">
        <w:rPr>
          <w:rFonts w:ascii="Arial" w:hAnsi="Arial"/>
          <w:sz w:val="24"/>
          <w:szCs w:val="24"/>
        </w:rPr>
        <w:t>Representante Legal</w:t>
      </w:r>
    </w:p>
    <w:p w:rsidR="008E5DC3" w:rsidRPr="00D04E3E" w:rsidRDefault="008E5DC3" w:rsidP="008E5DC3">
      <w:pPr>
        <w:jc w:val="center"/>
        <w:rPr>
          <w:rFonts w:ascii="Arial" w:hAnsi="Arial"/>
          <w:sz w:val="24"/>
          <w:szCs w:val="24"/>
        </w:rPr>
      </w:pPr>
      <w:r w:rsidRPr="00D04E3E">
        <w:rPr>
          <w:rFonts w:ascii="Arial" w:hAnsi="Arial"/>
          <w:sz w:val="24"/>
          <w:szCs w:val="24"/>
        </w:rPr>
        <w:t xml:space="preserve">  CPF:</w:t>
      </w:r>
      <w:proofErr w:type="gramStart"/>
      <w:r w:rsidRPr="00D04E3E">
        <w:rPr>
          <w:rFonts w:ascii="Arial" w:hAnsi="Arial"/>
          <w:sz w:val="24"/>
          <w:szCs w:val="24"/>
        </w:rPr>
        <w:t>.......................</w:t>
      </w:r>
      <w:proofErr w:type="gramEnd"/>
    </w:p>
    <w:p w:rsidR="00877C47" w:rsidRPr="00D04E3E" w:rsidRDefault="00161A75">
      <w:pPr>
        <w:rPr>
          <w:rFonts w:ascii="Arial" w:hAnsi="Arial"/>
        </w:rPr>
        <w:sectPr w:rsidR="00877C47" w:rsidRPr="00D04E3E" w:rsidSect="008A4815">
          <w:pgSz w:w="11906" w:h="16838"/>
          <w:pgMar w:top="720" w:right="720" w:bottom="720" w:left="720" w:header="708" w:footer="708" w:gutter="0"/>
          <w:cols w:space="708"/>
          <w:docGrid w:linePitch="360"/>
        </w:sectPr>
      </w:pPr>
      <w:r w:rsidRPr="00D04E3E">
        <w:rPr>
          <w:rFonts w:ascii="Arial" w:hAnsi="Arial"/>
        </w:rPr>
        <w:br w:type="page"/>
      </w:r>
    </w:p>
    <w:p w:rsidR="004E0546" w:rsidRPr="00D04E3E" w:rsidRDefault="004E0546" w:rsidP="004E0546">
      <w:pPr>
        <w:pStyle w:val="Ttulo6"/>
        <w:jc w:val="center"/>
        <w:rPr>
          <w:rFonts w:ascii="Arial" w:hAnsi="Arial" w:cs="Arial"/>
          <w:color w:val="auto"/>
          <w:sz w:val="24"/>
          <w:szCs w:val="24"/>
        </w:rPr>
      </w:pPr>
      <w:r w:rsidRPr="00D04E3E">
        <w:rPr>
          <w:rFonts w:ascii="Arial" w:hAnsi="Arial" w:cs="Arial"/>
          <w:color w:val="auto"/>
          <w:sz w:val="24"/>
          <w:szCs w:val="24"/>
        </w:rPr>
        <w:lastRenderedPageBreak/>
        <w:t>ANEXO IV - MINUTA DO CONTRATO</w:t>
      </w:r>
    </w:p>
    <w:p w:rsidR="00FD7EC0" w:rsidRPr="00D04E3E" w:rsidRDefault="00FD7EC0" w:rsidP="004E0546">
      <w:pPr>
        <w:ind w:right="-1"/>
        <w:jc w:val="both"/>
        <w:rPr>
          <w:rFonts w:ascii="Arial" w:hAnsi="Arial"/>
        </w:rPr>
      </w:pPr>
    </w:p>
    <w:p w:rsidR="004E0546" w:rsidRPr="00D04E3E" w:rsidRDefault="00FD7EC0" w:rsidP="007374BD">
      <w:pPr>
        <w:spacing w:after="0"/>
        <w:jc w:val="both"/>
        <w:rPr>
          <w:rFonts w:ascii="Arial" w:hAnsi="Arial"/>
        </w:rPr>
      </w:pPr>
      <w:r w:rsidRPr="00D04E3E">
        <w:rPr>
          <w:rFonts w:ascii="Arial" w:hAnsi="Arial"/>
          <w:b/>
        </w:rPr>
        <w:t xml:space="preserve">Ref. TOMADA DE PREÇOS </w:t>
      </w:r>
      <w:r w:rsidR="004A3EC6" w:rsidRPr="00D04E3E">
        <w:rPr>
          <w:rFonts w:ascii="Arial" w:hAnsi="Arial"/>
          <w:b/>
        </w:rPr>
        <w:t>002/2016</w:t>
      </w:r>
      <w:r w:rsidRPr="00D04E3E">
        <w:rPr>
          <w:rFonts w:ascii="Arial" w:hAnsi="Arial"/>
        </w:rPr>
        <w:t>.</w:t>
      </w:r>
    </w:p>
    <w:p w:rsidR="007374BD" w:rsidRPr="00D04E3E" w:rsidRDefault="007374BD" w:rsidP="007374BD">
      <w:pPr>
        <w:spacing w:after="0"/>
        <w:jc w:val="both"/>
        <w:rPr>
          <w:rFonts w:ascii="Arial" w:hAnsi="Arial"/>
          <w:b/>
        </w:rPr>
      </w:pPr>
      <w:r w:rsidRPr="00D04E3E">
        <w:rPr>
          <w:rFonts w:ascii="Arial" w:hAnsi="Arial"/>
          <w:b/>
        </w:rPr>
        <w:t>Processo administrativo de compra nº 001/2016.</w:t>
      </w:r>
    </w:p>
    <w:p w:rsidR="007374BD" w:rsidRPr="00D04E3E" w:rsidRDefault="007374BD" w:rsidP="004E0546">
      <w:pPr>
        <w:ind w:right="-1"/>
        <w:jc w:val="both"/>
        <w:rPr>
          <w:rFonts w:ascii="Arial" w:hAnsi="Arial"/>
          <w:b/>
        </w:rPr>
      </w:pPr>
    </w:p>
    <w:p w:rsidR="00E81635" w:rsidRPr="00D04E3E" w:rsidRDefault="00E81635" w:rsidP="004E0546">
      <w:pPr>
        <w:ind w:right="-1"/>
        <w:jc w:val="both"/>
        <w:rPr>
          <w:rFonts w:ascii="Arial" w:hAnsi="Arial"/>
          <w:b/>
        </w:rPr>
      </w:pPr>
    </w:p>
    <w:p w:rsidR="00157DCA" w:rsidRPr="00D04E3E" w:rsidRDefault="00157DCA" w:rsidP="004E0546">
      <w:pPr>
        <w:tabs>
          <w:tab w:val="left" w:pos="1985"/>
        </w:tabs>
        <w:jc w:val="both"/>
        <w:rPr>
          <w:rFonts w:ascii="Arial" w:hAnsi="Arial"/>
        </w:rPr>
      </w:pPr>
      <w:r w:rsidRPr="00D04E3E">
        <w:rPr>
          <w:rFonts w:ascii="Arial" w:hAnsi="Arial"/>
        </w:rPr>
        <w:t xml:space="preserve">O CONSELHO REGIONAL DE PSICOLOGIA DE MINAS GERAIS (CRP/MG) – 4ª REGIÃO, Autarquia Federal inscrita no CNPJ sob o nº 37.115.474/0001-99, com sede na Rua </w:t>
      </w:r>
      <w:proofErr w:type="spellStart"/>
      <w:r w:rsidRPr="00D04E3E">
        <w:rPr>
          <w:rFonts w:ascii="Arial" w:hAnsi="Arial"/>
        </w:rPr>
        <w:t>Timbiras</w:t>
      </w:r>
      <w:proofErr w:type="spellEnd"/>
      <w:r w:rsidRPr="00D04E3E">
        <w:rPr>
          <w:rFonts w:ascii="Arial" w:hAnsi="Arial"/>
        </w:rPr>
        <w:t xml:space="preserve">, nº 1532, 6º andar, Bairro de Lourdes, Belo Horizonte, Minas Gerais, neste ato representado por seu Presidente, o </w:t>
      </w:r>
      <w:proofErr w:type="gramStart"/>
      <w:r w:rsidRPr="00D04E3E">
        <w:rPr>
          <w:rFonts w:ascii="Arial" w:hAnsi="Arial"/>
        </w:rPr>
        <w:t>Sr.</w:t>
      </w:r>
      <w:proofErr w:type="gramEnd"/>
      <w:r w:rsidRPr="00D04E3E">
        <w:rPr>
          <w:rFonts w:ascii="Arial" w:hAnsi="Arial"/>
        </w:rPr>
        <w:t xml:space="preserve"> ________________________, portador do CPF ____________, doravante denominado CONTRATANTE, e de outro a empresa ________________, inscrita no CNPJ sob o nº _________________, sediada na Rua ____________, nº __________, bairro ______, Município __________, Estado __________ CEP __________, neste ato representado por ______________, portador do CPF nº ___________, doravante denominada </w:t>
      </w:r>
      <w:r w:rsidRPr="00D04E3E">
        <w:rPr>
          <w:rFonts w:ascii="Arial" w:hAnsi="Arial"/>
          <w:b/>
        </w:rPr>
        <w:t>CONTRATADA</w:t>
      </w:r>
      <w:r w:rsidRPr="00D04E3E">
        <w:rPr>
          <w:rFonts w:ascii="Arial" w:hAnsi="Arial"/>
        </w:rPr>
        <w:t>, celebram o presente Contrato de Compra e Venda, vinculado ao processo administrativo de compra nº 001/2016. O presente contrato observa as disposições da Lei nº 8.666, de 21 de junho de 1993 e da Lei nº 8.078, de 1990 - Código de Defesa do Consumidor.</w:t>
      </w:r>
    </w:p>
    <w:p w:rsidR="004E0546" w:rsidRPr="00D04E3E" w:rsidRDefault="004E0546" w:rsidP="004E0546">
      <w:pPr>
        <w:ind w:right="-1"/>
        <w:jc w:val="both"/>
        <w:rPr>
          <w:rFonts w:ascii="Arial" w:hAnsi="Arial"/>
          <w:b/>
          <w:u w:val="single"/>
        </w:rPr>
      </w:pPr>
      <w:r w:rsidRPr="00D04E3E">
        <w:rPr>
          <w:rFonts w:ascii="Arial" w:hAnsi="Arial"/>
          <w:b/>
          <w:u w:val="single"/>
        </w:rPr>
        <w:t>CLÁUSULA 1ª - OBJETO</w:t>
      </w:r>
    </w:p>
    <w:p w:rsidR="004E0546" w:rsidRPr="00D04E3E" w:rsidRDefault="004E0546" w:rsidP="004E0546">
      <w:pPr>
        <w:shd w:val="clear" w:color="auto" w:fill="FFFFFF"/>
        <w:jc w:val="both"/>
        <w:rPr>
          <w:rFonts w:ascii="Arial" w:hAnsi="Arial"/>
        </w:rPr>
      </w:pPr>
      <w:r w:rsidRPr="00D04E3E">
        <w:rPr>
          <w:rFonts w:ascii="Arial" w:hAnsi="Arial"/>
          <w:b/>
        </w:rPr>
        <w:t xml:space="preserve">1.1 – </w:t>
      </w:r>
      <w:r w:rsidRPr="00D04E3E">
        <w:rPr>
          <w:rFonts w:ascii="Arial" w:hAnsi="Arial"/>
        </w:rPr>
        <w:t xml:space="preserve">O presente contrato tem por objeto a compra de equipamentos de informática assim identificados: </w:t>
      </w:r>
      <w:r w:rsidR="00FD7EC0" w:rsidRPr="00D04E3E">
        <w:rPr>
          <w:rFonts w:ascii="Arial" w:hAnsi="Arial"/>
        </w:rPr>
        <w:t xml:space="preserve">compra de microcomputadores desktop, notebooks, impressoras, </w:t>
      </w:r>
      <w:proofErr w:type="spellStart"/>
      <w:r w:rsidR="00F80BCA" w:rsidRPr="00D04E3E">
        <w:rPr>
          <w:rFonts w:ascii="Arial" w:hAnsi="Arial"/>
          <w:i/>
        </w:rPr>
        <w:t>toners</w:t>
      </w:r>
      <w:proofErr w:type="spellEnd"/>
      <w:r w:rsidR="00FD7EC0" w:rsidRPr="00D04E3E">
        <w:rPr>
          <w:rFonts w:ascii="Arial" w:hAnsi="Arial"/>
        </w:rPr>
        <w:t xml:space="preserve"> e </w:t>
      </w:r>
      <w:proofErr w:type="gramStart"/>
      <w:r w:rsidR="00FD7EC0" w:rsidRPr="00D04E3E">
        <w:rPr>
          <w:rFonts w:ascii="Arial" w:hAnsi="Arial"/>
        </w:rPr>
        <w:t>monitores.</w:t>
      </w:r>
      <w:proofErr w:type="gramEnd"/>
      <w:r w:rsidR="00FD7EC0" w:rsidRPr="00D04E3E">
        <w:rPr>
          <w:rFonts w:ascii="Arial" w:hAnsi="Arial"/>
        </w:rPr>
        <w:t>A contratação</w:t>
      </w:r>
      <w:r w:rsidR="00FD41B6" w:rsidRPr="00D04E3E">
        <w:rPr>
          <w:rFonts w:ascii="Arial" w:hAnsi="Arial"/>
        </w:rPr>
        <w:t>,</w:t>
      </w:r>
      <w:r w:rsidRPr="00D04E3E">
        <w:rPr>
          <w:rFonts w:ascii="Arial" w:hAnsi="Arial"/>
        </w:rPr>
        <w:t>descrição, especificações e quantidades dos equipamentos de informática citados estão fixadas no ANEXO I</w:t>
      </w:r>
      <w:r w:rsidRPr="00D04E3E">
        <w:rPr>
          <w:rFonts w:ascii="Arial" w:hAnsi="Arial"/>
          <w:b/>
        </w:rPr>
        <w:t>,</w:t>
      </w:r>
      <w:r w:rsidRPr="00D04E3E">
        <w:rPr>
          <w:rFonts w:ascii="Arial" w:hAnsi="Arial"/>
        </w:rPr>
        <w:t xml:space="preserve"> que faz parte integrante deste instrumento. A entrega dos produtos será executada</w:t>
      </w:r>
      <w:r w:rsidRPr="00D04E3E">
        <w:rPr>
          <w:rFonts w:ascii="Arial" w:hAnsi="Arial"/>
          <w:shd w:val="clear" w:color="auto" w:fill="FFFFFF"/>
        </w:rPr>
        <w:t xml:space="preserve"> de uma só vez ou de forma parcelada, conforme a solicitação do </w:t>
      </w:r>
      <w:r w:rsidR="00727CD2" w:rsidRPr="00D04E3E">
        <w:rPr>
          <w:rFonts w:ascii="Arial" w:hAnsi="Arial"/>
          <w:shd w:val="clear" w:color="auto" w:fill="FFFFFF"/>
        </w:rPr>
        <w:t>CRP/04</w:t>
      </w:r>
      <w:r w:rsidRPr="00D04E3E">
        <w:rPr>
          <w:rFonts w:ascii="Arial" w:hAnsi="Arial"/>
        </w:rPr>
        <w:t>.</w:t>
      </w:r>
    </w:p>
    <w:p w:rsidR="004E0546" w:rsidRPr="00D04E3E" w:rsidRDefault="004E0546" w:rsidP="004E0546">
      <w:pPr>
        <w:ind w:left="567" w:right="-1" w:hanging="567"/>
        <w:jc w:val="both"/>
        <w:rPr>
          <w:rFonts w:ascii="Arial" w:hAnsi="Arial"/>
          <w:b/>
          <w:u w:val="single"/>
        </w:rPr>
      </w:pPr>
      <w:r w:rsidRPr="00D04E3E">
        <w:rPr>
          <w:rFonts w:ascii="Arial" w:hAnsi="Arial"/>
          <w:b/>
          <w:u w:val="single"/>
        </w:rPr>
        <w:t>CLÁUSULA 2ª - DOCUMENTOS CONTRATUAIS</w:t>
      </w:r>
    </w:p>
    <w:p w:rsidR="004E0546" w:rsidRPr="00D04E3E" w:rsidRDefault="004E0546" w:rsidP="004E0546">
      <w:pPr>
        <w:ind w:right="-1"/>
        <w:jc w:val="both"/>
        <w:rPr>
          <w:rFonts w:ascii="Arial" w:hAnsi="Arial"/>
        </w:rPr>
      </w:pPr>
      <w:r w:rsidRPr="00D04E3E">
        <w:rPr>
          <w:rFonts w:ascii="Arial" w:hAnsi="Arial"/>
          <w:b/>
        </w:rPr>
        <w:t xml:space="preserve">2.1 – </w:t>
      </w:r>
      <w:r w:rsidRPr="00D04E3E">
        <w:rPr>
          <w:rFonts w:ascii="Arial" w:hAnsi="Arial"/>
        </w:rPr>
        <w:t>Os documentos abaixo relacionados, rubricados pelas partes, constituem parte integrante deste instrumento contratual:</w:t>
      </w:r>
    </w:p>
    <w:p w:rsidR="004E0546" w:rsidRPr="00D04E3E" w:rsidRDefault="004E0546" w:rsidP="004E0546">
      <w:pPr>
        <w:ind w:left="1134" w:right="-1"/>
        <w:jc w:val="both"/>
        <w:rPr>
          <w:rFonts w:ascii="Arial" w:hAnsi="Arial"/>
        </w:rPr>
      </w:pPr>
      <w:r w:rsidRPr="00D04E3E">
        <w:rPr>
          <w:rFonts w:ascii="Arial" w:hAnsi="Arial"/>
          <w:b/>
        </w:rPr>
        <w:t xml:space="preserve">2.1.1 – </w:t>
      </w:r>
      <w:r w:rsidRPr="00D04E3E">
        <w:rPr>
          <w:rFonts w:ascii="Arial" w:hAnsi="Arial"/>
        </w:rPr>
        <w:t>Descrição do objeto.</w:t>
      </w:r>
    </w:p>
    <w:p w:rsidR="004E0546" w:rsidRPr="00D04E3E" w:rsidRDefault="004E0546" w:rsidP="004E0546">
      <w:pPr>
        <w:ind w:left="1134" w:right="-1"/>
        <w:jc w:val="both"/>
        <w:rPr>
          <w:rFonts w:ascii="Arial" w:hAnsi="Arial"/>
        </w:rPr>
      </w:pPr>
      <w:r w:rsidRPr="00D04E3E">
        <w:rPr>
          <w:rFonts w:ascii="Arial" w:hAnsi="Arial"/>
          <w:b/>
        </w:rPr>
        <w:t xml:space="preserve">2.1.2 – </w:t>
      </w:r>
      <w:r w:rsidRPr="00D04E3E">
        <w:rPr>
          <w:rFonts w:ascii="Arial" w:hAnsi="Arial"/>
        </w:rPr>
        <w:t>Planilha de preços dos itens.</w:t>
      </w:r>
    </w:p>
    <w:p w:rsidR="004E0546" w:rsidRPr="00D04E3E" w:rsidRDefault="004E0546" w:rsidP="004E0546">
      <w:pPr>
        <w:ind w:right="-1"/>
        <w:jc w:val="both"/>
        <w:rPr>
          <w:rFonts w:ascii="Arial" w:hAnsi="Arial"/>
        </w:rPr>
      </w:pPr>
      <w:r w:rsidRPr="00D04E3E">
        <w:rPr>
          <w:rFonts w:ascii="Arial" w:hAnsi="Arial"/>
          <w:b/>
        </w:rPr>
        <w:t xml:space="preserve">2.2 – </w:t>
      </w:r>
      <w:r w:rsidRPr="00D04E3E">
        <w:rPr>
          <w:rFonts w:ascii="Arial" w:hAnsi="Arial"/>
        </w:rPr>
        <w:t>As referências neste instrumento às cláusulas, itens e subitens correspondem sempre aos do presente CONTRATO, salvo outra expressa indicação.</w:t>
      </w:r>
    </w:p>
    <w:p w:rsidR="004E0546" w:rsidRPr="00D04E3E" w:rsidRDefault="004E0546" w:rsidP="004E0546">
      <w:pPr>
        <w:ind w:left="567" w:right="-1" w:hanging="567"/>
        <w:jc w:val="both"/>
        <w:rPr>
          <w:rFonts w:ascii="Arial" w:hAnsi="Arial"/>
          <w:b/>
          <w:u w:val="single"/>
        </w:rPr>
      </w:pPr>
      <w:r w:rsidRPr="00D04E3E">
        <w:rPr>
          <w:rFonts w:ascii="Arial" w:hAnsi="Arial"/>
          <w:b/>
          <w:u w:val="single"/>
        </w:rPr>
        <w:t xml:space="preserve">CLÁUSULA 3ª - OBRIGAÇÕES DO </w:t>
      </w:r>
      <w:r w:rsidR="00727CD2" w:rsidRPr="00D04E3E">
        <w:rPr>
          <w:rFonts w:ascii="Arial" w:hAnsi="Arial"/>
          <w:b/>
          <w:u w:val="single"/>
        </w:rPr>
        <w:t>CRP/04</w:t>
      </w:r>
    </w:p>
    <w:p w:rsidR="004E0546" w:rsidRPr="00D04E3E" w:rsidRDefault="004E0546" w:rsidP="004E0546">
      <w:pPr>
        <w:ind w:right="-1"/>
        <w:jc w:val="both"/>
        <w:rPr>
          <w:rFonts w:ascii="Arial" w:hAnsi="Arial"/>
        </w:rPr>
      </w:pPr>
      <w:r w:rsidRPr="00D04E3E">
        <w:rPr>
          <w:rFonts w:ascii="Arial" w:hAnsi="Arial"/>
          <w:b/>
        </w:rPr>
        <w:t xml:space="preserve">3.1 – </w:t>
      </w:r>
      <w:r w:rsidRPr="00D04E3E">
        <w:rPr>
          <w:rFonts w:ascii="Arial" w:hAnsi="Arial"/>
        </w:rPr>
        <w:t>Fornecer à CONTRATADA as informações indispensáveis à entregada dos itens (equipamentos de informática), objeto do contrato.</w:t>
      </w:r>
    </w:p>
    <w:p w:rsidR="004E0546" w:rsidRPr="00D04E3E" w:rsidRDefault="004E0546" w:rsidP="004E0546">
      <w:pPr>
        <w:ind w:right="-1"/>
        <w:jc w:val="both"/>
        <w:rPr>
          <w:rFonts w:ascii="Arial" w:hAnsi="Arial"/>
        </w:rPr>
      </w:pPr>
      <w:r w:rsidRPr="00D04E3E">
        <w:rPr>
          <w:rFonts w:ascii="Arial" w:hAnsi="Arial"/>
          <w:b/>
        </w:rPr>
        <w:t xml:space="preserve">3.2 – </w:t>
      </w:r>
      <w:r w:rsidRPr="00D04E3E">
        <w:rPr>
          <w:rFonts w:ascii="Arial" w:hAnsi="Arial"/>
        </w:rPr>
        <w:t>Comunicar, por escrito e em tempo hábil, à CONTRATADA, quaisquer instruções ou procedimentos a adotar sobre assuntos relacionados com este CONTRATO.</w:t>
      </w:r>
    </w:p>
    <w:p w:rsidR="004E0546" w:rsidRPr="00D04E3E" w:rsidRDefault="004E0546" w:rsidP="004E0546">
      <w:pPr>
        <w:ind w:right="-1"/>
        <w:jc w:val="both"/>
        <w:rPr>
          <w:rFonts w:ascii="Arial" w:hAnsi="Arial"/>
        </w:rPr>
      </w:pPr>
      <w:r w:rsidRPr="00D04E3E">
        <w:rPr>
          <w:rFonts w:ascii="Arial" w:hAnsi="Arial"/>
          <w:b/>
        </w:rPr>
        <w:lastRenderedPageBreak/>
        <w:t xml:space="preserve">3.3 – </w:t>
      </w:r>
      <w:r w:rsidRPr="00D04E3E">
        <w:rPr>
          <w:rFonts w:ascii="Arial" w:hAnsi="Arial"/>
        </w:rPr>
        <w:t>Credenciar, junto à CONTRATADA, prepostos que atuarão como seus fiscais e interlocutores para os fins previstos neste CONTRATO.</w:t>
      </w:r>
    </w:p>
    <w:p w:rsidR="004E0546" w:rsidRPr="00D04E3E" w:rsidRDefault="004E0546" w:rsidP="004E0546">
      <w:pPr>
        <w:pStyle w:val="Ttulo1"/>
        <w:rPr>
          <w:color w:val="auto"/>
          <w:sz w:val="24"/>
          <w:szCs w:val="24"/>
          <w:u w:val="single"/>
        </w:rPr>
      </w:pPr>
    </w:p>
    <w:p w:rsidR="004E0546" w:rsidRPr="00D04E3E" w:rsidRDefault="004E0546" w:rsidP="004E0546">
      <w:pPr>
        <w:pStyle w:val="Ttulo1"/>
        <w:rPr>
          <w:color w:val="auto"/>
          <w:sz w:val="24"/>
          <w:szCs w:val="24"/>
          <w:u w:val="single"/>
        </w:rPr>
      </w:pPr>
      <w:r w:rsidRPr="00D04E3E">
        <w:rPr>
          <w:color w:val="auto"/>
          <w:sz w:val="24"/>
          <w:szCs w:val="24"/>
          <w:u w:val="single"/>
        </w:rPr>
        <w:t>CLÁUSULA 4ª - OBRIGAÇÕES DA CONTRATADA</w:t>
      </w:r>
    </w:p>
    <w:p w:rsidR="004E0546" w:rsidRPr="00D04E3E" w:rsidRDefault="004E0546" w:rsidP="004E0546">
      <w:pPr>
        <w:shd w:val="clear" w:color="auto" w:fill="FFFFFF"/>
        <w:spacing w:line="20" w:lineRule="atLeast"/>
        <w:jc w:val="both"/>
        <w:rPr>
          <w:rFonts w:ascii="Arial" w:hAnsi="Arial"/>
        </w:rPr>
      </w:pPr>
      <w:r w:rsidRPr="00D04E3E">
        <w:rPr>
          <w:rFonts w:ascii="Arial" w:hAnsi="Arial"/>
          <w:b/>
        </w:rPr>
        <w:t xml:space="preserve">4.1 – </w:t>
      </w:r>
      <w:r w:rsidRPr="00D04E3E">
        <w:rPr>
          <w:rFonts w:ascii="Arial" w:hAnsi="Arial"/>
        </w:rPr>
        <w:t xml:space="preserve">Entregar os equipamentos de informática objeto deste contrato de uma só vez ou de forma parcelada, </w:t>
      </w:r>
      <w:r w:rsidRPr="00D04E3E">
        <w:rPr>
          <w:rFonts w:ascii="Arial" w:hAnsi="Arial"/>
          <w:bCs/>
          <w:shd w:val="clear" w:color="auto" w:fill="FFFFFF"/>
        </w:rPr>
        <w:t xml:space="preserve">conforme solicitação do </w:t>
      </w:r>
      <w:r w:rsidR="00727CD2" w:rsidRPr="00D04E3E">
        <w:rPr>
          <w:rFonts w:ascii="Arial" w:hAnsi="Arial"/>
          <w:bCs/>
          <w:shd w:val="clear" w:color="auto" w:fill="FFFFFF"/>
        </w:rPr>
        <w:t>CRP/04</w:t>
      </w:r>
      <w:r w:rsidRPr="00D04E3E">
        <w:rPr>
          <w:rFonts w:ascii="Arial" w:hAnsi="Arial"/>
        </w:rPr>
        <w:t xml:space="preserve">, de acordo com a descrição estipulada no Anexo I deste contrato, em até </w:t>
      </w:r>
      <w:r w:rsidRPr="00D04E3E">
        <w:rPr>
          <w:rFonts w:ascii="Arial" w:hAnsi="Arial"/>
          <w:b/>
        </w:rPr>
        <w:t>30 (trinta) dias</w:t>
      </w:r>
      <w:r w:rsidRPr="00D04E3E">
        <w:rPr>
          <w:rFonts w:ascii="Arial" w:hAnsi="Arial"/>
        </w:rPr>
        <w:t xml:space="preserve">, contados da data da solicitação dos produtos pelo </w:t>
      </w:r>
      <w:r w:rsidR="00727CD2" w:rsidRPr="00D04E3E">
        <w:rPr>
          <w:rFonts w:ascii="Arial" w:hAnsi="Arial"/>
        </w:rPr>
        <w:t>CRP/04</w:t>
      </w:r>
      <w:r w:rsidRPr="00D04E3E">
        <w:rPr>
          <w:rFonts w:ascii="Arial" w:hAnsi="Arial"/>
        </w:rPr>
        <w:t xml:space="preserve">. </w:t>
      </w:r>
    </w:p>
    <w:p w:rsidR="004E0546" w:rsidRPr="00D04E3E" w:rsidRDefault="004E0546" w:rsidP="004E0546">
      <w:pPr>
        <w:ind w:right="-1"/>
        <w:jc w:val="both"/>
        <w:rPr>
          <w:rFonts w:ascii="Arial" w:hAnsi="Arial"/>
          <w:bCs/>
        </w:rPr>
      </w:pPr>
      <w:r w:rsidRPr="00D04E3E">
        <w:rPr>
          <w:rFonts w:ascii="Arial" w:hAnsi="Arial"/>
          <w:b/>
        </w:rPr>
        <w:t xml:space="preserve">4.2 – </w:t>
      </w:r>
      <w:r w:rsidRPr="00D04E3E">
        <w:rPr>
          <w:rFonts w:ascii="Arial" w:hAnsi="Arial"/>
        </w:rPr>
        <w:t xml:space="preserve">Efetuar a entrega dos equipamentos de informática na sede do </w:t>
      </w:r>
      <w:r w:rsidR="00727CD2" w:rsidRPr="00D04E3E">
        <w:rPr>
          <w:rFonts w:ascii="Arial" w:hAnsi="Arial"/>
        </w:rPr>
        <w:t>CRP/04</w:t>
      </w:r>
      <w:r w:rsidRPr="00D04E3E">
        <w:rPr>
          <w:rFonts w:ascii="Arial" w:hAnsi="Arial"/>
        </w:rPr>
        <w:t xml:space="preserve">, objeto do presente CONTRATO, com integral observância de suas disposições, obedecendo rigorosamente não só às especificações, como também às normas previstas na legislação em vigor e as solicitações determinadas pelo </w:t>
      </w:r>
      <w:r w:rsidR="00727CD2" w:rsidRPr="00D04E3E">
        <w:rPr>
          <w:rFonts w:ascii="Arial" w:hAnsi="Arial"/>
          <w:bCs/>
        </w:rPr>
        <w:t>CRP/04</w:t>
      </w:r>
      <w:r w:rsidRPr="00D04E3E">
        <w:rPr>
          <w:rFonts w:ascii="Arial" w:hAnsi="Arial"/>
          <w:bCs/>
        </w:rPr>
        <w:t>.</w:t>
      </w:r>
    </w:p>
    <w:p w:rsidR="004E0546" w:rsidRPr="00D04E3E" w:rsidRDefault="004E0546" w:rsidP="004E0546">
      <w:pPr>
        <w:ind w:right="-1"/>
        <w:jc w:val="both"/>
        <w:rPr>
          <w:rFonts w:ascii="Arial" w:hAnsi="Arial"/>
        </w:rPr>
      </w:pPr>
      <w:r w:rsidRPr="00D04E3E">
        <w:rPr>
          <w:rFonts w:ascii="Arial" w:hAnsi="Arial"/>
          <w:b/>
        </w:rPr>
        <w:t xml:space="preserve">4.3 – </w:t>
      </w:r>
      <w:r w:rsidRPr="00D04E3E">
        <w:rPr>
          <w:rFonts w:ascii="Arial" w:hAnsi="Arial"/>
        </w:rPr>
        <w:t xml:space="preserve">Fornecer pessoal qualificado e em número suficiente à execução do objeto do presente CONTRATO. A CONTRATADA é a única responsável pelos contratos de trabalho dos empregados, inclusive nos eventuais inadimplementos trabalhistas em que possa </w:t>
      </w:r>
      <w:proofErr w:type="gramStart"/>
      <w:r w:rsidRPr="00D04E3E">
        <w:rPr>
          <w:rFonts w:ascii="Arial" w:hAnsi="Arial"/>
        </w:rPr>
        <w:t>incorrer,</w:t>
      </w:r>
      <w:proofErr w:type="gramEnd"/>
      <w:r w:rsidRPr="00D04E3E">
        <w:rPr>
          <w:rFonts w:ascii="Arial" w:hAnsi="Arial"/>
        </w:rPr>
        <w:t xml:space="preserve"> não podendo ser </w:t>
      </w:r>
      <w:proofErr w:type="spellStart"/>
      <w:r w:rsidRPr="00D04E3E">
        <w:rPr>
          <w:rFonts w:ascii="Arial" w:hAnsi="Arial"/>
        </w:rPr>
        <w:t>argu</w:t>
      </w:r>
      <w:r w:rsidR="00FD41B6" w:rsidRPr="00D04E3E">
        <w:rPr>
          <w:rFonts w:ascii="Arial" w:hAnsi="Arial"/>
        </w:rPr>
        <w:t>í</w:t>
      </w:r>
      <w:r w:rsidRPr="00D04E3E">
        <w:rPr>
          <w:rFonts w:ascii="Arial" w:hAnsi="Arial"/>
        </w:rPr>
        <w:t>da</w:t>
      </w:r>
      <w:proofErr w:type="spellEnd"/>
      <w:r w:rsidRPr="00D04E3E">
        <w:rPr>
          <w:rFonts w:ascii="Arial" w:hAnsi="Arial"/>
        </w:rPr>
        <w:t xml:space="preserve"> solidariamente do </w:t>
      </w:r>
      <w:r w:rsidR="00727CD2" w:rsidRPr="00D04E3E">
        <w:rPr>
          <w:rFonts w:ascii="Arial" w:hAnsi="Arial"/>
          <w:b/>
          <w:bCs/>
        </w:rPr>
        <w:t>CRP/04</w:t>
      </w:r>
      <w:r w:rsidRPr="00D04E3E">
        <w:rPr>
          <w:rFonts w:ascii="Arial" w:hAnsi="Arial"/>
          <w:bCs/>
        </w:rPr>
        <w:t>,</w:t>
      </w:r>
      <w:r w:rsidRPr="00D04E3E">
        <w:rPr>
          <w:rFonts w:ascii="Arial" w:hAnsi="Arial"/>
        </w:rPr>
        <w:t xml:space="preserve"> nem mesmo responsabilidade subsidiária, não existindo, por conseguinte, vinculação empregatícia entre seus empregados e o </w:t>
      </w:r>
      <w:r w:rsidR="00727CD2" w:rsidRPr="00D04E3E">
        <w:rPr>
          <w:rFonts w:ascii="Arial" w:hAnsi="Arial"/>
          <w:b/>
          <w:bCs/>
        </w:rPr>
        <w:t>CRP/04</w:t>
      </w:r>
      <w:r w:rsidRPr="00D04E3E">
        <w:rPr>
          <w:rFonts w:ascii="Arial" w:hAnsi="Arial"/>
        </w:rPr>
        <w:t xml:space="preserve">. </w:t>
      </w:r>
    </w:p>
    <w:p w:rsidR="004E0546" w:rsidRPr="00D04E3E" w:rsidRDefault="004E0546" w:rsidP="004E0546">
      <w:pPr>
        <w:ind w:right="-1"/>
        <w:jc w:val="both"/>
        <w:rPr>
          <w:rFonts w:ascii="Arial" w:hAnsi="Arial"/>
          <w:b/>
        </w:rPr>
      </w:pPr>
      <w:r w:rsidRPr="00D04E3E">
        <w:rPr>
          <w:rFonts w:ascii="Arial" w:hAnsi="Arial"/>
          <w:b/>
        </w:rPr>
        <w:t xml:space="preserve">4.4 – </w:t>
      </w:r>
      <w:r w:rsidRPr="00D04E3E">
        <w:rPr>
          <w:rFonts w:ascii="Arial" w:hAnsi="Arial"/>
        </w:rPr>
        <w:t xml:space="preserve">Pagar, pontualmente, os salários de seus empregados bem como todos os encargos sociais, trabalhistas e previdenciários incidentes ou que venham a incidir direta ou indiretamente sobre o custo de mão-de-obra, seguro de acidentes do trabalho, todos os tributos e contribuições que gravem os custos da execução do objeto deste CONTRATO, comprovando perante o </w:t>
      </w:r>
      <w:r w:rsidR="00727CD2" w:rsidRPr="00D04E3E">
        <w:rPr>
          <w:rFonts w:ascii="Arial" w:hAnsi="Arial"/>
          <w:b/>
          <w:bCs/>
        </w:rPr>
        <w:t>CRP/04</w:t>
      </w:r>
      <w:r w:rsidRPr="00D04E3E">
        <w:rPr>
          <w:rFonts w:ascii="Arial" w:hAnsi="Arial"/>
        </w:rPr>
        <w:t>, sempre que por este solicitado, o cumprimento dessas obrigações.</w:t>
      </w:r>
    </w:p>
    <w:p w:rsidR="004E0546" w:rsidRPr="00D04E3E" w:rsidRDefault="004E0546" w:rsidP="004E0546">
      <w:pPr>
        <w:ind w:left="1134"/>
        <w:jc w:val="both"/>
        <w:rPr>
          <w:rFonts w:ascii="Arial" w:hAnsi="Arial"/>
        </w:rPr>
      </w:pPr>
      <w:r w:rsidRPr="00D04E3E">
        <w:rPr>
          <w:rFonts w:ascii="Arial" w:hAnsi="Arial"/>
          <w:b/>
        </w:rPr>
        <w:t xml:space="preserve">4.4.1 – </w:t>
      </w:r>
      <w:r w:rsidRPr="00D04E3E">
        <w:rPr>
          <w:rFonts w:ascii="Arial" w:hAnsi="Arial"/>
        </w:rPr>
        <w:t xml:space="preserve">Fica pactuado que, se porventura o </w:t>
      </w:r>
      <w:r w:rsidR="00727CD2" w:rsidRPr="00D04E3E">
        <w:rPr>
          <w:rFonts w:ascii="Arial" w:hAnsi="Arial"/>
          <w:b/>
          <w:bCs/>
        </w:rPr>
        <w:t>CRP/04</w:t>
      </w:r>
      <w:r w:rsidRPr="00D04E3E">
        <w:rPr>
          <w:rFonts w:ascii="Arial" w:hAnsi="Arial"/>
        </w:rPr>
        <w:t xml:space="preserve"> for autuado, notificado, intimado ou mesmo condenado, em razão do não cumprimento em época própria de qualquer obrigação atribuível à CONTRATADA originária deste CONTRATO, seja de natureza fiscal, trabalhista, previdenciária ou de qualquer outra espécie, assistir-lhe-á o direito de reter os pagamentos devidos à CONTRATADA, com base neste ou em outro CONTRATO, até que esta satisfaça a respectiva obrigação liberando o </w:t>
      </w:r>
      <w:r w:rsidR="00727CD2" w:rsidRPr="00D04E3E">
        <w:rPr>
          <w:rFonts w:ascii="Arial" w:hAnsi="Arial"/>
          <w:b/>
          <w:bCs/>
        </w:rPr>
        <w:t>CRP/04</w:t>
      </w:r>
      <w:r w:rsidRPr="00D04E3E">
        <w:rPr>
          <w:rFonts w:ascii="Arial" w:hAnsi="Arial"/>
        </w:rPr>
        <w:t xml:space="preserve"> da autuação, notificação, intimação ou condenação.</w:t>
      </w:r>
    </w:p>
    <w:p w:rsidR="004E0546" w:rsidRPr="00D04E3E" w:rsidRDefault="004E0546" w:rsidP="004E0546">
      <w:pPr>
        <w:ind w:left="1134"/>
        <w:jc w:val="both"/>
        <w:rPr>
          <w:rFonts w:ascii="Arial" w:hAnsi="Arial"/>
        </w:rPr>
      </w:pPr>
      <w:r w:rsidRPr="00D04E3E">
        <w:rPr>
          <w:rFonts w:ascii="Arial" w:hAnsi="Arial"/>
          <w:b/>
        </w:rPr>
        <w:t xml:space="preserve">4.4.2 – </w:t>
      </w:r>
      <w:r w:rsidRPr="00D04E3E">
        <w:rPr>
          <w:rFonts w:ascii="Arial" w:hAnsi="Arial"/>
        </w:rPr>
        <w:t xml:space="preserve">Caso já tenham sido liberados pelo </w:t>
      </w:r>
      <w:r w:rsidR="00727CD2" w:rsidRPr="00D04E3E">
        <w:rPr>
          <w:rFonts w:ascii="Arial" w:hAnsi="Arial"/>
        </w:rPr>
        <w:t>CRP/04</w:t>
      </w:r>
      <w:r w:rsidRPr="00D04E3E">
        <w:rPr>
          <w:rFonts w:ascii="Arial" w:hAnsi="Arial"/>
        </w:rPr>
        <w:t xml:space="preserve"> todos os pagamentos e importâncias devidos à CONTRATADA, ou se este CONTRATO já tiver sido encerrado e não havendo outro contrato, assistirá ao </w:t>
      </w:r>
      <w:r w:rsidR="00727CD2" w:rsidRPr="00D04E3E">
        <w:rPr>
          <w:rFonts w:ascii="Arial" w:hAnsi="Arial"/>
          <w:b/>
          <w:bCs/>
        </w:rPr>
        <w:t>CRP/04</w:t>
      </w:r>
      <w:r w:rsidRPr="00D04E3E">
        <w:rPr>
          <w:rFonts w:ascii="Arial" w:hAnsi="Arial"/>
        </w:rPr>
        <w:t xml:space="preserve"> o direito de cobrar judicialmente tais obrigações da </w:t>
      </w:r>
      <w:r w:rsidR="00DB1BA7" w:rsidRPr="00D04E3E">
        <w:rPr>
          <w:rFonts w:ascii="Arial" w:hAnsi="Arial"/>
          <w:caps/>
        </w:rPr>
        <w:t>CONTRATADA</w:t>
      </w:r>
      <w:r w:rsidRPr="00D04E3E">
        <w:rPr>
          <w:rFonts w:ascii="Arial" w:hAnsi="Arial"/>
        </w:rPr>
        <w:t>, servindo, para tanto, o presente instrumento como título executivo extrajudicial.</w:t>
      </w:r>
    </w:p>
    <w:p w:rsidR="004E0546" w:rsidRPr="00D04E3E" w:rsidRDefault="004E0546" w:rsidP="004E0546">
      <w:pPr>
        <w:ind w:right="-1"/>
        <w:jc w:val="both"/>
        <w:rPr>
          <w:rFonts w:ascii="Arial" w:hAnsi="Arial"/>
        </w:rPr>
      </w:pPr>
      <w:r w:rsidRPr="00D04E3E">
        <w:rPr>
          <w:rFonts w:ascii="Arial" w:hAnsi="Arial"/>
          <w:b/>
        </w:rPr>
        <w:t xml:space="preserve">4.5 – </w:t>
      </w:r>
      <w:r w:rsidRPr="00D04E3E">
        <w:rPr>
          <w:rFonts w:ascii="Arial" w:hAnsi="Arial"/>
        </w:rPr>
        <w:t>Substituir</w:t>
      </w:r>
      <w:r w:rsidRPr="00D04E3E">
        <w:rPr>
          <w:rFonts w:ascii="Arial" w:hAnsi="Arial"/>
          <w:shd w:val="clear" w:color="auto" w:fill="FFFFFF"/>
        </w:rPr>
        <w:t xml:space="preserve"> os </w:t>
      </w:r>
      <w:r w:rsidRPr="00D04E3E">
        <w:rPr>
          <w:rFonts w:ascii="Arial" w:hAnsi="Arial"/>
        </w:rPr>
        <w:t xml:space="preserve">equipamentos de informática, objeto da </w:t>
      </w:r>
      <w:proofErr w:type="gramStart"/>
      <w:r w:rsidRPr="00D04E3E">
        <w:rPr>
          <w:rFonts w:ascii="Arial" w:hAnsi="Arial"/>
        </w:rPr>
        <w:t>licitação,</w:t>
      </w:r>
      <w:proofErr w:type="gramEnd"/>
      <w:r w:rsidRPr="00D04E3E">
        <w:rPr>
          <w:rFonts w:ascii="Arial" w:hAnsi="Arial"/>
        </w:rPr>
        <w:t xml:space="preserve">que vierem danificados ou que não </w:t>
      </w:r>
      <w:proofErr w:type="spellStart"/>
      <w:r w:rsidR="00C832CC" w:rsidRPr="00D04E3E">
        <w:rPr>
          <w:rFonts w:ascii="Arial" w:hAnsi="Arial"/>
        </w:rPr>
        <w:t>atenderema</w:t>
      </w:r>
      <w:r w:rsidRPr="00D04E3E">
        <w:rPr>
          <w:rFonts w:ascii="Arial" w:hAnsi="Arial"/>
        </w:rPr>
        <w:t>o</w:t>
      </w:r>
      <w:proofErr w:type="spellEnd"/>
      <w:r w:rsidRPr="00D04E3E">
        <w:rPr>
          <w:rFonts w:ascii="Arial" w:hAnsi="Arial"/>
        </w:rPr>
        <w:t xml:space="preserve"> padrão de qualidade exigido pelo </w:t>
      </w:r>
      <w:r w:rsidR="00727CD2" w:rsidRPr="00D04E3E">
        <w:rPr>
          <w:rFonts w:ascii="Arial" w:hAnsi="Arial"/>
        </w:rPr>
        <w:t>CRP/04</w:t>
      </w:r>
      <w:r w:rsidRPr="00D04E3E">
        <w:rPr>
          <w:rFonts w:ascii="Arial" w:hAnsi="Arial"/>
        </w:rPr>
        <w:t xml:space="preserve">, </w:t>
      </w:r>
      <w:r w:rsidR="00C832CC" w:rsidRPr="00D04E3E">
        <w:rPr>
          <w:rFonts w:ascii="Arial" w:hAnsi="Arial"/>
        </w:rPr>
        <w:t>conforme</w:t>
      </w:r>
      <w:r w:rsidRPr="00D04E3E">
        <w:rPr>
          <w:rFonts w:ascii="Arial" w:hAnsi="Arial"/>
        </w:rPr>
        <w:t xml:space="preserve"> descrições e qualificações </w:t>
      </w:r>
      <w:r w:rsidR="000622AD" w:rsidRPr="00D04E3E">
        <w:rPr>
          <w:rFonts w:ascii="Arial" w:hAnsi="Arial"/>
        </w:rPr>
        <w:t>expostas</w:t>
      </w:r>
      <w:r w:rsidRPr="00D04E3E">
        <w:rPr>
          <w:rFonts w:ascii="Arial" w:hAnsi="Arial"/>
        </w:rPr>
        <w:t xml:space="preserve"> no Anexo I.</w:t>
      </w:r>
    </w:p>
    <w:p w:rsidR="004E0546" w:rsidRPr="00D04E3E" w:rsidRDefault="004E0546" w:rsidP="004E0546">
      <w:pPr>
        <w:ind w:right="-1"/>
        <w:jc w:val="both"/>
        <w:rPr>
          <w:rFonts w:ascii="Arial" w:hAnsi="Arial"/>
        </w:rPr>
      </w:pPr>
      <w:r w:rsidRPr="00D04E3E">
        <w:rPr>
          <w:rFonts w:ascii="Arial" w:hAnsi="Arial"/>
          <w:b/>
        </w:rPr>
        <w:t xml:space="preserve">4.6 – </w:t>
      </w:r>
      <w:r w:rsidRPr="00D04E3E">
        <w:rPr>
          <w:rFonts w:ascii="Arial" w:hAnsi="Arial"/>
        </w:rPr>
        <w:t xml:space="preserve">Adequar o fornecimento de qualquer produto que, por sua culpa, venha a ser considerado pelo </w:t>
      </w:r>
      <w:r w:rsidR="00727CD2" w:rsidRPr="00D04E3E">
        <w:rPr>
          <w:rFonts w:ascii="Arial" w:hAnsi="Arial"/>
        </w:rPr>
        <w:t>CRP/</w:t>
      </w:r>
      <w:proofErr w:type="gramStart"/>
      <w:r w:rsidR="00727CD2" w:rsidRPr="00D04E3E">
        <w:rPr>
          <w:rFonts w:ascii="Arial" w:hAnsi="Arial"/>
        </w:rPr>
        <w:t>04</w:t>
      </w:r>
      <w:r w:rsidRPr="00D04E3E">
        <w:rPr>
          <w:rFonts w:ascii="Arial" w:hAnsi="Arial"/>
        </w:rPr>
        <w:t xml:space="preserve"> como inadequado</w:t>
      </w:r>
      <w:proofErr w:type="gramEnd"/>
      <w:r w:rsidRPr="00D04E3E">
        <w:rPr>
          <w:rFonts w:ascii="Arial" w:hAnsi="Arial"/>
        </w:rPr>
        <w:t>.</w:t>
      </w:r>
    </w:p>
    <w:p w:rsidR="004E0546" w:rsidRPr="00D04E3E" w:rsidRDefault="004E0546" w:rsidP="004E0546">
      <w:pPr>
        <w:ind w:left="1134"/>
        <w:jc w:val="both"/>
        <w:rPr>
          <w:rFonts w:ascii="Arial" w:hAnsi="Arial"/>
        </w:rPr>
      </w:pPr>
      <w:r w:rsidRPr="00D04E3E">
        <w:rPr>
          <w:rFonts w:ascii="Arial" w:hAnsi="Arial"/>
          <w:b/>
        </w:rPr>
        <w:lastRenderedPageBreak/>
        <w:t xml:space="preserve">4.6.1 – </w:t>
      </w:r>
      <w:r w:rsidRPr="00D04E3E">
        <w:rPr>
          <w:rFonts w:ascii="Arial" w:hAnsi="Arial"/>
        </w:rPr>
        <w:t xml:space="preserve">No caso de a CONTRATADA recusar-se a cumprir a obrigação acima citada, o </w:t>
      </w:r>
      <w:r w:rsidR="00727CD2" w:rsidRPr="00D04E3E">
        <w:rPr>
          <w:rFonts w:ascii="Arial" w:hAnsi="Arial"/>
          <w:b/>
          <w:bCs/>
        </w:rPr>
        <w:t>CRP/04</w:t>
      </w:r>
      <w:r w:rsidRPr="00D04E3E">
        <w:rPr>
          <w:rFonts w:ascii="Arial" w:hAnsi="Arial"/>
        </w:rPr>
        <w:t xml:space="preserve"> procederá à correção da mesma, por meio de terceiros, respondendo </w:t>
      </w:r>
      <w:r w:rsidR="000622AD" w:rsidRPr="00D04E3E">
        <w:rPr>
          <w:rFonts w:ascii="Arial" w:hAnsi="Arial"/>
        </w:rPr>
        <w:t>à</w:t>
      </w:r>
      <w:r w:rsidRPr="00D04E3E">
        <w:rPr>
          <w:rFonts w:ascii="Arial" w:hAnsi="Arial"/>
        </w:rPr>
        <w:t xml:space="preserve"> CONTRATADA pelas multas e outras sanções decorrentes do inadimplemento contratual, podendo ainda o </w:t>
      </w:r>
      <w:r w:rsidR="00727CD2" w:rsidRPr="00D04E3E">
        <w:rPr>
          <w:rFonts w:ascii="Arial" w:hAnsi="Arial"/>
          <w:b/>
          <w:bCs/>
        </w:rPr>
        <w:t>CRP/04</w:t>
      </w:r>
      <w:r w:rsidRPr="00D04E3E">
        <w:rPr>
          <w:rFonts w:ascii="Arial" w:hAnsi="Arial"/>
        </w:rPr>
        <w:t xml:space="preserve"> se ressarcir desses custos com as garantias contratuais ou com os créditos de qualquer pagamento ainda devido à CONTRATADA, com base neste ou em outro CONTRATO.</w:t>
      </w:r>
    </w:p>
    <w:p w:rsidR="004E0546" w:rsidRPr="00D04E3E" w:rsidRDefault="004E0546" w:rsidP="004E0546">
      <w:pPr>
        <w:ind w:right="-1"/>
        <w:jc w:val="both"/>
        <w:rPr>
          <w:rFonts w:ascii="Arial" w:hAnsi="Arial"/>
        </w:rPr>
      </w:pPr>
      <w:r w:rsidRPr="00D04E3E">
        <w:rPr>
          <w:rFonts w:ascii="Arial" w:hAnsi="Arial"/>
          <w:b/>
        </w:rPr>
        <w:t xml:space="preserve">4.7 – </w:t>
      </w:r>
      <w:r w:rsidRPr="00D04E3E">
        <w:rPr>
          <w:rFonts w:ascii="Arial" w:hAnsi="Arial"/>
        </w:rPr>
        <w:t xml:space="preserve">Credenciar, junto ao </w:t>
      </w:r>
      <w:r w:rsidR="00727CD2" w:rsidRPr="00D04E3E">
        <w:rPr>
          <w:rFonts w:ascii="Arial" w:hAnsi="Arial"/>
          <w:b/>
          <w:bCs/>
        </w:rPr>
        <w:t>CRP/04</w:t>
      </w:r>
      <w:r w:rsidRPr="00D04E3E">
        <w:rPr>
          <w:rFonts w:ascii="Arial" w:hAnsi="Arial"/>
        </w:rPr>
        <w:t>, um representante e/ou um preposto que serão seus únicos interlocutores para os fins previstos neste CONTRATO.</w:t>
      </w:r>
    </w:p>
    <w:p w:rsidR="004E0546" w:rsidRPr="00D04E3E" w:rsidRDefault="004E0546" w:rsidP="004E0546">
      <w:pPr>
        <w:ind w:right="-1"/>
        <w:jc w:val="both"/>
        <w:rPr>
          <w:rFonts w:ascii="Arial" w:hAnsi="Arial"/>
        </w:rPr>
      </w:pPr>
      <w:r w:rsidRPr="00D04E3E">
        <w:rPr>
          <w:rFonts w:ascii="Arial" w:hAnsi="Arial"/>
          <w:b/>
        </w:rPr>
        <w:t xml:space="preserve">4.8 – </w:t>
      </w:r>
      <w:r w:rsidRPr="00D04E3E">
        <w:rPr>
          <w:rFonts w:ascii="Arial" w:hAnsi="Arial"/>
        </w:rPr>
        <w:t xml:space="preserve">Responsabilizar-se por quaisquer indenizações em decorrência de danos ou prejuízos causados, por ação ou omissão sua ou de seus prepostos, ao </w:t>
      </w:r>
      <w:r w:rsidR="00727CD2" w:rsidRPr="00D04E3E">
        <w:rPr>
          <w:rFonts w:ascii="Arial" w:hAnsi="Arial"/>
          <w:b/>
          <w:bCs/>
        </w:rPr>
        <w:t>CRP/04</w:t>
      </w:r>
      <w:r w:rsidRPr="00D04E3E">
        <w:rPr>
          <w:rFonts w:ascii="Arial" w:hAnsi="Arial"/>
        </w:rPr>
        <w:t xml:space="preserve"> ou a terceiros, bem como pela inobservância ou infração de disposições legais, regulamentos ou posturas vigentes em razão da execução do objeto deste CONTRATO. </w:t>
      </w:r>
    </w:p>
    <w:p w:rsidR="004E0546" w:rsidRPr="00D04E3E" w:rsidRDefault="004E0546" w:rsidP="004E0546">
      <w:pPr>
        <w:ind w:right="-1"/>
        <w:jc w:val="both"/>
        <w:rPr>
          <w:rFonts w:ascii="Arial" w:hAnsi="Arial"/>
        </w:rPr>
      </w:pPr>
      <w:r w:rsidRPr="00D04E3E">
        <w:rPr>
          <w:rFonts w:ascii="Arial" w:hAnsi="Arial"/>
          <w:b/>
        </w:rPr>
        <w:t xml:space="preserve">4.9 – </w:t>
      </w:r>
      <w:r w:rsidRPr="00D04E3E">
        <w:rPr>
          <w:rFonts w:ascii="Arial" w:hAnsi="Arial"/>
        </w:rPr>
        <w:t xml:space="preserve">Responder por quaisquer prejuízos sofridos pelo </w:t>
      </w:r>
      <w:r w:rsidR="00727CD2" w:rsidRPr="00D04E3E">
        <w:rPr>
          <w:rFonts w:ascii="Arial" w:hAnsi="Arial"/>
          <w:b/>
          <w:bCs/>
        </w:rPr>
        <w:t>CRP/04</w:t>
      </w:r>
      <w:r w:rsidRPr="00D04E3E">
        <w:rPr>
          <w:rFonts w:ascii="Arial" w:hAnsi="Arial"/>
        </w:rPr>
        <w:t xml:space="preserve"> em decorrência de atraso parcial ou final da entrega dos produtos.</w:t>
      </w:r>
    </w:p>
    <w:p w:rsidR="004E0546" w:rsidRPr="00D04E3E" w:rsidRDefault="004E0546" w:rsidP="004E0546">
      <w:pPr>
        <w:ind w:left="1134"/>
        <w:jc w:val="both"/>
        <w:rPr>
          <w:rFonts w:ascii="Arial" w:hAnsi="Arial"/>
        </w:rPr>
      </w:pPr>
      <w:r w:rsidRPr="00D04E3E">
        <w:rPr>
          <w:rFonts w:ascii="Arial" w:hAnsi="Arial"/>
          <w:b/>
        </w:rPr>
        <w:t xml:space="preserve">4.9.1 – </w:t>
      </w:r>
      <w:r w:rsidRPr="00D04E3E">
        <w:rPr>
          <w:rFonts w:ascii="Arial" w:hAnsi="Arial"/>
        </w:rPr>
        <w:t xml:space="preserve">No caso de a CONTRATADA recusar-se a assumir as obrigações previstas nos itens 4.5 e 4.6, assistirá ao </w:t>
      </w:r>
      <w:r w:rsidR="00727CD2" w:rsidRPr="00D04E3E">
        <w:rPr>
          <w:rFonts w:ascii="Arial" w:hAnsi="Arial"/>
          <w:b/>
          <w:bCs/>
        </w:rPr>
        <w:t>CRP/04</w:t>
      </w:r>
      <w:r w:rsidRPr="00D04E3E">
        <w:rPr>
          <w:rFonts w:ascii="Arial" w:hAnsi="Arial"/>
        </w:rPr>
        <w:t xml:space="preserve"> o direito de ressarcir-se dos custos com a retenção de créditos de qualquer pagamento ainda devidos à CONTRATADA, com base neste ou em outro CONTRATO. </w:t>
      </w:r>
    </w:p>
    <w:p w:rsidR="001B1627" w:rsidRPr="00D04E3E" w:rsidRDefault="001B1627" w:rsidP="004E0546">
      <w:pPr>
        <w:ind w:right="-1"/>
        <w:jc w:val="both"/>
        <w:rPr>
          <w:rFonts w:ascii="Arial" w:hAnsi="Arial"/>
        </w:rPr>
      </w:pPr>
      <w:r w:rsidRPr="00D04E3E">
        <w:rPr>
          <w:rFonts w:ascii="Arial" w:hAnsi="Arial"/>
          <w:b/>
        </w:rPr>
        <w:t>4.10</w:t>
      </w:r>
      <w:r w:rsidR="00723E5E" w:rsidRPr="00D04E3E">
        <w:rPr>
          <w:rFonts w:ascii="Arial" w:hAnsi="Arial"/>
          <w:b/>
        </w:rPr>
        <w:t xml:space="preserve"> – </w:t>
      </w:r>
      <w:r w:rsidR="00F5234C" w:rsidRPr="00D04E3E">
        <w:rPr>
          <w:rFonts w:ascii="Arial" w:hAnsi="Arial"/>
        </w:rPr>
        <w:t>R</w:t>
      </w:r>
      <w:r w:rsidRPr="00D04E3E">
        <w:rPr>
          <w:rFonts w:ascii="Arial" w:hAnsi="Arial"/>
        </w:rPr>
        <w:t>esponsabilizar-se pelos vícios e danos decorrentes do objeto, de acordo com os artigos 12, 13 e17 a 27, do Código de Defesa do Consumidor (Lei nº 8.078, de 1990)</w:t>
      </w:r>
      <w:r w:rsidR="00723E5E" w:rsidRPr="00D04E3E">
        <w:rPr>
          <w:rFonts w:ascii="Arial" w:hAnsi="Arial"/>
        </w:rPr>
        <w:t>.</w:t>
      </w:r>
    </w:p>
    <w:p w:rsidR="004E0546" w:rsidRPr="00D04E3E" w:rsidRDefault="004E0546" w:rsidP="004E0546">
      <w:pPr>
        <w:ind w:right="-1"/>
        <w:jc w:val="both"/>
        <w:rPr>
          <w:rFonts w:ascii="Arial" w:hAnsi="Arial"/>
        </w:rPr>
      </w:pPr>
      <w:r w:rsidRPr="00D04E3E">
        <w:rPr>
          <w:rFonts w:ascii="Arial" w:hAnsi="Arial"/>
          <w:b/>
        </w:rPr>
        <w:t>4.1</w:t>
      </w:r>
      <w:r w:rsidR="001B1627" w:rsidRPr="00D04E3E">
        <w:rPr>
          <w:rFonts w:ascii="Arial" w:hAnsi="Arial"/>
          <w:b/>
        </w:rPr>
        <w:t>1</w:t>
      </w:r>
      <w:r w:rsidRPr="00D04E3E">
        <w:rPr>
          <w:rFonts w:ascii="Arial" w:hAnsi="Arial"/>
          <w:b/>
        </w:rPr>
        <w:t xml:space="preserve"> – </w:t>
      </w:r>
      <w:r w:rsidRPr="00D04E3E">
        <w:rPr>
          <w:rFonts w:ascii="Arial" w:hAnsi="Arial"/>
        </w:rPr>
        <w:t>A relação de encargos constantes desta cláusula não exclui as demais decorrentes deste CONTRATO ou de leis e Regulamentos em vigor.</w:t>
      </w:r>
    </w:p>
    <w:p w:rsidR="004E0546" w:rsidRPr="00D04E3E" w:rsidRDefault="004E0546" w:rsidP="004E0546">
      <w:pPr>
        <w:ind w:right="-1"/>
        <w:jc w:val="both"/>
        <w:rPr>
          <w:rFonts w:ascii="Arial" w:hAnsi="Arial"/>
        </w:rPr>
      </w:pPr>
      <w:r w:rsidRPr="00D04E3E">
        <w:rPr>
          <w:rFonts w:ascii="Arial" w:hAnsi="Arial"/>
          <w:b/>
        </w:rPr>
        <w:t>4.1</w:t>
      </w:r>
      <w:r w:rsidR="001B1627" w:rsidRPr="00D04E3E">
        <w:rPr>
          <w:rFonts w:ascii="Arial" w:hAnsi="Arial"/>
          <w:b/>
        </w:rPr>
        <w:t>2</w:t>
      </w:r>
      <w:r w:rsidRPr="00D04E3E">
        <w:rPr>
          <w:rFonts w:ascii="Arial" w:hAnsi="Arial"/>
          <w:b/>
        </w:rPr>
        <w:t xml:space="preserve"> – </w:t>
      </w:r>
      <w:r w:rsidRPr="00D04E3E">
        <w:rPr>
          <w:rFonts w:ascii="Arial" w:hAnsi="Arial"/>
        </w:rPr>
        <w:t>A CONTRATADA se obriga a manter, durante toda a execução do CONTRATO, todas as condições de habilitação e qualificação exigidas na licitação.</w:t>
      </w:r>
    </w:p>
    <w:p w:rsidR="004E0546" w:rsidRPr="00D04E3E" w:rsidRDefault="004E0546" w:rsidP="004E0546">
      <w:pPr>
        <w:ind w:right="-1" w:firstLine="20"/>
        <w:jc w:val="both"/>
        <w:rPr>
          <w:rFonts w:ascii="Arial" w:hAnsi="Arial"/>
        </w:rPr>
      </w:pPr>
      <w:r w:rsidRPr="00D04E3E">
        <w:rPr>
          <w:rFonts w:ascii="Arial" w:hAnsi="Arial"/>
          <w:b/>
        </w:rPr>
        <w:t>4.1</w:t>
      </w:r>
      <w:r w:rsidR="001B1627" w:rsidRPr="00D04E3E">
        <w:rPr>
          <w:rFonts w:ascii="Arial" w:hAnsi="Arial"/>
          <w:b/>
        </w:rPr>
        <w:t>3</w:t>
      </w:r>
      <w:r w:rsidRPr="00D04E3E">
        <w:rPr>
          <w:rFonts w:ascii="Arial" w:hAnsi="Arial"/>
          <w:b/>
        </w:rPr>
        <w:t xml:space="preserve"> – </w:t>
      </w:r>
      <w:r w:rsidRPr="00D04E3E">
        <w:rPr>
          <w:rFonts w:ascii="Arial" w:hAnsi="Arial"/>
        </w:rPr>
        <w:t xml:space="preserve">A CONTRATADA se obriga a assegurar o cumprimento da garantia de perfeito funcionamento dos equipamentos de informática fornecidos pelo prazo fixado no Anexo I, que segue a previsão do instrumento convocatório também no Anexo I. Durante tal prazo, qualquer manutenção necessária para garantir o uso dos produtos é de responsabilidade da </w:t>
      </w:r>
      <w:r w:rsidR="00DB1BA7" w:rsidRPr="00D04E3E">
        <w:rPr>
          <w:rFonts w:ascii="Arial" w:hAnsi="Arial"/>
        </w:rPr>
        <w:t>CONTRATADA</w:t>
      </w:r>
      <w:r w:rsidRPr="00D04E3E">
        <w:rPr>
          <w:rFonts w:ascii="Arial" w:hAnsi="Arial"/>
        </w:rPr>
        <w:t xml:space="preserve">, sem qualquer ônus/custo para o </w:t>
      </w:r>
      <w:r w:rsidR="00727CD2" w:rsidRPr="00D04E3E">
        <w:rPr>
          <w:rFonts w:ascii="Arial" w:hAnsi="Arial"/>
        </w:rPr>
        <w:t>CRP/04</w:t>
      </w:r>
      <w:r w:rsidRPr="00D04E3E">
        <w:rPr>
          <w:rFonts w:ascii="Arial" w:hAnsi="Arial"/>
        </w:rPr>
        <w:t xml:space="preserve">. </w:t>
      </w:r>
    </w:p>
    <w:p w:rsidR="004E0546" w:rsidRPr="00D04E3E" w:rsidRDefault="004E0546" w:rsidP="004E0546">
      <w:pPr>
        <w:ind w:right="-1" w:firstLine="20"/>
        <w:jc w:val="both"/>
        <w:rPr>
          <w:rFonts w:ascii="Arial" w:hAnsi="Arial"/>
        </w:rPr>
      </w:pPr>
      <w:r w:rsidRPr="00D04E3E">
        <w:rPr>
          <w:rFonts w:ascii="Arial" w:hAnsi="Arial"/>
          <w:b/>
        </w:rPr>
        <w:t>4.1</w:t>
      </w:r>
      <w:r w:rsidR="001B1627" w:rsidRPr="00D04E3E">
        <w:rPr>
          <w:rFonts w:ascii="Arial" w:hAnsi="Arial"/>
          <w:b/>
        </w:rPr>
        <w:t>4</w:t>
      </w:r>
      <w:r w:rsidRPr="00D04E3E">
        <w:rPr>
          <w:rFonts w:ascii="Arial" w:hAnsi="Arial"/>
          <w:b/>
        </w:rPr>
        <w:t xml:space="preserve"> -</w:t>
      </w:r>
      <w:r w:rsidRPr="00D04E3E">
        <w:rPr>
          <w:rFonts w:ascii="Arial" w:hAnsi="Arial"/>
        </w:rPr>
        <w:t xml:space="preserve"> A </w:t>
      </w:r>
      <w:r w:rsidR="00DB1BA7" w:rsidRPr="00D04E3E">
        <w:rPr>
          <w:rFonts w:ascii="Arial" w:hAnsi="Arial"/>
        </w:rPr>
        <w:t>CONTRATADA</w:t>
      </w:r>
      <w:r w:rsidRPr="00D04E3E">
        <w:rPr>
          <w:rFonts w:ascii="Arial" w:hAnsi="Arial"/>
        </w:rPr>
        <w:t xml:space="preserve"> deverá disponibilizar os documentos de garantia e o suporte descritos no Anexo I.</w:t>
      </w:r>
    </w:p>
    <w:p w:rsidR="004E0546" w:rsidRPr="00D04E3E" w:rsidRDefault="004E0546" w:rsidP="004E0546">
      <w:pPr>
        <w:ind w:right="-1" w:firstLine="20"/>
        <w:rPr>
          <w:rFonts w:ascii="Arial" w:hAnsi="Arial"/>
          <w:b/>
          <w:u w:val="single"/>
        </w:rPr>
      </w:pPr>
      <w:r w:rsidRPr="00D04E3E">
        <w:rPr>
          <w:rFonts w:ascii="Arial" w:hAnsi="Arial"/>
          <w:b/>
          <w:u w:val="single"/>
        </w:rPr>
        <w:t>CLÁUSULA 5ª - FISCALIZAÇÃO DO CONTRATO</w:t>
      </w:r>
    </w:p>
    <w:p w:rsidR="004E0546" w:rsidRPr="00D04E3E" w:rsidRDefault="004E0546" w:rsidP="004E0546">
      <w:pPr>
        <w:ind w:right="-1"/>
        <w:jc w:val="both"/>
        <w:rPr>
          <w:rFonts w:ascii="Arial" w:hAnsi="Arial"/>
        </w:rPr>
      </w:pPr>
      <w:r w:rsidRPr="00D04E3E">
        <w:rPr>
          <w:rFonts w:ascii="Arial" w:hAnsi="Arial"/>
          <w:b/>
        </w:rPr>
        <w:t xml:space="preserve">5.1 – </w:t>
      </w:r>
      <w:r w:rsidRPr="00D04E3E">
        <w:rPr>
          <w:rFonts w:ascii="Arial" w:hAnsi="Arial"/>
        </w:rPr>
        <w:t xml:space="preserve">O </w:t>
      </w:r>
      <w:r w:rsidR="00727CD2" w:rsidRPr="00D04E3E">
        <w:rPr>
          <w:rFonts w:ascii="Arial" w:hAnsi="Arial"/>
          <w:b/>
          <w:bCs/>
        </w:rPr>
        <w:t>CRP/04</w:t>
      </w:r>
      <w:r w:rsidRPr="00D04E3E">
        <w:rPr>
          <w:rFonts w:ascii="Arial" w:hAnsi="Arial"/>
        </w:rPr>
        <w:t xml:space="preserve"> exercerá, por meio da fiscalização do Contrato, o acompanhamento da execução do objeto deste CONTRATO, sendo que a ação ou omissão total ou parcial da fiscalização </w:t>
      </w:r>
      <w:r w:rsidR="00854F39" w:rsidRPr="00D04E3E">
        <w:rPr>
          <w:rFonts w:ascii="Arial" w:hAnsi="Arial"/>
        </w:rPr>
        <w:t>pelo CONTRATANTE</w:t>
      </w:r>
      <w:r w:rsidRPr="00D04E3E">
        <w:rPr>
          <w:rFonts w:ascii="Arial" w:hAnsi="Arial"/>
        </w:rPr>
        <w:t xml:space="preserve"> não reduz nem exime a </w:t>
      </w:r>
      <w:r w:rsidR="00DB1BA7" w:rsidRPr="00D04E3E">
        <w:rPr>
          <w:rFonts w:ascii="Arial" w:hAnsi="Arial"/>
        </w:rPr>
        <w:t>CONTRATADA</w:t>
      </w:r>
      <w:r w:rsidRPr="00D04E3E">
        <w:rPr>
          <w:rFonts w:ascii="Arial" w:hAnsi="Arial"/>
        </w:rPr>
        <w:t xml:space="preserve"> de quaisquer de suas responsabilidades perante o </w:t>
      </w:r>
      <w:r w:rsidR="00727CD2" w:rsidRPr="00D04E3E">
        <w:rPr>
          <w:rFonts w:ascii="Arial" w:hAnsi="Arial"/>
          <w:b/>
          <w:bCs/>
        </w:rPr>
        <w:t>CRP/04</w:t>
      </w:r>
      <w:r w:rsidRPr="00D04E3E">
        <w:rPr>
          <w:rFonts w:ascii="Arial" w:hAnsi="Arial"/>
        </w:rPr>
        <w:t xml:space="preserve"> ou terceiros.</w:t>
      </w:r>
    </w:p>
    <w:p w:rsidR="004E0546" w:rsidRPr="00D04E3E" w:rsidRDefault="004E0546" w:rsidP="004E0546">
      <w:pPr>
        <w:ind w:right="-1"/>
        <w:jc w:val="both"/>
        <w:rPr>
          <w:rFonts w:ascii="Arial" w:hAnsi="Arial"/>
        </w:rPr>
      </w:pPr>
      <w:r w:rsidRPr="00D04E3E">
        <w:rPr>
          <w:rFonts w:ascii="Arial" w:hAnsi="Arial"/>
          <w:b/>
        </w:rPr>
        <w:t xml:space="preserve">5.2 – </w:t>
      </w:r>
      <w:r w:rsidRPr="00D04E3E">
        <w:rPr>
          <w:rFonts w:ascii="Arial" w:hAnsi="Arial"/>
        </w:rPr>
        <w:t xml:space="preserve">A fiscalização do Contrato estará à disposição da </w:t>
      </w:r>
      <w:r w:rsidR="00DB1BA7" w:rsidRPr="00D04E3E">
        <w:rPr>
          <w:rFonts w:ascii="Arial" w:hAnsi="Arial"/>
        </w:rPr>
        <w:t>CONTRATADA</w:t>
      </w:r>
      <w:r w:rsidRPr="00D04E3E">
        <w:rPr>
          <w:rFonts w:ascii="Arial" w:hAnsi="Arial"/>
        </w:rPr>
        <w:t xml:space="preserve"> para fornecer informações necessárias para a execução do objeto do contrato.</w:t>
      </w:r>
    </w:p>
    <w:p w:rsidR="004E0546" w:rsidRPr="00D04E3E" w:rsidRDefault="004E0546" w:rsidP="004E0546">
      <w:pPr>
        <w:ind w:right="-1"/>
        <w:jc w:val="both"/>
        <w:rPr>
          <w:rFonts w:ascii="Arial" w:hAnsi="Arial"/>
        </w:rPr>
      </w:pPr>
      <w:r w:rsidRPr="00D04E3E">
        <w:rPr>
          <w:rFonts w:ascii="Arial" w:hAnsi="Arial"/>
          <w:b/>
        </w:rPr>
        <w:lastRenderedPageBreak/>
        <w:t xml:space="preserve">5.3 – </w:t>
      </w:r>
      <w:r w:rsidRPr="00D04E3E">
        <w:rPr>
          <w:rFonts w:ascii="Arial" w:hAnsi="Arial"/>
        </w:rPr>
        <w:t xml:space="preserve">A fiscalização do Contrato terá poderes para praticar atos, nos limites do presente CONTRATO, que se destinem a acautelar e preservar todo e qualquer direito do </w:t>
      </w:r>
      <w:r w:rsidR="00727CD2" w:rsidRPr="00D04E3E">
        <w:rPr>
          <w:rFonts w:ascii="Arial" w:hAnsi="Arial"/>
          <w:b/>
          <w:bCs/>
        </w:rPr>
        <w:t>CRP/04</w:t>
      </w:r>
      <w:r w:rsidRPr="00D04E3E">
        <w:rPr>
          <w:rFonts w:ascii="Arial" w:hAnsi="Arial"/>
        </w:rPr>
        <w:t xml:space="preserve"> tais como:</w:t>
      </w:r>
    </w:p>
    <w:p w:rsidR="004E0546" w:rsidRPr="00D04E3E" w:rsidRDefault="004E0546" w:rsidP="004E0546">
      <w:pPr>
        <w:ind w:left="1134"/>
        <w:jc w:val="both"/>
        <w:rPr>
          <w:rFonts w:ascii="Arial" w:hAnsi="Arial"/>
        </w:rPr>
      </w:pPr>
      <w:r w:rsidRPr="00D04E3E">
        <w:rPr>
          <w:rFonts w:ascii="Arial" w:hAnsi="Arial"/>
          <w:b/>
        </w:rPr>
        <w:t xml:space="preserve">5.3.1 – </w:t>
      </w:r>
      <w:r w:rsidRPr="00D04E3E">
        <w:rPr>
          <w:rFonts w:ascii="Arial" w:hAnsi="Arial"/>
        </w:rPr>
        <w:t xml:space="preserve">Recusar os equipamentos de informática fornecidos em desacordo com as condições estabelecidas neste CONTRATO. </w:t>
      </w:r>
    </w:p>
    <w:p w:rsidR="004E0546" w:rsidRPr="00D04E3E" w:rsidRDefault="004E0546" w:rsidP="004E0546">
      <w:pPr>
        <w:ind w:left="1134"/>
        <w:jc w:val="both"/>
        <w:rPr>
          <w:rFonts w:ascii="Arial" w:hAnsi="Arial"/>
        </w:rPr>
      </w:pPr>
      <w:r w:rsidRPr="00D04E3E">
        <w:rPr>
          <w:rFonts w:ascii="Arial" w:hAnsi="Arial"/>
          <w:b/>
        </w:rPr>
        <w:t xml:space="preserve">5.3.2 – </w:t>
      </w:r>
      <w:r w:rsidRPr="00D04E3E">
        <w:rPr>
          <w:rFonts w:ascii="Arial" w:hAnsi="Arial"/>
        </w:rPr>
        <w:t xml:space="preserve">Suspender o pagamento da fatura da </w:t>
      </w:r>
      <w:r w:rsidR="00DB1BA7" w:rsidRPr="00D04E3E">
        <w:rPr>
          <w:rFonts w:ascii="Arial" w:hAnsi="Arial"/>
        </w:rPr>
        <w:t>CONTRATADA</w:t>
      </w:r>
      <w:r w:rsidRPr="00D04E3E">
        <w:rPr>
          <w:rFonts w:ascii="Arial" w:hAnsi="Arial"/>
        </w:rPr>
        <w:t xml:space="preserve">, no caso de inobservância de exigências da fiscalização do Contrato amparadas em disposições contidas neste CONTRATO, até a regularização da situação. Tal procedimento será comunicado por escrito à </w:t>
      </w:r>
      <w:r w:rsidR="00DB1BA7" w:rsidRPr="00D04E3E">
        <w:rPr>
          <w:rFonts w:ascii="Arial" w:hAnsi="Arial"/>
        </w:rPr>
        <w:t>CONTRATADA</w:t>
      </w:r>
      <w:r w:rsidRPr="00D04E3E">
        <w:rPr>
          <w:rFonts w:ascii="Arial" w:hAnsi="Arial"/>
        </w:rPr>
        <w:t>, sem perda do direito de aplicação das demais sanções previstas nesse CONTRATO.</w:t>
      </w:r>
    </w:p>
    <w:p w:rsidR="004E0546" w:rsidRPr="00D04E3E" w:rsidRDefault="004E0546" w:rsidP="004E0546">
      <w:pPr>
        <w:ind w:left="1080"/>
        <w:jc w:val="both"/>
        <w:rPr>
          <w:rFonts w:ascii="Arial" w:hAnsi="Arial"/>
        </w:rPr>
      </w:pPr>
      <w:r w:rsidRPr="00D04E3E">
        <w:rPr>
          <w:rFonts w:ascii="Arial" w:hAnsi="Arial"/>
          <w:b/>
        </w:rPr>
        <w:t xml:space="preserve">5.3.2.1 – </w:t>
      </w:r>
      <w:r w:rsidRPr="00D04E3E">
        <w:rPr>
          <w:rFonts w:ascii="Arial" w:hAnsi="Arial"/>
        </w:rPr>
        <w:t xml:space="preserve">O pagamento suspenso será efetuado tão logo sejam atendidas pela </w:t>
      </w:r>
      <w:r w:rsidR="00DB1BA7" w:rsidRPr="00D04E3E">
        <w:rPr>
          <w:rFonts w:ascii="Arial" w:hAnsi="Arial"/>
        </w:rPr>
        <w:t>CONTRATADA</w:t>
      </w:r>
      <w:r w:rsidRPr="00D04E3E">
        <w:rPr>
          <w:rFonts w:ascii="Arial" w:hAnsi="Arial"/>
        </w:rPr>
        <w:t xml:space="preserve"> as exigências da fiscalização.</w:t>
      </w:r>
    </w:p>
    <w:p w:rsidR="004E0546" w:rsidRPr="00D04E3E" w:rsidRDefault="004E0546" w:rsidP="000A5F71">
      <w:pPr>
        <w:ind w:right="-1"/>
        <w:jc w:val="both"/>
        <w:rPr>
          <w:rFonts w:ascii="Arial" w:hAnsi="Arial"/>
        </w:rPr>
      </w:pPr>
      <w:r w:rsidRPr="00D04E3E">
        <w:rPr>
          <w:rFonts w:ascii="Arial" w:hAnsi="Arial"/>
          <w:b/>
        </w:rPr>
        <w:t xml:space="preserve">5.4 – </w:t>
      </w:r>
      <w:r w:rsidRPr="00D04E3E">
        <w:rPr>
          <w:rFonts w:ascii="Arial" w:hAnsi="Arial"/>
        </w:rPr>
        <w:t xml:space="preserve">O </w:t>
      </w:r>
      <w:r w:rsidR="00727CD2" w:rsidRPr="00D04E3E">
        <w:rPr>
          <w:rFonts w:ascii="Arial" w:hAnsi="Arial"/>
          <w:b/>
          <w:bCs/>
        </w:rPr>
        <w:t>CRP/04</w:t>
      </w:r>
      <w:r w:rsidRPr="00D04E3E">
        <w:rPr>
          <w:rFonts w:ascii="Arial" w:hAnsi="Arial"/>
        </w:rPr>
        <w:t>, por meio da Fiscalização do CONTRATO, reserva-se o direito de exercer durante todo o período contratual uma rígida e constante fiscalização sobre a execução do objeto contratual.</w:t>
      </w:r>
    </w:p>
    <w:p w:rsidR="004E0546" w:rsidRPr="00D04E3E" w:rsidRDefault="004E0546" w:rsidP="000A5F71">
      <w:pPr>
        <w:ind w:right="-1"/>
        <w:jc w:val="both"/>
        <w:rPr>
          <w:rFonts w:ascii="Arial" w:hAnsi="Arial"/>
        </w:rPr>
      </w:pPr>
      <w:r w:rsidRPr="00D04E3E">
        <w:rPr>
          <w:rFonts w:ascii="Arial" w:hAnsi="Arial"/>
          <w:b/>
        </w:rPr>
        <w:t xml:space="preserve">5.5 – </w:t>
      </w:r>
      <w:r w:rsidRPr="00D04E3E">
        <w:rPr>
          <w:rFonts w:ascii="Arial" w:hAnsi="Arial"/>
        </w:rPr>
        <w:t xml:space="preserve">A </w:t>
      </w:r>
      <w:r w:rsidR="00DB1BA7" w:rsidRPr="00D04E3E">
        <w:rPr>
          <w:rFonts w:ascii="Arial" w:hAnsi="Arial"/>
        </w:rPr>
        <w:t>CONTRATADA</w:t>
      </w:r>
      <w:r w:rsidRPr="00D04E3E">
        <w:rPr>
          <w:rFonts w:ascii="Arial" w:hAnsi="Arial"/>
        </w:rPr>
        <w:t xml:space="preserve"> declara aceitar os métodos e processos de acompanhamento, verificação e controle adotados pela Fiscalização.</w:t>
      </w:r>
    </w:p>
    <w:p w:rsidR="004E0546" w:rsidRPr="00D04E3E" w:rsidRDefault="004E0546" w:rsidP="004E0546">
      <w:pPr>
        <w:pStyle w:val="Ttulo1"/>
        <w:rPr>
          <w:color w:val="auto"/>
          <w:sz w:val="24"/>
          <w:szCs w:val="24"/>
          <w:u w:val="single"/>
        </w:rPr>
      </w:pPr>
      <w:r w:rsidRPr="00D04E3E">
        <w:rPr>
          <w:color w:val="auto"/>
          <w:sz w:val="24"/>
          <w:szCs w:val="24"/>
          <w:u w:val="single"/>
        </w:rPr>
        <w:t>CLÁUSULA 6ª - PRAZO DE DURAÇÃO DO CONTRATO</w:t>
      </w:r>
    </w:p>
    <w:p w:rsidR="004E0546" w:rsidRPr="00D04E3E" w:rsidRDefault="004E0546" w:rsidP="004E0546">
      <w:pPr>
        <w:ind w:right="-1"/>
        <w:jc w:val="both"/>
        <w:rPr>
          <w:rFonts w:ascii="Arial" w:hAnsi="Arial"/>
        </w:rPr>
      </w:pPr>
      <w:r w:rsidRPr="00D04E3E">
        <w:rPr>
          <w:rFonts w:ascii="Arial" w:hAnsi="Arial"/>
          <w:b/>
        </w:rPr>
        <w:t xml:space="preserve">6.1 – </w:t>
      </w:r>
      <w:r w:rsidRPr="00D04E3E">
        <w:rPr>
          <w:rFonts w:ascii="Arial" w:hAnsi="Arial"/>
          <w:snapToGrid w:val="0"/>
        </w:rPr>
        <w:t>O presente contrato entra em vigor pelo prazo de 03 (três) meses, podendo ter a vigência prorrogada mediante ajuste entre as partes, até o limite permitido por lei.</w:t>
      </w:r>
    </w:p>
    <w:p w:rsidR="004E0546" w:rsidRPr="00D04E3E" w:rsidRDefault="004E0546" w:rsidP="004E0546">
      <w:pPr>
        <w:pStyle w:val="Ttulo1"/>
        <w:rPr>
          <w:color w:val="auto"/>
          <w:sz w:val="24"/>
          <w:szCs w:val="24"/>
          <w:u w:val="single"/>
        </w:rPr>
      </w:pPr>
      <w:r w:rsidRPr="00D04E3E">
        <w:rPr>
          <w:color w:val="auto"/>
          <w:sz w:val="24"/>
          <w:szCs w:val="24"/>
          <w:u w:val="single"/>
        </w:rPr>
        <w:t>CLÁUSULA 7ª - PREÇO</w:t>
      </w:r>
    </w:p>
    <w:p w:rsidR="004E0546" w:rsidRPr="00D04E3E" w:rsidRDefault="004E0546" w:rsidP="004E0546">
      <w:pPr>
        <w:shd w:val="clear" w:color="auto" w:fill="FFFFFF"/>
        <w:jc w:val="both"/>
        <w:rPr>
          <w:rFonts w:ascii="Arial" w:hAnsi="Arial"/>
        </w:rPr>
      </w:pPr>
      <w:r w:rsidRPr="00D04E3E">
        <w:rPr>
          <w:rFonts w:ascii="Arial" w:hAnsi="Arial"/>
          <w:b/>
        </w:rPr>
        <w:t xml:space="preserve">7.1 – </w:t>
      </w:r>
      <w:r w:rsidRPr="00D04E3E">
        <w:rPr>
          <w:rFonts w:ascii="Arial" w:hAnsi="Arial"/>
        </w:rPr>
        <w:t xml:space="preserve">Pelo fiel e integral cumprimento das obrigações contratuais, inclusive pelo fornecimento dos equipamentos de informática assim identificados no ANEXO I, que faz parte integrante deste instrumento, o </w:t>
      </w:r>
      <w:r w:rsidR="00727CD2" w:rsidRPr="00D04E3E">
        <w:rPr>
          <w:rFonts w:ascii="Arial" w:hAnsi="Arial"/>
        </w:rPr>
        <w:t>CRP/04</w:t>
      </w:r>
      <w:r w:rsidRPr="00D04E3E">
        <w:rPr>
          <w:rFonts w:ascii="Arial" w:hAnsi="Arial"/>
        </w:rPr>
        <w:t xml:space="preserve"> pagará o preço fixado no Anexo II, </w:t>
      </w:r>
      <w:r w:rsidR="00854F39" w:rsidRPr="00D04E3E">
        <w:rPr>
          <w:rFonts w:ascii="Arial" w:hAnsi="Arial"/>
        </w:rPr>
        <w:t>em</w:t>
      </w:r>
      <w:r w:rsidRPr="00D04E3E">
        <w:rPr>
          <w:rFonts w:ascii="Arial" w:hAnsi="Arial"/>
        </w:rPr>
        <w:t xml:space="preserve"> favor da contratada. O fornecimento dos equipamentos de informática será executado</w:t>
      </w:r>
      <w:r w:rsidRPr="00D04E3E">
        <w:rPr>
          <w:rFonts w:ascii="Arial" w:hAnsi="Arial"/>
          <w:shd w:val="clear" w:color="auto" w:fill="FFFFFF"/>
        </w:rPr>
        <w:t xml:space="preserve"> de uma só vez ou de forma parcelada, conforme a solicitação do </w:t>
      </w:r>
      <w:r w:rsidR="00727CD2" w:rsidRPr="00D04E3E">
        <w:rPr>
          <w:rFonts w:ascii="Arial" w:hAnsi="Arial"/>
          <w:shd w:val="clear" w:color="auto" w:fill="FFFFFF"/>
        </w:rPr>
        <w:t>CRP/04</w:t>
      </w:r>
      <w:r w:rsidRPr="00D04E3E">
        <w:rPr>
          <w:rFonts w:ascii="Arial" w:hAnsi="Arial"/>
        </w:rPr>
        <w:t xml:space="preserve">. O </w:t>
      </w:r>
      <w:r w:rsidR="00727CD2" w:rsidRPr="00D04E3E">
        <w:rPr>
          <w:rFonts w:ascii="Arial" w:hAnsi="Arial"/>
        </w:rPr>
        <w:t>CRP/04</w:t>
      </w:r>
      <w:r w:rsidRPr="00D04E3E">
        <w:rPr>
          <w:rFonts w:ascii="Arial" w:hAnsi="Arial"/>
        </w:rPr>
        <w:t xml:space="preserve"> somente pagará pelos equipamentos de informática efetivamente solicitados e que forem devidamente fornecidos, conforme o preço por unidade descrito no Anexo II.</w:t>
      </w:r>
    </w:p>
    <w:p w:rsidR="004E0546" w:rsidRPr="00D04E3E" w:rsidRDefault="004E0546" w:rsidP="004E0546">
      <w:pPr>
        <w:ind w:left="1134"/>
        <w:jc w:val="both"/>
        <w:rPr>
          <w:rFonts w:ascii="Arial" w:hAnsi="Arial"/>
        </w:rPr>
      </w:pPr>
      <w:r w:rsidRPr="00D04E3E">
        <w:rPr>
          <w:rFonts w:ascii="Arial" w:hAnsi="Arial"/>
          <w:b/>
        </w:rPr>
        <w:t xml:space="preserve">7.1.1 – </w:t>
      </w:r>
      <w:r w:rsidRPr="00D04E3E">
        <w:rPr>
          <w:rFonts w:ascii="Arial" w:hAnsi="Arial"/>
        </w:rPr>
        <w:t>Nos preços acima referidos estão incluídos todos os custos diretos e indiretos da CONTRATADA, tais como lucro, administração, imprevistos, resultados, encargos fiscais, previdenciários, sociais, assim como os impostos incidentes, transportes, seguros e embalagens conforme proposta comercial da CONTRATADA.</w:t>
      </w:r>
    </w:p>
    <w:p w:rsidR="004E0546" w:rsidRPr="00D04E3E" w:rsidRDefault="004E0546" w:rsidP="004E0546">
      <w:pPr>
        <w:ind w:right="-1"/>
        <w:jc w:val="both"/>
        <w:rPr>
          <w:rFonts w:ascii="Arial" w:hAnsi="Arial"/>
        </w:rPr>
      </w:pPr>
      <w:r w:rsidRPr="00D04E3E">
        <w:rPr>
          <w:rFonts w:ascii="Arial" w:hAnsi="Arial"/>
          <w:b/>
        </w:rPr>
        <w:t xml:space="preserve">7.2 – </w:t>
      </w:r>
      <w:r w:rsidRPr="00D04E3E">
        <w:rPr>
          <w:rFonts w:ascii="Arial" w:hAnsi="Arial"/>
        </w:rPr>
        <w:t xml:space="preserve">A </w:t>
      </w:r>
      <w:r w:rsidR="00DB1BA7" w:rsidRPr="00D04E3E">
        <w:rPr>
          <w:rFonts w:ascii="Arial" w:hAnsi="Arial"/>
        </w:rPr>
        <w:t>CONTRATADA</w:t>
      </w:r>
      <w:r w:rsidRPr="00D04E3E">
        <w:rPr>
          <w:rFonts w:ascii="Arial" w:hAnsi="Arial"/>
        </w:rPr>
        <w:t xml:space="preserve"> não poderá pleitear qualquer adicional nos preços por falta ou omissões que porventura venham a ser verificadas em sua proposta comercial.</w:t>
      </w:r>
    </w:p>
    <w:p w:rsidR="004E0546" w:rsidRPr="00D04E3E" w:rsidRDefault="004E0546" w:rsidP="004E0546">
      <w:pPr>
        <w:pStyle w:val="Ttulo1"/>
        <w:rPr>
          <w:color w:val="auto"/>
          <w:sz w:val="24"/>
          <w:szCs w:val="24"/>
          <w:u w:val="single"/>
        </w:rPr>
      </w:pPr>
      <w:r w:rsidRPr="00D04E3E">
        <w:rPr>
          <w:color w:val="auto"/>
          <w:sz w:val="24"/>
          <w:szCs w:val="24"/>
          <w:u w:val="single"/>
        </w:rPr>
        <w:t>CLÁUSULA 8ª - PAGAMENTO</w:t>
      </w:r>
    </w:p>
    <w:p w:rsidR="004E0546" w:rsidRPr="00D04E3E" w:rsidRDefault="004E0546" w:rsidP="004E0546">
      <w:pPr>
        <w:ind w:right="-1"/>
        <w:jc w:val="both"/>
        <w:rPr>
          <w:rFonts w:ascii="Arial" w:hAnsi="Arial"/>
          <w:b/>
          <w:szCs w:val="24"/>
          <w:u w:val="single"/>
        </w:rPr>
      </w:pPr>
    </w:p>
    <w:p w:rsidR="004E0546" w:rsidRPr="00D04E3E" w:rsidRDefault="004E0546" w:rsidP="004E0546">
      <w:pPr>
        <w:ind w:right="-1"/>
        <w:jc w:val="both"/>
        <w:rPr>
          <w:rFonts w:ascii="Arial" w:hAnsi="Arial"/>
        </w:rPr>
      </w:pPr>
      <w:r w:rsidRPr="00D04E3E">
        <w:rPr>
          <w:rFonts w:ascii="Arial" w:hAnsi="Arial"/>
          <w:b/>
        </w:rPr>
        <w:t xml:space="preserve">8.1 – </w:t>
      </w:r>
      <w:r w:rsidRPr="00D04E3E">
        <w:rPr>
          <w:rFonts w:ascii="Arial" w:hAnsi="Arial"/>
        </w:rPr>
        <w:t xml:space="preserve">O preço pactuado no item 7.1 será pago pelo </w:t>
      </w:r>
      <w:r w:rsidR="00727CD2" w:rsidRPr="00D04E3E">
        <w:rPr>
          <w:rFonts w:ascii="Arial" w:hAnsi="Arial"/>
        </w:rPr>
        <w:t>CRP/04</w:t>
      </w:r>
      <w:r w:rsidRPr="00D04E3E">
        <w:rPr>
          <w:rFonts w:ascii="Arial" w:hAnsi="Arial"/>
        </w:rPr>
        <w:t xml:space="preserve"> em até </w:t>
      </w:r>
      <w:r w:rsidRPr="00D04E3E">
        <w:rPr>
          <w:rFonts w:ascii="Arial" w:hAnsi="Arial"/>
          <w:b/>
        </w:rPr>
        <w:t>10 (dez) dias úteis</w:t>
      </w:r>
      <w:r w:rsidRPr="00D04E3E">
        <w:rPr>
          <w:rFonts w:ascii="Arial" w:hAnsi="Arial"/>
        </w:rPr>
        <w:t xml:space="preserve">, contados da entrega dos equipamentos de informática </w:t>
      </w:r>
      <w:proofErr w:type="gramStart"/>
      <w:r w:rsidRPr="00D04E3E">
        <w:rPr>
          <w:rFonts w:ascii="Arial" w:hAnsi="Arial"/>
        </w:rPr>
        <w:t>e</w:t>
      </w:r>
      <w:r w:rsidR="006A1961" w:rsidRPr="00D04E3E">
        <w:rPr>
          <w:rFonts w:ascii="Arial" w:hAnsi="Arial"/>
        </w:rPr>
        <w:t>,</w:t>
      </w:r>
      <w:proofErr w:type="gramEnd"/>
      <w:r w:rsidRPr="00D04E3E">
        <w:rPr>
          <w:rFonts w:ascii="Arial" w:hAnsi="Arial"/>
        </w:rPr>
        <w:t xml:space="preserve">após emitido o aceite do </w:t>
      </w:r>
      <w:r w:rsidR="006A1961" w:rsidRPr="00D04E3E">
        <w:rPr>
          <w:rFonts w:ascii="Arial" w:hAnsi="Arial"/>
        </w:rPr>
        <w:t>CONTRATANTE</w:t>
      </w:r>
      <w:r w:rsidRPr="00D04E3E">
        <w:rPr>
          <w:rFonts w:ascii="Arial" w:hAnsi="Arial"/>
        </w:rPr>
        <w:t xml:space="preserve">, mediante a </w:t>
      </w:r>
      <w:r w:rsidRPr="00D04E3E">
        <w:rPr>
          <w:rFonts w:ascii="Arial" w:hAnsi="Arial"/>
        </w:rPr>
        <w:lastRenderedPageBreak/>
        <w:t xml:space="preserve">apresentação da nota fiscal pela </w:t>
      </w:r>
      <w:r w:rsidR="006A1961" w:rsidRPr="00D04E3E">
        <w:rPr>
          <w:rFonts w:ascii="Arial" w:hAnsi="Arial"/>
        </w:rPr>
        <w:t xml:space="preserve">CONTRATADA </w:t>
      </w:r>
      <w:r w:rsidRPr="00D04E3E">
        <w:rPr>
          <w:rFonts w:ascii="Arial" w:hAnsi="Arial"/>
        </w:rPr>
        <w:t>e dos comprovantes de recolhimento dos tributos incidentes sobre o fornecimento junto aos respectivos órgãos competentes.</w:t>
      </w:r>
    </w:p>
    <w:p w:rsidR="004E0546" w:rsidRPr="00D04E3E" w:rsidRDefault="004E0546" w:rsidP="004E0546">
      <w:pPr>
        <w:ind w:right="-1"/>
        <w:jc w:val="both"/>
        <w:rPr>
          <w:rFonts w:ascii="Arial" w:hAnsi="Arial"/>
          <w:bCs/>
        </w:rPr>
      </w:pPr>
      <w:r w:rsidRPr="00D04E3E">
        <w:rPr>
          <w:rFonts w:ascii="Arial" w:hAnsi="Arial"/>
          <w:b/>
        </w:rPr>
        <w:t xml:space="preserve">8.2 – </w:t>
      </w:r>
      <w:r w:rsidRPr="00D04E3E">
        <w:rPr>
          <w:rFonts w:ascii="Arial" w:hAnsi="Arial"/>
        </w:rPr>
        <w:t>A responsabilidade d</w:t>
      </w:r>
      <w:r w:rsidR="00395422" w:rsidRPr="00D04E3E">
        <w:rPr>
          <w:rFonts w:ascii="Arial" w:hAnsi="Arial"/>
        </w:rPr>
        <w:t xml:space="preserve">e </w:t>
      </w:r>
      <w:r w:rsidRPr="00D04E3E">
        <w:rPr>
          <w:rFonts w:ascii="Arial" w:hAnsi="Arial"/>
        </w:rPr>
        <w:t xml:space="preserve">o </w:t>
      </w:r>
      <w:r w:rsidR="00727CD2" w:rsidRPr="00D04E3E">
        <w:rPr>
          <w:rFonts w:ascii="Arial" w:hAnsi="Arial"/>
          <w:b/>
          <w:bCs/>
        </w:rPr>
        <w:t>CRP/04</w:t>
      </w:r>
      <w:r w:rsidRPr="00D04E3E">
        <w:rPr>
          <w:rFonts w:ascii="Arial" w:hAnsi="Arial"/>
        </w:rPr>
        <w:t xml:space="preserve"> cumprir os prazos estabelecidos nesta cláusula para pagamento do preço contratual ficará condicionada à apresentação do documento para quitação a ser emitido pela </w:t>
      </w:r>
      <w:r w:rsidR="00DB1BA7" w:rsidRPr="00D04E3E">
        <w:rPr>
          <w:rFonts w:ascii="Arial" w:hAnsi="Arial"/>
        </w:rPr>
        <w:t>CONTRATADA</w:t>
      </w:r>
      <w:r w:rsidRPr="00D04E3E">
        <w:rPr>
          <w:rFonts w:ascii="Arial" w:hAnsi="Arial"/>
        </w:rPr>
        <w:t xml:space="preserve">, </w:t>
      </w:r>
      <w:r w:rsidRPr="00D04E3E">
        <w:rPr>
          <w:rFonts w:ascii="Arial" w:hAnsi="Arial"/>
          <w:bCs/>
        </w:rPr>
        <w:t xml:space="preserve">além dos documentos para a liberação do </w:t>
      </w:r>
      <w:r w:rsidR="00B80E0F" w:rsidRPr="00D04E3E">
        <w:rPr>
          <w:rFonts w:ascii="Arial" w:hAnsi="Arial"/>
          <w:bCs/>
        </w:rPr>
        <w:t>pagamento</w:t>
      </w:r>
      <w:r w:rsidRPr="00D04E3E">
        <w:rPr>
          <w:rFonts w:ascii="Arial" w:hAnsi="Arial"/>
          <w:bCs/>
        </w:rPr>
        <w:t>:</w:t>
      </w:r>
    </w:p>
    <w:p w:rsidR="004E0546" w:rsidRPr="00D04E3E" w:rsidRDefault="006A1961" w:rsidP="00785E22">
      <w:pPr>
        <w:widowControl w:val="0"/>
        <w:numPr>
          <w:ilvl w:val="0"/>
          <w:numId w:val="6"/>
        </w:numPr>
        <w:suppressAutoHyphens/>
        <w:spacing w:before="120" w:after="120" w:line="240" w:lineRule="auto"/>
        <w:ind w:left="1134" w:firstLine="0"/>
        <w:jc w:val="both"/>
        <w:rPr>
          <w:rFonts w:ascii="Arial" w:hAnsi="Arial"/>
          <w:bCs/>
        </w:rPr>
      </w:pPr>
      <w:r w:rsidRPr="00D04E3E">
        <w:rPr>
          <w:rFonts w:ascii="Arial" w:hAnsi="Arial"/>
          <w:bCs/>
        </w:rPr>
        <w:t xml:space="preserve"> Comprovação de regularidade relativa ao Fundo de Garantia por Tempo de Serviço (Certificado de Regularidade de Situação – CRS/FGTS)</w:t>
      </w:r>
      <w:r w:rsidR="004E0546" w:rsidRPr="00D04E3E">
        <w:rPr>
          <w:rFonts w:ascii="Arial" w:hAnsi="Arial"/>
          <w:bCs/>
        </w:rPr>
        <w:t>;</w:t>
      </w:r>
    </w:p>
    <w:p w:rsidR="004E0546" w:rsidRPr="00D04E3E" w:rsidRDefault="006A1961" w:rsidP="00785E22">
      <w:pPr>
        <w:widowControl w:val="0"/>
        <w:numPr>
          <w:ilvl w:val="0"/>
          <w:numId w:val="6"/>
        </w:numPr>
        <w:suppressAutoHyphens/>
        <w:spacing w:after="120" w:line="240" w:lineRule="auto"/>
        <w:ind w:left="1134" w:right="-1" w:firstLine="0"/>
        <w:jc w:val="both"/>
        <w:rPr>
          <w:rFonts w:ascii="Arial" w:hAnsi="Arial"/>
          <w:bCs/>
        </w:rPr>
      </w:pPr>
      <w:r w:rsidRPr="00D04E3E">
        <w:rPr>
          <w:rFonts w:ascii="Arial" w:hAnsi="Arial"/>
          <w:bCs/>
        </w:rPr>
        <w:t>Certidão expedida conjuntamente pela Secretaria da Receita Federal do Brasil (RFB) e pela Procuradoria-Geral da Fazenda Nacional (PGFN) que comprove a regularidade tributária da CONTRATADA com a Fazenda Nacional, referente a todos os créditos tributários federais e à Dívida Ativa da União, incluídos os créditos tributários relativos às contribuições sociais (regularidade relativa à Seguridade Social), conforme previsões da Portaria Conjunta RFB/PGFN nº 1751, de 02/10/2014;</w:t>
      </w:r>
    </w:p>
    <w:p w:rsidR="004E0546" w:rsidRPr="00D04E3E" w:rsidRDefault="004E0546" w:rsidP="004E0546">
      <w:pPr>
        <w:ind w:right="-1"/>
        <w:jc w:val="both"/>
        <w:rPr>
          <w:rFonts w:ascii="Arial" w:hAnsi="Arial"/>
        </w:rPr>
      </w:pPr>
    </w:p>
    <w:p w:rsidR="004E0546" w:rsidRPr="00D04E3E" w:rsidRDefault="004E0546" w:rsidP="004E0546">
      <w:pPr>
        <w:ind w:right="-1"/>
        <w:jc w:val="both"/>
        <w:rPr>
          <w:rFonts w:ascii="Arial" w:hAnsi="Arial"/>
        </w:rPr>
      </w:pPr>
      <w:r w:rsidRPr="00D04E3E">
        <w:rPr>
          <w:rFonts w:ascii="Arial" w:hAnsi="Arial"/>
          <w:b/>
        </w:rPr>
        <w:t xml:space="preserve">8.3 – </w:t>
      </w:r>
      <w:r w:rsidRPr="00D04E3E">
        <w:rPr>
          <w:rFonts w:ascii="Arial" w:hAnsi="Arial"/>
        </w:rPr>
        <w:t xml:space="preserve">O atraso no fornecimento de qualquer produto previsto no contrato ou em outro qualquer anexo contratual, assegura ao </w:t>
      </w:r>
      <w:r w:rsidR="00727CD2" w:rsidRPr="00D04E3E">
        <w:rPr>
          <w:rFonts w:ascii="Arial" w:hAnsi="Arial"/>
          <w:b/>
          <w:bCs/>
        </w:rPr>
        <w:t>CRP/04</w:t>
      </w:r>
      <w:r w:rsidRPr="00D04E3E">
        <w:rPr>
          <w:rFonts w:ascii="Arial" w:hAnsi="Arial"/>
        </w:rPr>
        <w:t xml:space="preserve"> o direito de reter qualquer pagamento devido à </w:t>
      </w:r>
      <w:r w:rsidR="00DB1BA7" w:rsidRPr="00D04E3E">
        <w:rPr>
          <w:rFonts w:ascii="Arial" w:hAnsi="Arial"/>
        </w:rPr>
        <w:t>CONTRATADA</w:t>
      </w:r>
      <w:r w:rsidRPr="00D04E3E">
        <w:rPr>
          <w:rFonts w:ascii="Arial" w:hAnsi="Arial"/>
        </w:rPr>
        <w:t xml:space="preserve"> até que essa realize o fornecimento</w:t>
      </w:r>
      <w:r w:rsidR="00785E22" w:rsidRPr="00D04E3E">
        <w:rPr>
          <w:rFonts w:ascii="Arial" w:hAnsi="Arial"/>
        </w:rPr>
        <w:t>,</w:t>
      </w:r>
      <w:r w:rsidRPr="00D04E3E">
        <w:rPr>
          <w:rFonts w:ascii="Arial" w:hAnsi="Arial"/>
        </w:rPr>
        <w:t xml:space="preserve"> sem prejuízo de aplicação das multas previstas na cláusula 11ª.</w:t>
      </w:r>
    </w:p>
    <w:p w:rsidR="004E0546" w:rsidRPr="00D04E3E" w:rsidRDefault="004E0546" w:rsidP="004E0546">
      <w:pPr>
        <w:ind w:right="-1"/>
        <w:jc w:val="both"/>
        <w:rPr>
          <w:rFonts w:ascii="Arial" w:hAnsi="Arial"/>
        </w:rPr>
      </w:pPr>
      <w:r w:rsidRPr="00D04E3E">
        <w:rPr>
          <w:rFonts w:ascii="Arial" w:hAnsi="Arial"/>
          <w:b/>
        </w:rPr>
        <w:t xml:space="preserve">8.4 – </w:t>
      </w:r>
      <w:r w:rsidRPr="00D04E3E">
        <w:rPr>
          <w:rFonts w:ascii="Arial" w:hAnsi="Arial"/>
        </w:rPr>
        <w:t xml:space="preserve">As notas fiscais deverão ser encaminhadas para o Setor Financeiro do </w:t>
      </w:r>
      <w:r w:rsidR="00727CD2" w:rsidRPr="00D04E3E">
        <w:rPr>
          <w:rFonts w:ascii="Arial" w:hAnsi="Arial"/>
          <w:b/>
          <w:bCs/>
        </w:rPr>
        <w:t>CRP/04</w:t>
      </w:r>
      <w:r w:rsidRPr="00D04E3E">
        <w:rPr>
          <w:rFonts w:ascii="Arial" w:hAnsi="Arial"/>
        </w:rPr>
        <w:t xml:space="preserve">, Rua </w:t>
      </w:r>
      <w:proofErr w:type="spellStart"/>
      <w:r w:rsidRPr="00D04E3E">
        <w:rPr>
          <w:rFonts w:ascii="Arial" w:hAnsi="Arial"/>
        </w:rPr>
        <w:t>Timbiras</w:t>
      </w:r>
      <w:proofErr w:type="spellEnd"/>
      <w:r w:rsidRPr="00D04E3E">
        <w:rPr>
          <w:rFonts w:ascii="Arial" w:hAnsi="Arial"/>
        </w:rPr>
        <w:t>, nº 1.532, 6º andar, Bairro: Lourdes, Belo Horizonte/MG – CEP: 30.140-061.</w:t>
      </w:r>
    </w:p>
    <w:p w:rsidR="004E0546" w:rsidRPr="00D04E3E" w:rsidRDefault="004E0546" w:rsidP="004E0546">
      <w:pPr>
        <w:ind w:right="-1"/>
        <w:jc w:val="both"/>
        <w:rPr>
          <w:rFonts w:ascii="Arial" w:hAnsi="Arial"/>
          <w:b/>
          <w:u w:val="single"/>
        </w:rPr>
      </w:pPr>
      <w:r w:rsidRPr="00D04E3E">
        <w:rPr>
          <w:rFonts w:ascii="Arial" w:hAnsi="Arial"/>
          <w:b/>
          <w:u w:val="single"/>
        </w:rPr>
        <w:t>CLÁUSULA 9ª - EMBALAGEM E SEGURO PARA TRANSPORTE</w:t>
      </w:r>
    </w:p>
    <w:p w:rsidR="004E0546" w:rsidRPr="00D04E3E" w:rsidRDefault="004E0546" w:rsidP="004E0546">
      <w:pPr>
        <w:ind w:right="-1"/>
        <w:jc w:val="both"/>
        <w:rPr>
          <w:rFonts w:ascii="Arial" w:hAnsi="Arial"/>
          <w:b/>
          <w:bCs/>
        </w:rPr>
      </w:pPr>
      <w:r w:rsidRPr="00D04E3E">
        <w:rPr>
          <w:rFonts w:ascii="Arial" w:hAnsi="Arial"/>
          <w:b/>
        </w:rPr>
        <w:t xml:space="preserve">9.1 – </w:t>
      </w:r>
      <w:r w:rsidRPr="00D04E3E">
        <w:rPr>
          <w:rFonts w:ascii="Arial" w:hAnsi="Arial"/>
        </w:rPr>
        <w:t>A embalagem, o transporte e o seguro de transporte dos equipamentos de informática a serem fornecidos até o local de entrega são de responsabilidade da CONTRATADA, estando, por conseguinte, incluídos no valor do preço.</w:t>
      </w:r>
    </w:p>
    <w:p w:rsidR="004E0546" w:rsidRPr="00D04E3E" w:rsidRDefault="004E0546" w:rsidP="004E0546">
      <w:pPr>
        <w:ind w:right="-1"/>
        <w:jc w:val="both"/>
        <w:rPr>
          <w:rFonts w:ascii="Arial" w:hAnsi="Arial"/>
        </w:rPr>
      </w:pPr>
      <w:r w:rsidRPr="00D04E3E">
        <w:rPr>
          <w:rFonts w:ascii="Arial" w:hAnsi="Arial"/>
          <w:b/>
        </w:rPr>
        <w:t xml:space="preserve">9.2 – </w:t>
      </w:r>
      <w:r w:rsidRPr="00D04E3E">
        <w:rPr>
          <w:rFonts w:ascii="Arial" w:hAnsi="Arial"/>
        </w:rPr>
        <w:t>A CONTRATADA será responsável por perdas ou avarias decorridas de embalagens insuficientes, inadequadas ou mal acondicionadas.</w:t>
      </w:r>
    </w:p>
    <w:p w:rsidR="004E0546" w:rsidRPr="00D04E3E" w:rsidRDefault="004E0546" w:rsidP="004E0546">
      <w:pPr>
        <w:ind w:right="-1"/>
        <w:jc w:val="both"/>
        <w:rPr>
          <w:rFonts w:ascii="Arial" w:hAnsi="Arial"/>
          <w:b/>
          <w:u w:val="single"/>
        </w:rPr>
      </w:pPr>
      <w:r w:rsidRPr="00D04E3E">
        <w:rPr>
          <w:rFonts w:ascii="Arial" w:hAnsi="Arial"/>
          <w:b/>
          <w:u w:val="single"/>
        </w:rPr>
        <w:t>CLÁUSULA 10ª - CESSÃO DO CONTRATO</w:t>
      </w:r>
    </w:p>
    <w:p w:rsidR="004E0546" w:rsidRPr="00D04E3E" w:rsidRDefault="004E0546" w:rsidP="004E0546">
      <w:pPr>
        <w:ind w:right="-1"/>
        <w:jc w:val="both"/>
        <w:rPr>
          <w:rFonts w:ascii="Arial" w:hAnsi="Arial"/>
          <w:b/>
          <w:bCs/>
        </w:rPr>
      </w:pPr>
      <w:r w:rsidRPr="00D04E3E">
        <w:rPr>
          <w:rFonts w:ascii="Arial" w:hAnsi="Arial"/>
          <w:b/>
        </w:rPr>
        <w:t xml:space="preserve">10.1 – </w:t>
      </w:r>
      <w:r w:rsidRPr="00D04E3E">
        <w:rPr>
          <w:rFonts w:ascii="Arial" w:hAnsi="Arial"/>
        </w:rPr>
        <w:t xml:space="preserve">A CONTRATADA não poderá subcontratar, ceder ou transferir, total ou parcialmente, o presente CONTRATO, sem a prévia anuência, por escrito, do </w:t>
      </w:r>
      <w:r w:rsidR="00727CD2" w:rsidRPr="00D04E3E">
        <w:rPr>
          <w:rFonts w:ascii="Arial" w:hAnsi="Arial"/>
          <w:b/>
          <w:bCs/>
        </w:rPr>
        <w:t>CRP/04</w:t>
      </w:r>
      <w:r w:rsidRPr="00D04E3E">
        <w:rPr>
          <w:rFonts w:ascii="Arial" w:hAnsi="Arial"/>
          <w:b/>
          <w:bCs/>
        </w:rPr>
        <w:t>.</w:t>
      </w:r>
    </w:p>
    <w:p w:rsidR="004E0546" w:rsidRPr="00D04E3E" w:rsidRDefault="004E0546" w:rsidP="004E0546">
      <w:pPr>
        <w:ind w:right="-1"/>
        <w:jc w:val="both"/>
        <w:rPr>
          <w:rFonts w:ascii="Arial" w:hAnsi="Arial"/>
          <w:b/>
          <w:u w:val="single"/>
        </w:rPr>
      </w:pPr>
      <w:r w:rsidRPr="00D04E3E">
        <w:rPr>
          <w:rFonts w:ascii="Arial" w:hAnsi="Arial"/>
          <w:b/>
          <w:u w:val="single"/>
        </w:rPr>
        <w:t>CLÁUSULA 11ª-DAS PENALIDADES</w:t>
      </w:r>
    </w:p>
    <w:p w:rsidR="004E0546" w:rsidRPr="00D04E3E" w:rsidRDefault="004E0546" w:rsidP="004E0546">
      <w:pPr>
        <w:ind w:right="-1"/>
        <w:jc w:val="both"/>
        <w:rPr>
          <w:rFonts w:ascii="Arial" w:hAnsi="Arial"/>
          <w:szCs w:val="24"/>
        </w:rPr>
      </w:pPr>
      <w:r w:rsidRPr="00D04E3E">
        <w:rPr>
          <w:rFonts w:ascii="Arial" w:hAnsi="Arial"/>
          <w:b/>
          <w:szCs w:val="24"/>
        </w:rPr>
        <w:t xml:space="preserve">11.1 – </w:t>
      </w:r>
      <w:r w:rsidRPr="00D04E3E">
        <w:rPr>
          <w:rFonts w:ascii="Arial" w:hAnsi="Arial"/>
          <w:szCs w:val="24"/>
        </w:rPr>
        <w:t xml:space="preserve">Pelo descumprimento de suas obrigações assumidas no contrato, a </w:t>
      </w:r>
      <w:r w:rsidR="00DB1BA7" w:rsidRPr="00D04E3E">
        <w:rPr>
          <w:rFonts w:ascii="Arial" w:hAnsi="Arial"/>
          <w:szCs w:val="24"/>
        </w:rPr>
        <w:t>CONTRATADA</w:t>
      </w:r>
      <w:r w:rsidRPr="00D04E3E">
        <w:rPr>
          <w:rFonts w:ascii="Arial" w:hAnsi="Arial"/>
          <w:szCs w:val="24"/>
        </w:rPr>
        <w:t xml:space="preserve"> estará sujeita à rescisão do contrato, além da aplicação das penalidades neste contrato, inclusive multa de 20% (vinte por cento) calculada sobre o valor do contrato e, pelo atraso ou inadequação do fornecimento e entrega dos </w:t>
      </w:r>
      <w:r w:rsidRPr="00D04E3E">
        <w:rPr>
          <w:rFonts w:ascii="Arial" w:hAnsi="Arial"/>
        </w:rPr>
        <w:t>equipamentos de informática</w:t>
      </w:r>
      <w:r w:rsidR="00785E22" w:rsidRPr="00D04E3E">
        <w:rPr>
          <w:rFonts w:ascii="Arial" w:hAnsi="Arial"/>
        </w:rPr>
        <w:t>,</w:t>
      </w:r>
      <w:r w:rsidRPr="00D04E3E">
        <w:rPr>
          <w:rFonts w:ascii="Arial" w:hAnsi="Arial"/>
          <w:szCs w:val="24"/>
        </w:rPr>
        <w:t xml:space="preserve"> a </w:t>
      </w:r>
      <w:r w:rsidR="00785E22" w:rsidRPr="00D04E3E">
        <w:rPr>
          <w:rFonts w:ascii="Arial" w:hAnsi="Arial"/>
          <w:szCs w:val="24"/>
        </w:rPr>
        <w:t xml:space="preserve">CONTRATADA </w:t>
      </w:r>
      <w:r w:rsidRPr="00D04E3E">
        <w:rPr>
          <w:rFonts w:ascii="Arial" w:hAnsi="Arial"/>
          <w:szCs w:val="24"/>
        </w:rPr>
        <w:t>estará sujeita à aplicação da multa de 0,5% (meio por cento) por dia de atraso, calculada sobre o valor do contrato, nesse caso, limitada a 10% (dez por cento) sobre o valor do contrato.</w:t>
      </w:r>
    </w:p>
    <w:p w:rsidR="004E0546" w:rsidRPr="00D04E3E" w:rsidRDefault="004E0546" w:rsidP="004E0546">
      <w:pPr>
        <w:ind w:right="-1"/>
        <w:jc w:val="both"/>
        <w:rPr>
          <w:rFonts w:ascii="Arial" w:hAnsi="Arial"/>
          <w:szCs w:val="24"/>
        </w:rPr>
      </w:pPr>
      <w:r w:rsidRPr="00D04E3E">
        <w:rPr>
          <w:rFonts w:ascii="Arial" w:hAnsi="Arial"/>
          <w:b/>
          <w:szCs w:val="24"/>
        </w:rPr>
        <w:t>11.2 -</w:t>
      </w:r>
      <w:r w:rsidRPr="00D04E3E">
        <w:rPr>
          <w:rFonts w:ascii="Arial" w:hAnsi="Arial"/>
          <w:szCs w:val="24"/>
        </w:rPr>
        <w:t xml:space="preserve"> Poderão ser aplicadas outras penalidades em desfavor da </w:t>
      </w:r>
      <w:r w:rsidR="00DB1BA7" w:rsidRPr="00D04E3E">
        <w:rPr>
          <w:rFonts w:ascii="Arial" w:hAnsi="Arial"/>
          <w:szCs w:val="24"/>
        </w:rPr>
        <w:t>CONTRATADA</w:t>
      </w:r>
      <w:r w:rsidRPr="00D04E3E">
        <w:rPr>
          <w:rFonts w:ascii="Arial" w:hAnsi="Arial"/>
          <w:szCs w:val="24"/>
        </w:rPr>
        <w:t xml:space="preserve"> no caso de descumprimento de suas obrigações ora assumidas, conforme as previstas na Lei nº 8.666/93, inclusive:</w:t>
      </w:r>
    </w:p>
    <w:p w:rsidR="004E0546" w:rsidRPr="00D04E3E" w:rsidRDefault="004E0546" w:rsidP="004E0546">
      <w:pPr>
        <w:ind w:left="1134" w:right="-1"/>
        <w:jc w:val="both"/>
        <w:rPr>
          <w:rFonts w:ascii="Arial" w:hAnsi="Arial"/>
          <w:szCs w:val="24"/>
        </w:rPr>
      </w:pPr>
      <w:r w:rsidRPr="00D04E3E">
        <w:rPr>
          <w:rFonts w:ascii="Arial" w:hAnsi="Arial"/>
          <w:b/>
          <w:szCs w:val="24"/>
        </w:rPr>
        <w:lastRenderedPageBreak/>
        <w:t>11.2.1 -</w:t>
      </w:r>
      <w:r w:rsidRPr="00D04E3E">
        <w:rPr>
          <w:rFonts w:ascii="Arial" w:hAnsi="Arial"/>
          <w:szCs w:val="24"/>
        </w:rPr>
        <w:t xml:space="preserve"> suspensão temporária de participação em licitação e impedimento de contratar com o CONTRATANTE, por prazo não superior a </w:t>
      </w:r>
      <w:proofErr w:type="gramStart"/>
      <w:r w:rsidRPr="00D04E3E">
        <w:rPr>
          <w:rFonts w:ascii="Arial" w:hAnsi="Arial"/>
          <w:szCs w:val="24"/>
        </w:rPr>
        <w:t>2</w:t>
      </w:r>
      <w:proofErr w:type="gramEnd"/>
      <w:r w:rsidRPr="00D04E3E">
        <w:rPr>
          <w:rFonts w:ascii="Arial" w:hAnsi="Arial"/>
          <w:szCs w:val="24"/>
        </w:rPr>
        <w:t xml:space="preserve"> (dois) anos.</w:t>
      </w:r>
    </w:p>
    <w:p w:rsidR="004E0546" w:rsidRPr="00D04E3E" w:rsidRDefault="004E0546" w:rsidP="004E0546">
      <w:pPr>
        <w:ind w:left="1134" w:right="-1"/>
        <w:jc w:val="both"/>
        <w:rPr>
          <w:rFonts w:ascii="Arial" w:hAnsi="Arial"/>
          <w:szCs w:val="24"/>
        </w:rPr>
      </w:pPr>
      <w:r w:rsidRPr="00D04E3E">
        <w:rPr>
          <w:rFonts w:ascii="Arial" w:hAnsi="Arial"/>
          <w:b/>
          <w:szCs w:val="24"/>
        </w:rPr>
        <w:t>11.2.2 -</w:t>
      </w:r>
      <w:r w:rsidRPr="00D04E3E">
        <w:rPr>
          <w:rFonts w:ascii="Arial" w:hAnsi="Arial"/>
          <w:szCs w:val="24"/>
        </w:rPr>
        <w:t xml:space="preserve"> declaração de inidoneidade para licitar ou contratar com o CONTRATANTE enquanto perdurarem os motivos determinantes da punição, ou, até em prazo não superior a </w:t>
      </w:r>
      <w:proofErr w:type="gramStart"/>
      <w:r w:rsidRPr="00D04E3E">
        <w:rPr>
          <w:rFonts w:ascii="Arial" w:hAnsi="Arial"/>
          <w:szCs w:val="24"/>
        </w:rPr>
        <w:t>2</w:t>
      </w:r>
      <w:proofErr w:type="gramEnd"/>
      <w:r w:rsidRPr="00D04E3E">
        <w:rPr>
          <w:rFonts w:ascii="Arial" w:hAnsi="Arial"/>
          <w:szCs w:val="24"/>
        </w:rPr>
        <w:t xml:space="preserve"> (dois) anos.</w:t>
      </w:r>
    </w:p>
    <w:p w:rsidR="004E0546" w:rsidRPr="00D04E3E" w:rsidRDefault="004E0546" w:rsidP="004E0546">
      <w:pPr>
        <w:ind w:right="-1"/>
        <w:jc w:val="both"/>
        <w:rPr>
          <w:rFonts w:ascii="Arial" w:hAnsi="Arial"/>
        </w:rPr>
      </w:pPr>
      <w:r w:rsidRPr="00D04E3E">
        <w:rPr>
          <w:rFonts w:ascii="Arial" w:hAnsi="Arial"/>
          <w:b/>
        </w:rPr>
        <w:t xml:space="preserve">11.3 - </w:t>
      </w:r>
      <w:r w:rsidRPr="00D04E3E">
        <w:rPr>
          <w:rFonts w:ascii="Arial" w:hAnsi="Arial"/>
        </w:rPr>
        <w:t xml:space="preserve">Os valores das multas aplicadas pelo CONTRATANTE serão deduzidos diretamente dos créditos que a </w:t>
      </w:r>
      <w:r w:rsidR="00DB1BA7" w:rsidRPr="00D04E3E">
        <w:rPr>
          <w:rFonts w:ascii="Arial" w:hAnsi="Arial"/>
        </w:rPr>
        <w:t>CONTRATADA</w:t>
      </w:r>
      <w:r w:rsidRPr="00D04E3E">
        <w:rPr>
          <w:rFonts w:ascii="Arial" w:hAnsi="Arial"/>
        </w:rPr>
        <w:t>, eventualmente, for beneficiária.</w:t>
      </w:r>
    </w:p>
    <w:p w:rsidR="004E0546" w:rsidRPr="00D04E3E" w:rsidRDefault="004E0546" w:rsidP="004E0546">
      <w:pPr>
        <w:jc w:val="both"/>
        <w:rPr>
          <w:rFonts w:ascii="Arial" w:hAnsi="Arial" w:cs="Arial"/>
        </w:rPr>
      </w:pPr>
      <w:r w:rsidRPr="00D04E3E">
        <w:rPr>
          <w:rFonts w:ascii="Arial" w:hAnsi="Arial" w:cs="Arial"/>
          <w:b/>
          <w:bCs/>
        </w:rPr>
        <w:t>11.4 -</w:t>
      </w:r>
      <w:r w:rsidRPr="00D04E3E">
        <w:rPr>
          <w:rFonts w:ascii="Arial" w:hAnsi="Arial" w:cs="Arial"/>
          <w:bCs/>
        </w:rPr>
        <w:t xml:space="preserve"> Caso seja aplicada a penalidade de multa em desfavor da CONTRATADA, e não sendo possível efetivar a previsão do item 11.3., o valor apurado deverá ser pago pela mesma a favor do CONTRATANTE, em até 15 (quinze) dias úteis, contados do recebimento da respectiva notificação, sob pena de serem efetivadas pelo CONTRATANTE as medidas judiciais cabíveis para a cobrança da penalidade aplicada.</w:t>
      </w:r>
    </w:p>
    <w:p w:rsidR="004E0546" w:rsidRPr="00D04E3E" w:rsidRDefault="004E0546" w:rsidP="004E0546">
      <w:pPr>
        <w:pStyle w:val="Ttulo1"/>
        <w:rPr>
          <w:color w:val="auto"/>
          <w:sz w:val="24"/>
          <w:szCs w:val="24"/>
          <w:u w:val="single"/>
        </w:rPr>
      </w:pPr>
      <w:r w:rsidRPr="00D04E3E">
        <w:rPr>
          <w:color w:val="auto"/>
          <w:sz w:val="24"/>
          <w:szCs w:val="24"/>
          <w:u w:val="single"/>
        </w:rPr>
        <w:t>CLÁUSULA 12ª - RESCISÃO</w:t>
      </w:r>
    </w:p>
    <w:p w:rsidR="004E0546" w:rsidRPr="00D04E3E" w:rsidRDefault="004E0546" w:rsidP="004E0546">
      <w:pPr>
        <w:ind w:right="-1"/>
        <w:jc w:val="both"/>
        <w:rPr>
          <w:rFonts w:ascii="Arial" w:hAnsi="Arial"/>
        </w:rPr>
      </w:pPr>
      <w:r w:rsidRPr="00D04E3E">
        <w:rPr>
          <w:rFonts w:ascii="Arial" w:hAnsi="Arial"/>
          <w:b/>
        </w:rPr>
        <w:t xml:space="preserve">12.1 – </w:t>
      </w:r>
      <w:r w:rsidRPr="00D04E3E">
        <w:rPr>
          <w:rFonts w:ascii="Arial" w:hAnsi="Arial"/>
        </w:rPr>
        <w:t xml:space="preserve">O CONTRATO poderá ser rescindido de pleno direito, a critério do </w:t>
      </w:r>
      <w:r w:rsidR="00DB1BA7" w:rsidRPr="00D04E3E">
        <w:rPr>
          <w:rFonts w:ascii="Arial" w:hAnsi="Arial"/>
        </w:rPr>
        <w:t>CONTRATANTE</w:t>
      </w:r>
      <w:r w:rsidRPr="00D04E3E">
        <w:rPr>
          <w:rFonts w:ascii="Arial" w:hAnsi="Arial"/>
        </w:rPr>
        <w:t>, independentemente de qualquer aviso ou comunicação judicial ou extrajudicial, nos seguintes casos:</w:t>
      </w:r>
    </w:p>
    <w:p w:rsidR="004E0546" w:rsidRPr="00D04E3E" w:rsidRDefault="004E0546" w:rsidP="004E0546">
      <w:pPr>
        <w:ind w:left="1134"/>
        <w:jc w:val="both"/>
        <w:rPr>
          <w:rFonts w:ascii="Arial" w:hAnsi="Arial"/>
        </w:rPr>
      </w:pPr>
      <w:r w:rsidRPr="00D04E3E">
        <w:rPr>
          <w:rFonts w:ascii="Arial" w:hAnsi="Arial"/>
          <w:b/>
        </w:rPr>
        <w:t xml:space="preserve">12.1.1 – </w:t>
      </w:r>
      <w:r w:rsidRPr="00D04E3E">
        <w:rPr>
          <w:rFonts w:ascii="Arial" w:hAnsi="Arial"/>
        </w:rPr>
        <w:t xml:space="preserve">Inadimplemento de qualquer obrigação, condição ou disposição deste CONTRATO, pela </w:t>
      </w:r>
      <w:r w:rsidR="00DB1BA7" w:rsidRPr="00D04E3E">
        <w:rPr>
          <w:rFonts w:ascii="Arial" w:hAnsi="Arial"/>
        </w:rPr>
        <w:t>CONTRATADA</w:t>
      </w:r>
      <w:r w:rsidRPr="00D04E3E">
        <w:rPr>
          <w:rFonts w:ascii="Arial" w:hAnsi="Arial"/>
        </w:rPr>
        <w:t>;</w:t>
      </w:r>
    </w:p>
    <w:p w:rsidR="004E0546" w:rsidRPr="00D04E3E" w:rsidRDefault="004E0546" w:rsidP="004E0546">
      <w:pPr>
        <w:ind w:left="1134"/>
        <w:jc w:val="both"/>
        <w:rPr>
          <w:rFonts w:ascii="Arial" w:hAnsi="Arial"/>
        </w:rPr>
      </w:pPr>
      <w:r w:rsidRPr="00D04E3E">
        <w:rPr>
          <w:rFonts w:ascii="Arial" w:hAnsi="Arial"/>
          <w:b/>
        </w:rPr>
        <w:t xml:space="preserve">12.1.2 – </w:t>
      </w:r>
      <w:r w:rsidRPr="00D04E3E">
        <w:rPr>
          <w:rFonts w:ascii="Arial" w:hAnsi="Arial"/>
        </w:rPr>
        <w:t xml:space="preserve">Falência, concordata, recuperação judicial, insolvência ou dissolução judicial ou extrajudicial da </w:t>
      </w:r>
      <w:r w:rsidR="00DB1BA7" w:rsidRPr="00D04E3E">
        <w:rPr>
          <w:rFonts w:ascii="Arial" w:hAnsi="Arial"/>
        </w:rPr>
        <w:t>CONTRATADA</w:t>
      </w:r>
      <w:r w:rsidRPr="00D04E3E">
        <w:rPr>
          <w:rFonts w:ascii="Arial" w:hAnsi="Arial"/>
        </w:rPr>
        <w:t>;</w:t>
      </w:r>
    </w:p>
    <w:p w:rsidR="004E0546" w:rsidRPr="00D04E3E" w:rsidRDefault="004E0546" w:rsidP="004E0546">
      <w:pPr>
        <w:ind w:left="1134"/>
        <w:jc w:val="both"/>
        <w:rPr>
          <w:rFonts w:ascii="Arial" w:hAnsi="Arial"/>
        </w:rPr>
      </w:pPr>
      <w:r w:rsidRPr="00D04E3E">
        <w:rPr>
          <w:rFonts w:ascii="Arial" w:hAnsi="Arial"/>
          <w:b/>
        </w:rPr>
        <w:t xml:space="preserve">12.1.3 – </w:t>
      </w:r>
      <w:r w:rsidRPr="00D04E3E">
        <w:rPr>
          <w:rFonts w:ascii="Arial" w:hAnsi="Arial"/>
        </w:rPr>
        <w:t xml:space="preserve">Subcontratação, cessão ou transferência, total ou parcial, do presente CONTRATO, sem prévia autorização, por escrito, do </w:t>
      </w:r>
      <w:r w:rsidR="00727CD2" w:rsidRPr="00D04E3E">
        <w:rPr>
          <w:rFonts w:ascii="Arial" w:hAnsi="Arial"/>
          <w:b/>
          <w:bCs/>
        </w:rPr>
        <w:t>CRP/04</w:t>
      </w:r>
      <w:r w:rsidRPr="00D04E3E">
        <w:rPr>
          <w:rFonts w:ascii="Arial" w:hAnsi="Arial"/>
          <w:b/>
          <w:bCs/>
        </w:rPr>
        <w:t>;</w:t>
      </w:r>
    </w:p>
    <w:p w:rsidR="004E0546" w:rsidRPr="00D04E3E" w:rsidRDefault="004E0546" w:rsidP="004E0546">
      <w:pPr>
        <w:ind w:left="1134"/>
        <w:jc w:val="both"/>
        <w:rPr>
          <w:rFonts w:ascii="Arial" w:hAnsi="Arial"/>
        </w:rPr>
      </w:pPr>
      <w:r w:rsidRPr="00D04E3E">
        <w:rPr>
          <w:rFonts w:ascii="Arial" w:hAnsi="Arial"/>
          <w:b/>
        </w:rPr>
        <w:t xml:space="preserve">12.1.4 </w:t>
      </w:r>
      <w:r w:rsidRPr="00D04E3E">
        <w:rPr>
          <w:rFonts w:ascii="Arial" w:hAnsi="Arial"/>
        </w:rPr>
        <w:t>- Nas hipóteses previstas nos artigos 78 e 79, da lei 8.666/93.</w:t>
      </w:r>
    </w:p>
    <w:p w:rsidR="004E0546" w:rsidRPr="00D04E3E" w:rsidRDefault="004E0546" w:rsidP="004E0546">
      <w:pPr>
        <w:ind w:right="-1"/>
        <w:jc w:val="both"/>
        <w:rPr>
          <w:rFonts w:ascii="Arial" w:hAnsi="Arial"/>
          <w:b/>
          <w:u w:val="single"/>
        </w:rPr>
      </w:pPr>
      <w:r w:rsidRPr="00D04E3E">
        <w:rPr>
          <w:rFonts w:ascii="Arial" w:hAnsi="Arial"/>
          <w:b/>
          <w:u w:val="single"/>
        </w:rPr>
        <w:t>CLÁUSULA 13ª - ÔNUS FISCAIS E LEGAIS</w:t>
      </w:r>
    </w:p>
    <w:p w:rsidR="004E0546" w:rsidRPr="00D04E3E" w:rsidRDefault="004E0546" w:rsidP="004E0546">
      <w:pPr>
        <w:ind w:right="-1"/>
        <w:jc w:val="both"/>
        <w:rPr>
          <w:rFonts w:ascii="Arial" w:hAnsi="Arial"/>
        </w:rPr>
      </w:pPr>
      <w:r w:rsidRPr="00D04E3E">
        <w:rPr>
          <w:rFonts w:ascii="Arial" w:hAnsi="Arial"/>
          <w:b/>
        </w:rPr>
        <w:t xml:space="preserve">13.1 – </w:t>
      </w:r>
      <w:r w:rsidRPr="00D04E3E">
        <w:rPr>
          <w:rFonts w:ascii="Arial" w:hAnsi="Arial"/>
        </w:rPr>
        <w:t>O preço estabelecido no item 7.1 inclui todos os tributos e/ou encargos legais.</w:t>
      </w:r>
    </w:p>
    <w:p w:rsidR="004E0546" w:rsidRPr="00D04E3E" w:rsidRDefault="004E0546" w:rsidP="004E0546">
      <w:pPr>
        <w:jc w:val="both"/>
        <w:rPr>
          <w:rFonts w:ascii="Arial" w:hAnsi="Arial"/>
        </w:rPr>
      </w:pPr>
      <w:r w:rsidRPr="00D04E3E">
        <w:rPr>
          <w:rFonts w:ascii="Arial" w:hAnsi="Arial"/>
          <w:b/>
        </w:rPr>
        <w:t xml:space="preserve">13.2 - </w:t>
      </w:r>
      <w:r w:rsidRPr="00D04E3E">
        <w:rPr>
          <w:rFonts w:ascii="Arial" w:hAnsi="Arial"/>
        </w:rPr>
        <w:t xml:space="preserve">É de responsabilidade exclusiva </w:t>
      </w:r>
      <w:proofErr w:type="gramStart"/>
      <w:r w:rsidRPr="00D04E3E">
        <w:rPr>
          <w:rFonts w:ascii="Arial" w:hAnsi="Arial"/>
        </w:rPr>
        <w:t>da CONTRATADA arcar</w:t>
      </w:r>
      <w:proofErr w:type="gramEnd"/>
      <w:r w:rsidRPr="00D04E3E">
        <w:rPr>
          <w:rFonts w:ascii="Arial" w:hAnsi="Arial"/>
        </w:rPr>
        <w:t xml:space="preserve"> com o recolhimento de todos os tributos, encargos e contribuições de qualquer natureza, inclusive </w:t>
      </w:r>
      <w:proofErr w:type="spellStart"/>
      <w:r w:rsidRPr="00D04E3E">
        <w:rPr>
          <w:rFonts w:ascii="Arial" w:hAnsi="Arial"/>
        </w:rPr>
        <w:t>parafiscais</w:t>
      </w:r>
      <w:proofErr w:type="spellEnd"/>
      <w:r w:rsidRPr="00D04E3E">
        <w:rPr>
          <w:rFonts w:ascii="Arial" w:hAnsi="Arial"/>
        </w:rPr>
        <w:t>, de competência da União, dos Estados e dos Municípios, que incidam sobre o objeto da presente CONTRATO.</w:t>
      </w:r>
    </w:p>
    <w:p w:rsidR="004E0546" w:rsidRPr="00D04E3E" w:rsidRDefault="004E0546" w:rsidP="004E0546">
      <w:pPr>
        <w:ind w:right="-1"/>
        <w:jc w:val="both"/>
        <w:rPr>
          <w:rFonts w:ascii="Arial" w:hAnsi="Arial"/>
        </w:rPr>
      </w:pPr>
      <w:r w:rsidRPr="00D04E3E">
        <w:rPr>
          <w:rFonts w:ascii="Arial" w:hAnsi="Arial"/>
          <w:b/>
        </w:rPr>
        <w:t xml:space="preserve">13.3 – </w:t>
      </w:r>
      <w:r w:rsidRPr="00D04E3E">
        <w:rPr>
          <w:rFonts w:ascii="Arial" w:hAnsi="Arial"/>
        </w:rPr>
        <w:t xml:space="preserve">Na hipótese de o </w:t>
      </w:r>
      <w:r w:rsidR="00727CD2" w:rsidRPr="00D04E3E">
        <w:rPr>
          <w:rFonts w:ascii="Arial" w:hAnsi="Arial"/>
          <w:b/>
          <w:bCs/>
        </w:rPr>
        <w:t>CRP/04</w:t>
      </w:r>
      <w:r w:rsidRPr="00D04E3E">
        <w:rPr>
          <w:rFonts w:ascii="Arial" w:hAnsi="Arial"/>
        </w:rPr>
        <w:t xml:space="preserve"> vir a ser autuado, notificado ou intimado, em virtude do não pagamento pela CONTRATADA, à época própria</w:t>
      </w:r>
      <w:r w:rsidR="00785E22" w:rsidRPr="00D04E3E">
        <w:rPr>
          <w:rFonts w:ascii="Arial" w:hAnsi="Arial"/>
        </w:rPr>
        <w:t>,</w:t>
      </w:r>
      <w:r w:rsidRPr="00D04E3E">
        <w:rPr>
          <w:rFonts w:ascii="Arial" w:hAnsi="Arial"/>
        </w:rPr>
        <w:t xml:space="preserve"> de quaisquer encargos incidentes sobre o objeto deste contrato, assistir-lhe-á o direito de reter quaisquer pagamentos devidos à CONTRATADA, até que esta satisfaça integralmente a exigência formulada.</w:t>
      </w:r>
    </w:p>
    <w:p w:rsidR="004E0546" w:rsidRPr="00D04E3E" w:rsidRDefault="004E0546" w:rsidP="004E0546">
      <w:pPr>
        <w:ind w:left="1134"/>
        <w:jc w:val="both"/>
        <w:rPr>
          <w:rFonts w:ascii="Arial" w:hAnsi="Arial"/>
        </w:rPr>
      </w:pPr>
      <w:r w:rsidRPr="00D04E3E">
        <w:rPr>
          <w:rFonts w:ascii="Arial" w:hAnsi="Arial"/>
          <w:b/>
        </w:rPr>
        <w:t xml:space="preserve">13.3.1 – </w:t>
      </w:r>
      <w:r w:rsidRPr="00D04E3E">
        <w:rPr>
          <w:rFonts w:ascii="Arial" w:hAnsi="Arial"/>
        </w:rPr>
        <w:t xml:space="preserve">Caso sejam cumpridas as obrigações pela </w:t>
      </w:r>
      <w:r w:rsidR="00DB1BA7" w:rsidRPr="00D04E3E">
        <w:rPr>
          <w:rFonts w:ascii="Arial" w:hAnsi="Arial"/>
        </w:rPr>
        <w:t>CONTRATADA</w:t>
      </w:r>
      <w:r w:rsidRPr="00D04E3E">
        <w:rPr>
          <w:rFonts w:ascii="Arial" w:hAnsi="Arial"/>
        </w:rPr>
        <w:t>, as importâncias retidas, na forma deste item, ser-lhe-ão liberadas sem a incidência de juros.</w:t>
      </w:r>
    </w:p>
    <w:p w:rsidR="004E0546" w:rsidRPr="00D04E3E" w:rsidRDefault="004E0546" w:rsidP="004E0546">
      <w:pPr>
        <w:ind w:right="-1"/>
        <w:jc w:val="both"/>
        <w:rPr>
          <w:rFonts w:ascii="Arial" w:hAnsi="Arial"/>
        </w:rPr>
      </w:pPr>
      <w:r w:rsidRPr="00D04E3E">
        <w:rPr>
          <w:rFonts w:ascii="Arial" w:hAnsi="Arial"/>
          <w:b/>
        </w:rPr>
        <w:lastRenderedPageBreak/>
        <w:t xml:space="preserve">13.4 – </w:t>
      </w:r>
      <w:r w:rsidRPr="00D04E3E">
        <w:rPr>
          <w:rFonts w:ascii="Arial" w:hAnsi="Arial"/>
        </w:rPr>
        <w:t xml:space="preserve">A CONTRATADA se obriga a repassar integralmente ao </w:t>
      </w:r>
      <w:r w:rsidR="00727CD2" w:rsidRPr="00D04E3E">
        <w:rPr>
          <w:rFonts w:ascii="Arial" w:hAnsi="Arial"/>
          <w:b/>
          <w:bCs/>
        </w:rPr>
        <w:t>CRP/04</w:t>
      </w:r>
      <w:r w:rsidRPr="00D04E3E">
        <w:rPr>
          <w:rFonts w:ascii="Arial" w:hAnsi="Arial"/>
        </w:rPr>
        <w:t xml:space="preserve"> os benefícios fiscais aplicáveis ao presente contrato, inclusive os que forem concedidos por legislação superveniente, ficando o </w:t>
      </w:r>
      <w:r w:rsidR="00727CD2" w:rsidRPr="00D04E3E">
        <w:rPr>
          <w:rFonts w:ascii="Arial" w:hAnsi="Arial"/>
          <w:b/>
          <w:bCs/>
        </w:rPr>
        <w:t>CRP/04</w:t>
      </w:r>
      <w:r w:rsidRPr="00D04E3E">
        <w:rPr>
          <w:rFonts w:ascii="Arial" w:hAnsi="Arial"/>
        </w:rPr>
        <w:t xml:space="preserve"> autorizado a deduzir dos </w:t>
      </w:r>
      <w:r w:rsidR="00B80E0F" w:rsidRPr="00D04E3E">
        <w:rPr>
          <w:rFonts w:ascii="Arial" w:hAnsi="Arial"/>
        </w:rPr>
        <w:t>pagamentos</w:t>
      </w:r>
      <w:r w:rsidRPr="00D04E3E">
        <w:rPr>
          <w:rFonts w:ascii="Arial" w:hAnsi="Arial"/>
        </w:rPr>
        <w:t xml:space="preserve"> os valores dos benefícios não repassados.</w:t>
      </w:r>
    </w:p>
    <w:p w:rsidR="004E0546" w:rsidRPr="00D04E3E" w:rsidRDefault="004E0546" w:rsidP="004E0546">
      <w:pPr>
        <w:jc w:val="both"/>
        <w:rPr>
          <w:rFonts w:ascii="Arial" w:hAnsi="Arial"/>
        </w:rPr>
      </w:pPr>
      <w:r w:rsidRPr="00D04E3E">
        <w:rPr>
          <w:rFonts w:ascii="Arial" w:hAnsi="Arial"/>
          <w:b/>
        </w:rPr>
        <w:t xml:space="preserve">13.4.1 – </w:t>
      </w:r>
      <w:r w:rsidRPr="00D04E3E">
        <w:rPr>
          <w:rFonts w:ascii="Arial" w:hAnsi="Arial"/>
        </w:rPr>
        <w:t xml:space="preserve">Na hipótese do não aproveitamento de qualquer benefício fiscal aplicável ao presente contrato, a CONTRATADA se obriga a arcar com ônus decorrente do não aproveitamento do incentivo, ficando desde logo acordado que o </w:t>
      </w:r>
      <w:r w:rsidR="00727CD2" w:rsidRPr="00D04E3E">
        <w:rPr>
          <w:rFonts w:ascii="Arial" w:hAnsi="Arial"/>
          <w:b/>
          <w:bCs/>
        </w:rPr>
        <w:t>CRP/04</w:t>
      </w:r>
      <w:r w:rsidRPr="00D04E3E">
        <w:rPr>
          <w:rFonts w:ascii="Arial" w:hAnsi="Arial"/>
        </w:rPr>
        <w:t xml:space="preserve"> pagará sempre o preço incentivado.</w:t>
      </w:r>
    </w:p>
    <w:p w:rsidR="004E0546" w:rsidRPr="00D04E3E" w:rsidRDefault="004E0546" w:rsidP="004E0546">
      <w:pPr>
        <w:ind w:right="-1"/>
        <w:jc w:val="both"/>
        <w:rPr>
          <w:rFonts w:ascii="Arial" w:hAnsi="Arial"/>
          <w:b/>
          <w:u w:val="single"/>
        </w:rPr>
      </w:pPr>
      <w:r w:rsidRPr="00D04E3E">
        <w:rPr>
          <w:rFonts w:ascii="Arial" w:hAnsi="Arial"/>
          <w:b/>
          <w:u w:val="single"/>
        </w:rPr>
        <w:t>CLAUSULA 14ª - VALOR DO CONTRATO</w:t>
      </w:r>
    </w:p>
    <w:p w:rsidR="004E0546" w:rsidRPr="00D04E3E" w:rsidRDefault="004E0546" w:rsidP="004E0546">
      <w:pPr>
        <w:ind w:right="-1"/>
        <w:jc w:val="both"/>
        <w:rPr>
          <w:rFonts w:ascii="Arial" w:hAnsi="Arial"/>
        </w:rPr>
      </w:pPr>
      <w:r w:rsidRPr="00D04E3E">
        <w:rPr>
          <w:rFonts w:ascii="Arial" w:hAnsi="Arial"/>
          <w:b/>
        </w:rPr>
        <w:t xml:space="preserve">14.1 – </w:t>
      </w:r>
      <w:r w:rsidRPr="00D04E3E">
        <w:rPr>
          <w:rFonts w:ascii="Arial" w:hAnsi="Arial"/>
        </w:rPr>
        <w:t>O valor total do presente contrato é de R$ ___________</w:t>
      </w:r>
      <w:proofErr w:type="gramStart"/>
      <w:r w:rsidRPr="00D04E3E">
        <w:rPr>
          <w:rFonts w:ascii="Arial" w:hAnsi="Arial"/>
        </w:rPr>
        <w:t>(</w:t>
      </w:r>
      <w:proofErr w:type="gramEnd"/>
      <w:r w:rsidRPr="00D04E3E">
        <w:rPr>
          <w:rFonts w:ascii="Arial" w:hAnsi="Arial"/>
        </w:rPr>
        <w:t>...............).</w:t>
      </w:r>
    </w:p>
    <w:p w:rsidR="004E0546" w:rsidRPr="00D04E3E" w:rsidRDefault="004E0546" w:rsidP="004E0546">
      <w:pPr>
        <w:ind w:right="-1"/>
        <w:jc w:val="both"/>
        <w:rPr>
          <w:rFonts w:ascii="Arial" w:hAnsi="Arial"/>
          <w:b/>
          <w:u w:val="single"/>
        </w:rPr>
      </w:pPr>
      <w:r w:rsidRPr="00D04E3E">
        <w:rPr>
          <w:rFonts w:ascii="Arial" w:hAnsi="Arial"/>
          <w:b/>
          <w:u w:val="single"/>
        </w:rPr>
        <w:t>CLAUSULA 15ª - DOS RECURSOS FINANCEIROS PARA ATENDER AS DESPESAS</w:t>
      </w:r>
    </w:p>
    <w:p w:rsidR="004E0546" w:rsidRPr="00D04E3E" w:rsidRDefault="004E0546" w:rsidP="004E0546">
      <w:pPr>
        <w:shd w:val="clear" w:color="auto" w:fill="FFFFFF"/>
        <w:ind w:right="-1"/>
        <w:jc w:val="both"/>
        <w:rPr>
          <w:rFonts w:ascii="Arial" w:hAnsi="Arial" w:cs="Arial"/>
          <w:b/>
          <w:szCs w:val="24"/>
        </w:rPr>
      </w:pPr>
      <w:r w:rsidRPr="00D04E3E">
        <w:rPr>
          <w:rFonts w:ascii="Arial" w:hAnsi="Arial" w:cs="Arial"/>
          <w:b/>
        </w:rPr>
        <w:t xml:space="preserve">15.1 – </w:t>
      </w:r>
      <w:r w:rsidRPr="00D04E3E">
        <w:rPr>
          <w:rFonts w:ascii="Arial" w:hAnsi="Arial" w:cs="Arial"/>
          <w:szCs w:val="24"/>
        </w:rPr>
        <w:t xml:space="preserve">Pelas despesas do </w:t>
      </w:r>
      <w:r w:rsidR="00727CD2" w:rsidRPr="00D04E3E">
        <w:rPr>
          <w:rFonts w:ascii="Arial" w:hAnsi="Arial" w:cs="Arial"/>
          <w:szCs w:val="24"/>
        </w:rPr>
        <w:t>CRP/04</w:t>
      </w:r>
      <w:r w:rsidRPr="00D04E3E">
        <w:rPr>
          <w:rFonts w:ascii="Arial" w:hAnsi="Arial" w:cs="Arial"/>
          <w:szCs w:val="24"/>
        </w:rPr>
        <w:t xml:space="preserve"> oriundas de suas obrigações assumidas neste contrato, responderão os recursos das Contas n.º</w:t>
      </w:r>
      <w:r w:rsidRPr="00D04E3E">
        <w:rPr>
          <w:rFonts w:ascii="Arial" w:hAnsi="Arial" w:cs="Arial"/>
          <w:b/>
          <w:szCs w:val="24"/>
        </w:rPr>
        <w:t>_____________________________________</w:t>
      </w:r>
    </w:p>
    <w:p w:rsidR="00FF59D0" w:rsidRPr="00D04E3E" w:rsidRDefault="00FF59D0" w:rsidP="00FF59D0">
      <w:pPr>
        <w:shd w:val="clear" w:color="auto" w:fill="FFFFFF"/>
        <w:ind w:right="-1"/>
        <w:jc w:val="both"/>
        <w:rPr>
          <w:rFonts w:ascii="Arial" w:hAnsi="Arial" w:cs="Arial"/>
          <w:b/>
          <w:u w:val="single"/>
        </w:rPr>
      </w:pPr>
      <w:r w:rsidRPr="00D04E3E">
        <w:rPr>
          <w:rFonts w:ascii="Arial" w:hAnsi="Arial" w:cs="Arial"/>
          <w:b/>
          <w:u w:val="single"/>
        </w:rPr>
        <w:t>CLÁUSULA 16ª - DA DOTAÇÃO ORÇAMENTÁRIA</w:t>
      </w:r>
    </w:p>
    <w:p w:rsidR="000F4EFD" w:rsidRPr="00D04E3E" w:rsidRDefault="00FF59D0" w:rsidP="000F4EFD">
      <w:pPr>
        <w:jc w:val="both"/>
        <w:rPr>
          <w:rFonts w:ascii="Arial" w:hAnsi="Arial"/>
          <w:sz w:val="24"/>
          <w:szCs w:val="24"/>
        </w:rPr>
      </w:pPr>
      <w:r w:rsidRPr="00D04E3E">
        <w:rPr>
          <w:rFonts w:ascii="Arial" w:hAnsi="Arial" w:cs="Arial"/>
          <w:b/>
        </w:rPr>
        <w:t>16.1 –</w:t>
      </w:r>
      <w:r w:rsidR="0029696F" w:rsidRPr="00D04E3E">
        <w:rPr>
          <w:rFonts w:ascii="Arial" w:hAnsi="Arial" w:cs="Arial"/>
        </w:rPr>
        <w:t xml:space="preserve">As despesas decorrentes da contratação, objeto do presente CONTRATO, correrão à conta das dotações orçamentárias n.º </w:t>
      </w:r>
      <w:r w:rsidR="00B71A04">
        <w:rPr>
          <w:rFonts w:ascii="Arial" w:hAnsi="Arial" w:cs="Arial"/>
        </w:rPr>
        <w:t xml:space="preserve">6.2.2.1.1.01.04.03.001.001 – Materiais de Expediente, </w:t>
      </w:r>
      <w:bookmarkStart w:id="1" w:name="_GoBack"/>
      <w:bookmarkEnd w:id="1"/>
      <w:r w:rsidR="0029696F" w:rsidRPr="00D04E3E">
        <w:rPr>
          <w:rFonts w:ascii="Arial" w:hAnsi="Arial" w:cs="Arial"/>
        </w:rPr>
        <w:t>6.2.2.1</w:t>
      </w:r>
      <w:r w:rsidR="00E82C6A" w:rsidRPr="00D04E3E">
        <w:rPr>
          <w:rFonts w:ascii="Arial" w:hAnsi="Arial" w:cs="Arial"/>
        </w:rPr>
        <w:t>.</w:t>
      </w:r>
      <w:r w:rsidR="0029696F" w:rsidRPr="00D04E3E">
        <w:rPr>
          <w:rFonts w:ascii="Arial" w:hAnsi="Arial" w:cs="Arial"/>
        </w:rPr>
        <w:t>1.02.01.03.006 – Equipamentos de Processamento de Dados e 6.2.2.1.1.02.01.05.002 – Sistemas de Processamento de Dados (</w:t>
      </w:r>
      <w:r w:rsidR="0029696F" w:rsidRPr="00D04E3E">
        <w:rPr>
          <w:rFonts w:ascii="Arial" w:hAnsi="Arial" w:cs="Arial"/>
          <w:i/>
        </w:rPr>
        <w:t>Software</w:t>
      </w:r>
      <w:r w:rsidR="0029696F" w:rsidRPr="00D04E3E">
        <w:rPr>
          <w:rFonts w:ascii="Arial" w:hAnsi="Arial" w:cs="Arial"/>
        </w:rPr>
        <w:t>).</w:t>
      </w:r>
    </w:p>
    <w:p w:rsidR="004E0546" w:rsidRPr="00D04E3E" w:rsidRDefault="004E0546" w:rsidP="004E0546">
      <w:pPr>
        <w:shd w:val="clear" w:color="auto" w:fill="FFFFFF"/>
        <w:ind w:right="-1"/>
        <w:jc w:val="both"/>
        <w:rPr>
          <w:rFonts w:ascii="Arial" w:hAnsi="Arial" w:cs="Arial"/>
          <w:b/>
          <w:u w:val="single"/>
        </w:rPr>
      </w:pPr>
      <w:r w:rsidRPr="00D04E3E">
        <w:rPr>
          <w:rFonts w:ascii="Arial" w:hAnsi="Arial" w:cs="Arial"/>
          <w:b/>
          <w:u w:val="single"/>
        </w:rPr>
        <w:t xml:space="preserve">CLÁUSULA </w:t>
      </w:r>
      <w:r w:rsidR="000F4EFD" w:rsidRPr="00D04E3E">
        <w:rPr>
          <w:rFonts w:ascii="Arial" w:hAnsi="Arial" w:cs="Arial"/>
          <w:b/>
          <w:u w:val="single"/>
        </w:rPr>
        <w:t>17</w:t>
      </w:r>
      <w:r w:rsidRPr="00D04E3E">
        <w:rPr>
          <w:rFonts w:ascii="Arial" w:hAnsi="Arial" w:cs="Arial"/>
          <w:b/>
          <w:u w:val="single"/>
        </w:rPr>
        <w:t>ª - DA PUBLICAÇÃO</w:t>
      </w:r>
    </w:p>
    <w:p w:rsidR="004E0546" w:rsidRPr="00D04E3E" w:rsidRDefault="000F4EFD" w:rsidP="004E0546">
      <w:pPr>
        <w:pStyle w:val="Corpodetexto"/>
        <w:jc w:val="both"/>
        <w:rPr>
          <w:rFonts w:ascii="Arial" w:hAnsi="Arial" w:cs="Arial"/>
          <w:color w:val="auto"/>
        </w:rPr>
      </w:pPr>
      <w:r w:rsidRPr="00D04E3E">
        <w:rPr>
          <w:rFonts w:ascii="Arial" w:hAnsi="Arial" w:cs="Arial"/>
          <w:b/>
          <w:color w:val="auto"/>
        </w:rPr>
        <w:t>17</w:t>
      </w:r>
      <w:r w:rsidR="004E0546" w:rsidRPr="00D04E3E">
        <w:rPr>
          <w:rFonts w:ascii="Arial" w:hAnsi="Arial" w:cs="Arial"/>
          <w:b/>
          <w:color w:val="auto"/>
        </w:rPr>
        <w:t>.1 –</w:t>
      </w:r>
      <w:r w:rsidR="004E0546" w:rsidRPr="00D04E3E">
        <w:rPr>
          <w:rFonts w:ascii="Arial" w:hAnsi="Arial" w:cs="Arial"/>
          <w:color w:val="auto"/>
        </w:rPr>
        <w:t xml:space="preserve"> O </w:t>
      </w:r>
      <w:r w:rsidR="00727CD2" w:rsidRPr="00D04E3E">
        <w:rPr>
          <w:rFonts w:ascii="Arial" w:hAnsi="Arial" w:cs="Arial"/>
          <w:b/>
          <w:bCs/>
          <w:color w:val="auto"/>
        </w:rPr>
        <w:t>CRP/04</w:t>
      </w:r>
      <w:r w:rsidR="004E0546" w:rsidRPr="00D04E3E">
        <w:rPr>
          <w:rFonts w:ascii="Arial" w:hAnsi="Arial" w:cs="Arial"/>
          <w:color w:val="auto"/>
        </w:rPr>
        <w:t xml:space="preserve"> providenciará a </w:t>
      </w:r>
      <w:r w:rsidR="004E0546" w:rsidRPr="00D04E3E">
        <w:rPr>
          <w:rFonts w:ascii="Arial" w:hAnsi="Arial" w:cs="Arial"/>
          <w:bCs/>
          <w:color w:val="auto"/>
        </w:rPr>
        <w:t xml:space="preserve">publicação do extrato deste contrato no Diário Oficial da União - </w:t>
      </w:r>
      <w:proofErr w:type="gramStart"/>
      <w:r w:rsidR="004E0546" w:rsidRPr="00D04E3E">
        <w:rPr>
          <w:rFonts w:ascii="Arial" w:hAnsi="Arial" w:cs="Arial"/>
          <w:bCs/>
          <w:color w:val="auto"/>
        </w:rPr>
        <w:t>DOU</w:t>
      </w:r>
      <w:proofErr w:type="gramEnd"/>
      <w:r w:rsidR="004E0546" w:rsidRPr="00D04E3E">
        <w:rPr>
          <w:rFonts w:ascii="Arial" w:hAnsi="Arial" w:cs="Arial"/>
          <w:color w:val="auto"/>
        </w:rPr>
        <w:t>.</w:t>
      </w:r>
    </w:p>
    <w:p w:rsidR="004E0546" w:rsidRPr="00D04E3E" w:rsidRDefault="004E0546" w:rsidP="004E0546">
      <w:pPr>
        <w:ind w:right="-1"/>
        <w:jc w:val="both"/>
        <w:rPr>
          <w:rFonts w:ascii="Arial" w:hAnsi="Arial"/>
          <w:b/>
          <w:u w:val="single"/>
        </w:rPr>
      </w:pPr>
      <w:r w:rsidRPr="00D04E3E">
        <w:rPr>
          <w:rFonts w:ascii="Arial" w:hAnsi="Arial"/>
          <w:b/>
          <w:u w:val="single"/>
        </w:rPr>
        <w:t xml:space="preserve">CLÁUSULA </w:t>
      </w:r>
      <w:r w:rsidR="000F4EFD" w:rsidRPr="00D04E3E">
        <w:rPr>
          <w:rFonts w:ascii="Arial" w:hAnsi="Arial"/>
          <w:b/>
          <w:u w:val="single"/>
        </w:rPr>
        <w:t>18</w:t>
      </w:r>
      <w:r w:rsidRPr="00D04E3E">
        <w:rPr>
          <w:rFonts w:ascii="Arial" w:hAnsi="Arial"/>
          <w:b/>
          <w:u w:val="single"/>
        </w:rPr>
        <w:t>ª- DISPOSIÇÕES GERAIS</w:t>
      </w:r>
    </w:p>
    <w:p w:rsidR="004E0546" w:rsidRPr="00D04E3E" w:rsidRDefault="000F4EFD" w:rsidP="004E0546">
      <w:pPr>
        <w:ind w:right="-1"/>
        <w:jc w:val="both"/>
        <w:rPr>
          <w:rFonts w:ascii="Arial" w:hAnsi="Arial"/>
        </w:rPr>
      </w:pPr>
      <w:r w:rsidRPr="00D04E3E">
        <w:rPr>
          <w:rFonts w:ascii="Arial" w:hAnsi="Arial"/>
          <w:b/>
        </w:rPr>
        <w:t>18</w:t>
      </w:r>
      <w:r w:rsidR="004E0546" w:rsidRPr="00D04E3E">
        <w:rPr>
          <w:rFonts w:ascii="Arial" w:hAnsi="Arial"/>
          <w:b/>
        </w:rPr>
        <w:t xml:space="preserve">.1 – </w:t>
      </w:r>
      <w:r w:rsidR="004E0546" w:rsidRPr="00D04E3E">
        <w:rPr>
          <w:rFonts w:ascii="Arial" w:hAnsi="Arial"/>
        </w:rPr>
        <w:t xml:space="preserve">A CONTRATADA declara neste ato ter pleno conhecimento e compreensão das especificações técnicas, dos documentos e das demais condições contratuais, não podendo, em nenhuma circunstância, alegar o desconhecimento dos </w:t>
      </w:r>
      <w:proofErr w:type="gramStart"/>
      <w:r w:rsidR="004E0546" w:rsidRPr="00D04E3E">
        <w:rPr>
          <w:rFonts w:ascii="Arial" w:hAnsi="Arial"/>
        </w:rPr>
        <w:t xml:space="preserve">mesmos para </w:t>
      </w:r>
      <w:r w:rsidR="000622AD" w:rsidRPr="00D04E3E">
        <w:rPr>
          <w:rFonts w:ascii="Arial" w:hAnsi="Arial"/>
        </w:rPr>
        <w:t xml:space="preserve">se </w:t>
      </w:r>
      <w:r w:rsidR="004E0546" w:rsidRPr="00D04E3E">
        <w:rPr>
          <w:rFonts w:ascii="Arial" w:hAnsi="Arial"/>
        </w:rPr>
        <w:t>isentar de responsabilidade pelo correto cumprimento</w:t>
      </w:r>
      <w:proofErr w:type="gramEnd"/>
      <w:r w:rsidR="004E0546" w:rsidRPr="00D04E3E">
        <w:rPr>
          <w:rFonts w:ascii="Arial" w:hAnsi="Arial"/>
        </w:rPr>
        <w:t xml:space="preserve"> deste contrato.</w:t>
      </w:r>
    </w:p>
    <w:p w:rsidR="004E0546" w:rsidRPr="00D04E3E" w:rsidRDefault="000F4EFD" w:rsidP="004E0546">
      <w:pPr>
        <w:ind w:right="-1"/>
        <w:jc w:val="both"/>
        <w:rPr>
          <w:rFonts w:ascii="Arial" w:hAnsi="Arial"/>
        </w:rPr>
      </w:pPr>
      <w:r w:rsidRPr="00D04E3E">
        <w:rPr>
          <w:rFonts w:ascii="Arial" w:hAnsi="Arial"/>
          <w:b/>
        </w:rPr>
        <w:t>18</w:t>
      </w:r>
      <w:r w:rsidR="004E0546" w:rsidRPr="00D04E3E">
        <w:rPr>
          <w:rFonts w:ascii="Arial" w:hAnsi="Arial"/>
          <w:b/>
        </w:rPr>
        <w:t xml:space="preserve">.2 – </w:t>
      </w:r>
      <w:r w:rsidR="004E0546" w:rsidRPr="00D04E3E">
        <w:rPr>
          <w:rFonts w:ascii="Arial" w:hAnsi="Arial"/>
        </w:rPr>
        <w:t xml:space="preserve">A tolerância ou não exercício pelo </w:t>
      </w:r>
      <w:r w:rsidR="00727CD2" w:rsidRPr="00D04E3E">
        <w:rPr>
          <w:rFonts w:ascii="Arial" w:hAnsi="Arial"/>
          <w:b/>
          <w:bCs/>
        </w:rPr>
        <w:t>CRP/04</w:t>
      </w:r>
      <w:r w:rsidR="004E0546" w:rsidRPr="00D04E3E">
        <w:rPr>
          <w:rFonts w:ascii="Arial" w:hAnsi="Arial"/>
        </w:rPr>
        <w:t xml:space="preserve"> de quaisquer direitos a ele assegurados neste CONTRATO, ou na legislação em geral, não importará em novação ou renúncia a qualquer desses direitos, podendo o </w:t>
      </w:r>
      <w:r w:rsidR="00727CD2" w:rsidRPr="00D04E3E">
        <w:rPr>
          <w:rFonts w:ascii="Arial" w:hAnsi="Arial"/>
          <w:b/>
          <w:bCs/>
        </w:rPr>
        <w:t>CRP/04</w:t>
      </w:r>
      <w:r w:rsidR="004E0546" w:rsidRPr="00D04E3E">
        <w:rPr>
          <w:rFonts w:ascii="Arial" w:hAnsi="Arial"/>
        </w:rPr>
        <w:t>exercitá-</w:t>
      </w:r>
      <w:proofErr w:type="spellStart"/>
      <w:r w:rsidR="004E0546" w:rsidRPr="00D04E3E">
        <w:rPr>
          <w:rFonts w:ascii="Arial" w:hAnsi="Arial"/>
        </w:rPr>
        <w:t>los</w:t>
      </w:r>
      <w:proofErr w:type="spellEnd"/>
      <w:r w:rsidR="004E0546" w:rsidRPr="00D04E3E">
        <w:rPr>
          <w:rFonts w:ascii="Arial" w:hAnsi="Arial"/>
        </w:rPr>
        <w:t xml:space="preserve"> a qualquer tempo.</w:t>
      </w:r>
    </w:p>
    <w:p w:rsidR="004E0546" w:rsidRPr="00D04E3E" w:rsidRDefault="000F4EFD" w:rsidP="004E0546">
      <w:pPr>
        <w:ind w:right="-1"/>
        <w:jc w:val="both"/>
        <w:rPr>
          <w:rFonts w:ascii="Arial" w:hAnsi="Arial"/>
        </w:rPr>
      </w:pPr>
      <w:proofErr w:type="gramStart"/>
      <w:r w:rsidRPr="00D04E3E">
        <w:rPr>
          <w:rFonts w:ascii="Arial" w:hAnsi="Arial"/>
          <w:b/>
        </w:rPr>
        <w:t>18</w:t>
      </w:r>
      <w:r w:rsidR="004E0546" w:rsidRPr="00D04E3E">
        <w:rPr>
          <w:rFonts w:ascii="Arial" w:hAnsi="Arial"/>
          <w:b/>
        </w:rPr>
        <w:t xml:space="preserve">.3 – </w:t>
      </w:r>
      <w:r w:rsidR="004E0546" w:rsidRPr="00D04E3E">
        <w:rPr>
          <w:rFonts w:ascii="Arial" w:hAnsi="Arial"/>
        </w:rPr>
        <w:t>Este</w:t>
      </w:r>
      <w:proofErr w:type="gramEnd"/>
      <w:r w:rsidR="004E0546" w:rsidRPr="00D04E3E">
        <w:rPr>
          <w:rFonts w:ascii="Arial" w:hAnsi="Arial"/>
        </w:rPr>
        <w:t xml:space="preserve"> CONTRATO reger-se-á pela Lei nº 8.666/93, </w:t>
      </w:r>
      <w:r w:rsidR="000622AD" w:rsidRPr="00D04E3E">
        <w:rPr>
          <w:rFonts w:ascii="Arial" w:hAnsi="Arial"/>
        </w:rPr>
        <w:t xml:space="preserve">pela Lei nº 8.078, de 1990 - Código de Defesa do Consumidor, </w:t>
      </w:r>
      <w:r w:rsidR="004E0546" w:rsidRPr="00D04E3E">
        <w:rPr>
          <w:rFonts w:ascii="Arial" w:hAnsi="Arial"/>
        </w:rPr>
        <w:t>pelas disposições do Edital, pelos preceitos de direito público e supletivamente pelos princípios da teoria geral dos contratos e disposições de direito privado.</w:t>
      </w:r>
    </w:p>
    <w:p w:rsidR="004E0546" w:rsidRPr="00D04E3E" w:rsidRDefault="000F4EFD" w:rsidP="004E0546">
      <w:pPr>
        <w:ind w:right="-1"/>
        <w:jc w:val="both"/>
        <w:rPr>
          <w:rFonts w:ascii="Arial" w:hAnsi="Arial"/>
        </w:rPr>
      </w:pPr>
      <w:r w:rsidRPr="00D04E3E">
        <w:rPr>
          <w:rFonts w:ascii="Arial" w:hAnsi="Arial"/>
          <w:b/>
        </w:rPr>
        <w:t>18</w:t>
      </w:r>
      <w:r w:rsidR="004E0546" w:rsidRPr="00D04E3E">
        <w:rPr>
          <w:rFonts w:ascii="Arial" w:hAnsi="Arial"/>
          <w:b/>
        </w:rPr>
        <w:t xml:space="preserve">.4 – </w:t>
      </w:r>
      <w:r w:rsidR="004E0546" w:rsidRPr="00D04E3E">
        <w:rPr>
          <w:rFonts w:ascii="Arial" w:hAnsi="Arial"/>
        </w:rPr>
        <w:t>Obriga-se a CONTRATADA a manter, durante toda a execução do CONTRATO, todas as condições de habilitação exigidas no instrumento convocatório da Licitação.</w:t>
      </w:r>
    </w:p>
    <w:p w:rsidR="004E0546" w:rsidRPr="00D04E3E" w:rsidRDefault="000F4EFD" w:rsidP="004E0546">
      <w:pPr>
        <w:ind w:right="-1"/>
        <w:jc w:val="both"/>
        <w:rPr>
          <w:rFonts w:ascii="Arial" w:hAnsi="Arial"/>
        </w:rPr>
      </w:pPr>
      <w:r w:rsidRPr="00D04E3E">
        <w:rPr>
          <w:rFonts w:ascii="Arial" w:hAnsi="Arial"/>
          <w:b/>
        </w:rPr>
        <w:t>18</w:t>
      </w:r>
      <w:r w:rsidR="004E0546" w:rsidRPr="00D04E3E">
        <w:rPr>
          <w:rFonts w:ascii="Arial" w:hAnsi="Arial"/>
          <w:b/>
        </w:rPr>
        <w:t xml:space="preserve">.5 – </w:t>
      </w:r>
      <w:r w:rsidR="004E0546" w:rsidRPr="00D04E3E">
        <w:rPr>
          <w:rFonts w:ascii="Arial" w:hAnsi="Arial"/>
        </w:rPr>
        <w:t xml:space="preserve">Caso ao final da vigência do contrato o </w:t>
      </w:r>
      <w:r w:rsidR="008A6867" w:rsidRPr="00D04E3E">
        <w:rPr>
          <w:rFonts w:ascii="Arial" w:hAnsi="Arial"/>
        </w:rPr>
        <w:t>CRP/04</w:t>
      </w:r>
      <w:r w:rsidR="004E0546" w:rsidRPr="00D04E3E">
        <w:rPr>
          <w:rFonts w:ascii="Arial" w:hAnsi="Arial"/>
        </w:rPr>
        <w:t xml:space="preserve"> não tenha solicitado a quantidade total dos equipamentos de informática previstos no Anexo I, não lhe será aplicada qualquer sanção, cabendo somente efetivar o pagamento do preço pela quantidade dos equipamentos de informática efetivamente </w:t>
      </w:r>
      <w:r w:rsidR="004E0546" w:rsidRPr="00D04E3E">
        <w:rPr>
          <w:rFonts w:ascii="Arial" w:hAnsi="Arial"/>
        </w:rPr>
        <w:lastRenderedPageBreak/>
        <w:t xml:space="preserve">solicitados e devidamente entregues pela </w:t>
      </w:r>
      <w:r w:rsidR="00DB1BA7" w:rsidRPr="00D04E3E">
        <w:rPr>
          <w:rFonts w:ascii="Arial" w:hAnsi="Arial"/>
        </w:rPr>
        <w:t>CONTRATADA</w:t>
      </w:r>
      <w:r w:rsidR="004E0546" w:rsidRPr="00D04E3E">
        <w:rPr>
          <w:rFonts w:ascii="Arial" w:hAnsi="Arial"/>
        </w:rPr>
        <w:t xml:space="preserve">, considerado para fins de cálculo do pagamento a favor da </w:t>
      </w:r>
      <w:r w:rsidR="00DB1BA7" w:rsidRPr="00D04E3E">
        <w:rPr>
          <w:rFonts w:ascii="Arial" w:hAnsi="Arial"/>
        </w:rPr>
        <w:t>CONTRATADA</w:t>
      </w:r>
      <w:r w:rsidR="004E0546" w:rsidRPr="00D04E3E">
        <w:rPr>
          <w:rFonts w:ascii="Arial" w:hAnsi="Arial"/>
        </w:rPr>
        <w:t>, o valor do preço individualizado para cada produto fixado neste contrato.</w:t>
      </w:r>
    </w:p>
    <w:p w:rsidR="004E0546" w:rsidRPr="00D04E3E" w:rsidRDefault="004E0546" w:rsidP="004E0546">
      <w:pPr>
        <w:pStyle w:val="Ttulo1"/>
        <w:rPr>
          <w:color w:val="auto"/>
          <w:sz w:val="24"/>
          <w:szCs w:val="24"/>
          <w:u w:val="single"/>
        </w:rPr>
      </w:pPr>
      <w:r w:rsidRPr="00D04E3E">
        <w:rPr>
          <w:color w:val="auto"/>
          <w:sz w:val="24"/>
          <w:szCs w:val="24"/>
          <w:u w:val="single"/>
        </w:rPr>
        <w:t xml:space="preserve">CLÁUSULA </w:t>
      </w:r>
      <w:r w:rsidR="000F4EFD" w:rsidRPr="00D04E3E">
        <w:rPr>
          <w:color w:val="auto"/>
          <w:sz w:val="24"/>
          <w:szCs w:val="24"/>
          <w:u w:val="single"/>
        </w:rPr>
        <w:t>19</w:t>
      </w:r>
      <w:r w:rsidRPr="00D04E3E">
        <w:rPr>
          <w:color w:val="auto"/>
          <w:sz w:val="24"/>
          <w:szCs w:val="24"/>
          <w:u w:val="single"/>
        </w:rPr>
        <w:t>ª - FORO</w:t>
      </w:r>
    </w:p>
    <w:p w:rsidR="004E0546" w:rsidRPr="00D04E3E" w:rsidRDefault="000F4EFD" w:rsidP="004E0546">
      <w:pPr>
        <w:ind w:right="-1"/>
        <w:jc w:val="both"/>
        <w:rPr>
          <w:rFonts w:ascii="Arial" w:hAnsi="Arial"/>
        </w:rPr>
      </w:pPr>
      <w:r w:rsidRPr="00D04E3E">
        <w:rPr>
          <w:rFonts w:ascii="Arial" w:hAnsi="Arial"/>
          <w:b/>
        </w:rPr>
        <w:t>19</w:t>
      </w:r>
      <w:r w:rsidR="004E0546" w:rsidRPr="00D04E3E">
        <w:rPr>
          <w:rFonts w:ascii="Arial" w:hAnsi="Arial"/>
          <w:b/>
        </w:rPr>
        <w:t xml:space="preserve">.1 – </w:t>
      </w:r>
      <w:r w:rsidR="004E0546" w:rsidRPr="00D04E3E">
        <w:rPr>
          <w:rFonts w:ascii="Arial" w:hAnsi="Arial"/>
        </w:rPr>
        <w:t xml:space="preserve">Face à natureza jurídica do </w:t>
      </w:r>
      <w:r w:rsidR="00727CD2" w:rsidRPr="00D04E3E">
        <w:rPr>
          <w:rFonts w:ascii="Arial" w:hAnsi="Arial"/>
          <w:bCs/>
        </w:rPr>
        <w:t>CRP/04</w:t>
      </w:r>
      <w:r w:rsidR="004E0546" w:rsidRPr="00D04E3E">
        <w:rPr>
          <w:rFonts w:ascii="Arial" w:hAnsi="Arial"/>
          <w:bCs/>
        </w:rPr>
        <w:t>,</w:t>
      </w:r>
      <w:r w:rsidR="004E0546" w:rsidRPr="00D04E3E">
        <w:rPr>
          <w:rFonts w:ascii="Arial" w:hAnsi="Arial"/>
        </w:rPr>
        <w:t xml:space="preserve"> bem como por força do disposto no artigo 55, §2º, da Lei 8.666/93, </w:t>
      </w:r>
      <w:r w:rsidR="004E0546" w:rsidRPr="00D04E3E">
        <w:rPr>
          <w:rFonts w:ascii="Arial" w:hAnsi="Arial"/>
          <w:bCs/>
        </w:rPr>
        <w:t>fica eleito pelas partes o foro da Justiça Federal – Seção Judiciária de Minas Gerais, em Belo Horizonte</w:t>
      </w:r>
      <w:r w:rsidR="004E0546" w:rsidRPr="00D04E3E">
        <w:rPr>
          <w:rFonts w:ascii="Arial" w:hAnsi="Arial"/>
        </w:rPr>
        <w:t>, com renúncia expressa a qualquer outro, para dirimir as questões decorrentes deste CONTRATO e da execução de seu objeto.</w:t>
      </w:r>
    </w:p>
    <w:p w:rsidR="004E0546" w:rsidRPr="00D04E3E" w:rsidRDefault="004E0546" w:rsidP="004E0546">
      <w:pPr>
        <w:ind w:right="-1"/>
        <w:jc w:val="both"/>
        <w:rPr>
          <w:rFonts w:ascii="Arial" w:hAnsi="Arial"/>
        </w:rPr>
      </w:pPr>
      <w:r w:rsidRPr="00D04E3E">
        <w:rPr>
          <w:rFonts w:ascii="Arial" w:hAnsi="Arial"/>
        </w:rPr>
        <w:t xml:space="preserve">E por estarem assim justas e acordadas, as partes assinam o presente CONTRATO em </w:t>
      </w:r>
      <w:proofErr w:type="gramStart"/>
      <w:r w:rsidRPr="00D04E3E">
        <w:rPr>
          <w:rFonts w:ascii="Arial" w:hAnsi="Arial"/>
        </w:rPr>
        <w:t>2</w:t>
      </w:r>
      <w:proofErr w:type="gramEnd"/>
      <w:r w:rsidRPr="00D04E3E">
        <w:rPr>
          <w:rFonts w:ascii="Arial" w:hAnsi="Arial"/>
        </w:rPr>
        <w:t xml:space="preserve"> (duas) vias de igual teor e para um só efeito, na presença de 2 (duas) testemunhas.</w:t>
      </w:r>
    </w:p>
    <w:p w:rsidR="004E0546" w:rsidRPr="00D04E3E" w:rsidRDefault="004E0546" w:rsidP="004E0546">
      <w:pPr>
        <w:ind w:right="-1"/>
        <w:jc w:val="both"/>
        <w:rPr>
          <w:rFonts w:ascii="Arial" w:hAnsi="Arial"/>
        </w:rPr>
      </w:pPr>
    </w:p>
    <w:p w:rsidR="004E0546" w:rsidRPr="00D04E3E" w:rsidRDefault="004E0546" w:rsidP="004E0546">
      <w:pPr>
        <w:ind w:right="-1"/>
        <w:jc w:val="center"/>
        <w:rPr>
          <w:rFonts w:ascii="Arial" w:hAnsi="Arial"/>
        </w:rPr>
      </w:pPr>
      <w:r w:rsidRPr="00D04E3E">
        <w:rPr>
          <w:rFonts w:ascii="Arial" w:hAnsi="Arial"/>
        </w:rPr>
        <w:t>Belo Horizonte, ____ de ___________________ de 201</w:t>
      </w:r>
      <w:r w:rsidR="00B439B5" w:rsidRPr="00D04E3E">
        <w:rPr>
          <w:rFonts w:ascii="Arial" w:hAnsi="Arial"/>
        </w:rPr>
        <w:t>6</w:t>
      </w:r>
      <w:r w:rsidRPr="00D04E3E">
        <w:rPr>
          <w:rFonts w:ascii="Arial" w:hAnsi="Arial"/>
        </w:rPr>
        <w:t>.</w:t>
      </w:r>
    </w:p>
    <w:p w:rsidR="004E0546" w:rsidRPr="00D04E3E" w:rsidRDefault="004E0546" w:rsidP="004E0546">
      <w:pPr>
        <w:ind w:right="-1"/>
        <w:jc w:val="center"/>
        <w:rPr>
          <w:rFonts w:ascii="Arial" w:hAnsi="Arial"/>
        </w:rPr>
      </w:pPr>
    </w:p>
    <w:p w:rsidR="004E0546" w:rsidRPr="00D04E3E" w:rsidRDefault="004E0546" w:rsidP="004E0546">
      <w:pPr>
        <w:ind w:right="-1"/>
        <w:jc w:val="center"/>
        <w:rPr>
          <w:rFonts w:ascii="Arial" w:hAnsi="Arial"/>
        </w:rPr>
      </w:pPr>
      <w:r w:rsidRPr="00D04E3E">
        <w:rPr>
          <w:rFonts w:ascii="Arial" w:hAnsi="Arial"/>
        </w:rPr>
        <w:t xml:space="preserve">          ________________________ </w:t>
      </w:r>
      <w:r w:rsidRPr="00D04E3E">
        <w:rPr>
          <w:rFonts w:ascii="Arial" w:hAnsi="Arial"/>
        </w:rPr>
        <w:tab/>
      </w:r>
      <w:r w:rsidRPr="00D04E3E">
        <w:rPr>
          <w:rFonts w:ascii="Arial" w:hAnsi="Arial"/>
        </w:rPr>
        <w:tab/>
        <w:t>_________________________</w:t>
      </w:r>
    </w:p>
    <w:p w:rsidR="004E0546" w:rsidRPr="00D04E3E" w:rsidRDefault="004E0546" w:rsidP="004E0546">
      <w:pPr>
        <w:ind w:right="-1"/>
        <w:rPr>
          <w:rFonts w:ascii="Arial" w:hAnsi="Arial"/>
        </w:rPr>
      </w:pPr>
      <w:r w:rsidRPr="00D04E3E">
        <w:rPr>
          <w:rFonts w:ascii="Arial" w:hAnsi="Arial"/>
        </w:rPr>
        <w:t xml:space="preserve">                                      Presidente do </w:t>
      </w:r>
      <w:r w:rsidR="00727CD2" w:rsidRPr="00D04E3E">
        <w:rPr>
          <w:rFonts w:ascii="Arial" w:hAnsi="Arial"/>
        </w:rPr>
        <w:t>CRP/04</w:t>
      </w:r>
      <w:r w:rsidRPr="00D04E3E">
        <w:rPr>
          <w:rFonts w:ascii="Arial" w:hAnsi="Arial"/>
        </w:rPr>
        <w:tab/>
      </w:r>
      <w:r w:rsidRPr="00D04E3E">
        <w:rPr>
          <w:rFonts w:ascii="Arial" w:hAnsi="Arial"/>
        </w:rPr>
        <w:tab/>
        <w:t xml:space="preserve">                             Contratada</w:t>
      </w:r>
    </w:p>
    <w:p w:rsidR="004E0546" w:rsidRPr="00D04E3E" w:rsidRDefault="004E0546" w:rsidP="004E0546">
      <w:pPr>
        <w:ind w:right="-1"/>
        <w:jc w:val="center"/>
        <w:rPr>
          <w:rFonts w:ascii="Arial" w:hAnsi="Arial"/>
        </w:rPr>
      </w:pPr>
    </w:p>
    <w:p w:rsidR="004E0546" w:rsidRPr="005A4920" w:rsidRDefault="004E0546" w:rsidP="00E349B6">
      <w:pPr>
        <w:ind w:right="-1" w:firstLine="20"/>
        <w:jc w:val="center"/>
        <w:rPr>
          <w:rFonts w:ascii="Times New Roman" w:hAnsi="Times New Roman"/>
          <w:sz w:val="24"/>
          <w:szCs w:val="24"/>
        </w:rPr>
      </w:pPr>
      <w:r w:rsidRPr="00D04E3E">
        <w:rPr>
          <w:rFonts w:ascii="Arial" w:hAnsi="Arial"/>
        </w:rPr>
        <w:t>Testemunha:__________________       Testemunha:__________________</w:t>
      </w:r>
    </w:p>
    <w:p w:rsidR="001D3938" w:rsidRDefault="001D3938"/>
    <w:sectPr w:rsidR="001D3938" w:rsidSect="00FA09B6">
      <w:head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08" w:rsidRDefault="00DC6008" w:rsidP="00BC275C">
      <w:pPr>
        <w:spacing w:after="0" w:line="240" w:lineRule="auto"/>
      </w:pPr>
      <w:r>
        <w:separator/>
      </w:r>
    </w:p>
  </w:endnote>
  <w:endnote w:type="continuationSeparator" w:id="1">
    <w:p w:rsidR="00DC6008" w:rsidRDefault="00DC6008" w:rsidP="00BC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126"/>
      <w:docPartObj>
        <w:docPartGallery w:val="Page Numbers (Bottom of Page)"/>
        <w:docPartUnique/>
      </w:docPartObj>
    </w:sdtPr>
    <w:sdtContent>
      <w:p w:rsidR="00D04A6D" w:rsidRDefault="009402C1">
        <w:pPr>
          <w:pStyle w:val="Rodap"/>
          <w:jc w:val="right"/>
        </w:pPr>
        <w:r>
          <w:fldChar w:fldCharType="begin"/>
        </w:r>
        <w:r w:rsidR="00246E16">
          <w:instrText xml:space="preserve"> PAGE   \* MERGEFORMAT </w:instrText>
        </w:r>
        <w:r>
          <w:fldChar w:fldCharType="separate"/>
        </w:r>
        <w:r w:rsidR="00E64403">
          <w:rPr>
            <w:noProof/>
          </w:rPr>
          <w:t>5</w:t>
        </w:r>
        <w:r>
          <w:rPr>
            <w:noProof/>
          </w:rPr>
          <w:fldChar w:fldCharType="end"/>
        </w:r>
      </w:p>
    </w:sdtContent>
  </w:sdt>
  <w:p w:rsidR="00D04A6D" w:rsidRDefault="00D04A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08" w:rsidRDefault="00DC6008" w:rsidP="00BC275C">
      <w:pPr>
        <w:spacing w:after="0" w:line="240" w:lineRule="auto"/>
      </w:pPr>
      <w:r>
        <w:separator/>
      </w:r>
    </w:p>
  </w:footnote>
  <w:footnote w:type="continuationSeparator" w:id="1">
    <w:p w:rsidR="00DC6008" w:rsidRDefault="00DC6008" w:rsidP="00BC2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6D" w:rsidRDefault="00D04A6D">
    <w:pPr>
      <w:pStyle w:val="Cabealho"/>
    </w:pPr>
    <w:r w:rsidRPr="004272E0">
      <w:rPr>
        <w:noProof/>
      </w:rPr>
      <w:drawing>
        <wp:inline distT="0" distB="0" distL="0" distR="0">
          <wp:extent cx="732760" cy="1133475"/>
          <wp:effectExtent l="19050" t="0" r="0" b="0"/>
          <wp:docPr id="3" name="Imagem 0" descr="logo_crp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pmg_2015.jpg"/>
                  <pic:cNvPicPr/>
                </pic:nvPicPr>
                <pic:blipFill>
                  <a:blip r:embed="rId1"/>
                  <a:stretch>
                    <a:fillRect/>
                  </a:stretch>
                </pic:blipFill>
                <pic:spPr>
                  <a:xfrm>
                    <a:off x="0" y="0"/>
                    <a:ext cx="732760" cy="113347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6D" w:rsidRDefault="00D04A6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6D" w:rsidRDefault="00D04A6D" w:rsidP="00FA09B6">
    <w:pPr>
      <w:pStyle w:val="Cabealho"/>
      <w:jc w:val="right"/>
    </w:pPr>
    <w:r w:rsidRPr="00CF6A30">
      <w:rPr>
        <w:noProof/>
      </w:rPr>
      <w:drawing>
        <wp:inline distT="0" distB="0" distL="0" distR="0">
          <wp:extent cx="732760" cy="1133475"/>
          <wp:effectExtent l="19050" t="0" r="0" b="0"/>
          <wp:docPr id="7" name="Imagem 0" descr="logo_crp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pmg_2015.jpg"/>
                  <pic:cNvPicPr/>
                </pic:nvPicPr>
                <pic:blipFill>
                  <a:blip r:embed="rId1"/>
                  <a:stretch>
                    <a:fillRect/>
                  </a:stretch>
                </pic:blipFill>
                <pic:spPr>
                  <a:xfrm>
                    <a:off x="0" y="0"/>
                    <a:ext cx="732760" cy="1133475"/>
                  </a:xfrm>
                  <a:prstGeom prst="rect">
                    <a:avLst/>
                  </a:prstGeom>
                </pic:spPr>
              </pic:pic>
            </a:graphicData>
          </a:graphic>
        </wp:inline>
      </w:drawing>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ind w:left="709" w:hanging="283"/>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3"/>
    <w:multiLevelType w:val="multilevel"/>
    <w:tmpl w:val="00000003"/>
    <w:name w:val="WW8Num3"/>
    <w:lvl w:ilvl="0">
      <w:numFmt w:val="bullet"/>
      <w:suff w:val="nothing"/>
      <w:lvlText w:val=""/>
      <w:lvlJc w:val="left"/>
      <w:pPr>
        <w:ind w:left="851" w:hanging="284"/>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449234A"/>
    <w:multiLevelType w:val="hybridMultilevel"/>
    <w:tmpl w:val="EB2A69E0"/>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3">
    <w:nsid w:val="1CDE1D21"/>
    <w:multiLevelType w:val="hybridMultilevel"/>
    <w:tmpl w:val="6442A46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1CE36DC3"/>
    <w:multiLevelType w:val="hybridMultilevel"/>
    <w:tmpl w:val="2286D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FD7539"/>
    <w:multiLevelType w:val="hybridMultilevel"/>
    <w:tmpl w:val="D7847E38"/>
    <w:lvl w:ilvl="0" w:tplc="04160001">
      <w:start w:val="1"/>
      <w:numFmt w:val="bullet"/>
      <w:lvlText w:val=""/>
      <w:lvlJc w:val="left"/>
      <w:pPr>
        <w:tabs>
          <w:tab w:val="num" w:pos="1920"/>
        </w:tabs>
        <w:ind w:left="1920" w:hanging="360"/>
      </w:pPr>
      <w:rPr>
        <w:rFonts w:ascii="Symbol" w:hAnsi="Symbol" w:hint="default"/>
      </w:rPr>
    </w:lvl>
    <w:lvl w:ilvl="1" w:tplc="04160003" w:tentative="1">
      <w:start w:val="1"/>
      <w:numFmt w:val="bullet"/>
      <w:lvlText w:val="o"/>
      <w:lvlJc w:val="left"/>
      <w:pPr>
        <w:tabs>
          <w:tab w:val="num" w:pos="2640"/>
        </w:tabs>
        <w:ind w:left="2640" w:hanging="360"/>
      </w:pPr>
      <w:rPr>
        <w:rFonts w:ascii="Courier New" w:hAnsi="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6">
    <w:nsid w:val="232F7CD1"/>
    <w:multiLevelType w:val="multilevel"/>
    <w:tmpl w:val="5152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72A5D"/>
    <w:multiLevelType w:val="hybridMultilevel"/>
    <w:tmpl w:val="B4E06530"/>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4EE0675C">
      <w:numFmt w:val="bullet"/>
      <w:lvlText w:val="•"/>
      <w:lvlJc w:val="left"/>
      <w:pPr>
        <w:ind w:left="3516" w:hanging="660"/>
      </w:pPr>
      <w:rPr>
        <w:rFonts w:ascii="Calibri" w:eastAsiaTheme="minorHAnsi" w:hAnsi="Calibri" w:cs="Times New Roman"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nsid w:val="2B884751"/>
    <w:multiLevelType w:val="hybridMultilevel"/>
    <w:tmpl w:val="6832CE8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4556CA"/>
    <w:multiLevelType w:val="hybridMultilevel"/>
    <w:tmpl w:val="91CE2C32"/>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586101D"/>
    <w:multiLevelType w:val="hybridMultilevel"/>
    <w:tmpl w:val="ACC47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D57DA1"/>
    <w:multiLevelType w:val="hybridMultilevel"/>
    <w:tmpl w:val="D92044FE"/>
    <w:lvl w:ilvl="0" w:tplc="04160001">
      <w:start w:val="1"/>
      <w:numFmt w:val="bullet"/>
      <w:lvlText w:val=""/>
      <w:lvlJc w:val="left"/>
      <w:pPr>
        <w:ind w:left="1909" w:hanging="360"/>
      </w:pPr>
      <w:rPr>
        <w:rFonts w:ascii="Symbol" w:hAnsi="Symbol" w:hint="default"/>
      </w:rPr>
    </w:lvl>
    <w:lvl w:ilvl="1" w:tplc="04160003" w:tentative="1">
      <w:start w:val="1"/>
      <w:numFmt w:val="bullet"/>
      <w:lvlText w:val="o"/>
      <w:lvlJc w:val="left"/>
      <w:pPr>
        <w:ind w:left="2629" w:hanging="360"/>
      </w:pPr>
      <w:rPr>
        <w:rFonts w:ascii="Courier New" w:hAnsi="Courier New" w:cs="Courier New" w:hint="default"/>
      </w:rPr>
    </w:lvl>
    <w:lvl w:ilvl="2" w:tplc="04160005" w:tentative="1">
      <w:start w:val="1"/>
      <w:numFmt w:val="bullet"/>
      <w:lvlText w:val=""/>
      <w:lvlJc w:val="left"/>
      <w:pPr>
        <w:ind w:left="3349" w:hanging="360"/>
      </w:pPr>
      <w:rPr>
        <w:rFonts w:ascii="Wingdings" w:hAnsi="Wingdings" w:hint="default"/>
      </w:rPr>
    </w:lvl>
    <w:lvl w:ilvl="3" w:tplc="04160001" w:tentative="1">
      <w:start w:val="1"/>
      <w:numFmt w:val="bullet"/>
      <w:lvlText w:val=""/>
      <w:lvlJc w:val="left"/>
      <w:pPr>
        <w:ind w:left="4069" w:hanging="360"/>
      </w:pPr>
      <w:rPr>
        <w:rFonts w:ascii="Symbol" w:hAnsi="Symbol" w:hint="default"/>
      </w:rPr>
    </w:lvl>
    <w:lvl w:ilvl="4" w:tplc="04160003" w:tentative="1">
      <w:start w:val="1"/>
      <w:numFmt w:val="bullet"/>
      <w:lvlText w:val="o"/>
      <w:lvlJc w:val="left"/>
      <w:pPr>
        <w:ind w:left="4789" w:hanging="360"/>
      </w:pPr>
      <w:rPr>
        <w:rFonts w:ascii="Courier New" w:hAnsi="Courier New" w:cs="Courier New" w:hint="default"/>
      </w:rPr>
    </w:lvl>
    <w:lvl w:ilvl="5" w:tplc="04160005" w:tentative="1">
      <w:start w:val="1"/>
      <w:numFmt w:val="bullet"/>
      <w:lvlText w:val=""/>
      <w:lvlJc w:val="left"/>
      <w:pPr>
        <w:ind w:left="5509" w:hanging="360"/>
      </w:pPr>
      <w:rPr>
        <w:rFonts w:ascii="Wingdings" w:hAnsi="Wingdings" w:hint="default"/>
      </w:rPr>
    </w:lvl>
    <w:lvl w:ilvl="6" w:tplc="04160001" w:tentative="1">
      <w:start w:val="1"/>
      <w:numFmt w:val="bullet"/>
      <w:lvlText w:val=""/>
      <w:lvlJc w:val="left"/>
      <w:pPr>
        <w:ind w:left="6229" w:hanging="360"/>
      </w:pPr>
      <w:rPr>
        <w:rFonts w:ascii="Symbol" w:hAnsi="Symbol" w:hint="default"/>
      </w:rPr>
    </w:lvl>
    <w:lvl w:ilvl="7" w:tplc="04160003" w:tentative="1">
      <w:start w:val="1"/>
      <w:numFmt w:val="bullet"/>
      <w:lvlText w:val="o"/>
      <w:lvlJc w:val="left"/>
      <w:pPr>
        <w:ind w:left="6949" w:hanging="360"/>
      </w:pPr>
      <w:rPr>
        <w:rFonts w:ascii="Courier New" w:hAnsi="Courier New" w:cs="Courier New" w:hint="default"/>
      </w:rPr>
    </w:lvl>
    <w:lvl w:ilvl="8" w:tplc="04160005" w:tentative="1">
      <w:start w:val="1"/>
      <w:numFmt w:val="bullet"/>
      <w:lvlText w:val=""/>
      <w:lvlJc w:val="left"/>
      <w:pPr>
        <w:ind w:left="7669" w:hanging="360"/>
      </w:pPr>
      <w:rPr>
        <w:rFonts w:ascii="Wingdings" w:hAnsi="Wingdings" w:hint="default"/>
      </w:rPr>
    </w:lvl>
  </w:abstractNum>
  <w:abstractNum w:abstractNumId="12">
    <w:nsid w:val="3AE772F3"/>
    <w:multiLevelType w:val="hybridMultilevel"/>
    <w:tmpl w:val="A482913E"/>
    <w:lvl w:ilvl="0" w:tplc="298C689C">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1B20D7"/>
    <w:multiLevelType w:val="hybridMultilevel"/>
    <w:tmpl w:val="1AA21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0C3506"/>
    <w:multiLevelType w:val="hybridMultilevel"/>
    <w:tmpl w:val="3BB05B4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5">
    <w:nsid w:val="56152992"/>
    <w:multiLevelType w:val="hybridMultilevel"/>
    <w:tmpl w:val="F3D24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8631DE1"/>
    <w:multiLevelType w:val="hybridMultilevel"/>
    <w:tmpl w:val="E99A7C6C"/>
    <w:lvl w:ilvl="0" w:tplc="04160001">
      <w:start w:val="1"/>
      <w:numFmt w:val="bullet"/>
      <w:lvlText w:val=""/>
      <w:lvlJc w:val="left"/>
      <w:pPr>
        <w:tabs>
          <w:tab w:val="num" w:pos="790"/>
        </w:tabs>
        <w:ind w:left="790" w:hanging="360"/>
      </w:pPr>
      <w:rPr>
        <w:rFonts w:ascii="Symbol" w:hAnsi="Symbol" w:hint="default"/>
      </w:rPr>
    </w:lvl>
    <w:lvl w:ilvl="1" w:tplc="04160003" w:tentative="1">
      <w:start w:val="1"/>
      <w:numFmt w:val="bullet"/>
      <w:lvlText w:val="o"/>
      <w:lvlJc w:val="left"/>
      <w:pPr>
        <w:tabs>
          <w:tab w:val="num" w:pos="1510"/>
        </w:tabs>
        <w:ind w:left="1510" w:hanging="360"/>
      </w:pPr>
      <w:rPr>
        <w:rFonts w:ascii="Courier New" w:hAnsi="Courier New" w:cs="Courier New" w:hint="default"/>
      </w:rPr>
    </w:lvl>
    <w:lvl w:ilvl="2" w:tplc="04160005" w:tentative="1">
      <w:start w:val="1"/>
      <w:numFmt w:val="bullet"/>
      <w:lvlText w:val=""/>
      <w:lvlJc w:val="left"/>
      <w:pPr>
        <w:tabs>
          <w:tab w:val="num" w:pos="2230"/>
        </w:tabs>
        <w:ind w:left="2230" w:hanging="360"/>
      </w:pPr>
      <w:rPr>
        <w:rFonts w:ascii="Wingdings" w:hAnsi="Wingdings" w:hint="default"/>
      </w:rPr>
    </w:lvl>
    <w:lvl w:ilvl="3" w:tplc="04160001" w:tentative="1">
      <w:start w:val="1"/>
      <w:numFmt w:val="bullet"/>
      <w:lvlText w:val=""/>
      <w:lvlJc w:val="left"/>
      <w:pPr>
        <w:tabs>
          <w:tab w:val="num" w:pos="2950"/>
        </w:tabs>
        <w:ind w:left="2950" w:hanging="360"/>
      </w:pPr>
      <w:rPr>
        <w:rFonts w:ascii="Symbol" w:hAnsi="Symbol" w:hint="default"/>
      </w:rPr>
    </w:lvl>
    <w:lvl w:ilvl="4" w:tplc="04160003" w:tentative="1">
      <w:start w:val="1"/>
      <w:numFmt w:val="bullet"/>
      <w:lvlText w:val="o"/>
      <w:lvlJc w:val="left"/>
      <w:pPr>
        <w:tabs>
          <w:tab w:val="num" w:pos="3670"/>
        </w:tabs>
        <w:ind w:left="3670" w:hanging="360"/>
      </w:pPr>
      <w:rPr>
        <w:rFonts w:ascii="Courier New" w:hAnsi="Courier New" w:cs="Courier New" w:hint="default"/>
      </w:rPr>
    </w:lvl>
    <w:lvl w:ilvl="5" w:tplc="04160005" w:tentative="1">
      <w:start w:val="1"/>
      <w:numFmt w:val="bullet"/>
      <w:lvlText w:val=""/>
      <w:lvlJc w:val="left"/>
      <w:pPr>
        <w:tabs>
          <w:tab w:val="num" w:pos="4390"/>
        </w:tabs>
        <w:ind w:left="4390" w:hanging="360"/>
      </w:pPr>
      <w:rPr>
        <w:rFonts w:ascii="Wingdings" w:hAnsi="Wingdings" w:hint="default"/>
      </w:rPr>
    </w:lvl>
    <w:lvl w:ilvl="6" w:tplc="04160001" w:tentative="1">
      <w:start w:val="1"/>
      <w:numFmt w:val="bullet"/>
      <w:lvlText w:val=""/>
      <w:lvlJc w:val="left"/>
      <w:pPr>
        <w:tabs>
          <w:tab w:val="num" w:pos="5110"/>
        </w:tabs>
        <w:ind w:left="5110" w:hanging="360"/>
      </w:pPr>
      <w:rPr>
        <w:rFonts w:ascii="Symbol" w:hAnsi="Symbol" w:hint="default"/>
      </w:rPr>
    </w:lvl>
    <w:lvl w:ilvl="7" w:tplc="04160003" w:tentative="1">
      <w:start w:val="1"/>
      <w:numFmt w:val="bullet"/>
      <w:lvlText w:val="o"/>
      <w:lvlJc w:val="left"/>
      <w:pPr>
        <w:tabs>
          <w:tab w:val="num" w:pos="5830"/>
        </w:tabs>
        <w:ind w:left="5830" w:hanging="360"/>
      </w:pPr>
      <w:rPr>
        <w:rFonts w:ascii="Courier New" w:hAnsi="Courier New" w:cs="Courier New" w:hint="default"/>
      </w:rPr>
    </w:lvl>
    <w:lvl w:ilvl="8" w:tplc="04160005" w:tentative="1">
      <w:start w:val="1"/>
      <w:numFmt w:val="bullet"/>
      <w:lvlText w:val=""/>
      <w:lvlJc w:val="left"/>
      <w:pPr>
        <w:tabs>
          <w:tab w:val="num" w:pos="6550"/>
        </w:tabs>
        <w:ind w:left="6550" w:hanging="360"/>
      </w:pPr>
      <w:rPr>
        <w:rFonts w:ascii="Wingdings" w:hAnsi="Wingdings" w:hint="default"/>
      </w:rPr>
    </w:lvl>
  </w:abstractNum>
  <w:abstractNum w:abstractNumId="17">
    <w:nsid w:val="5946098E"/>
    <w:multiLevelType w:val="hybridMultilevel"/>
    <w:tmpl w:val="7D360B3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8">
    <w:nsid w:val="5B7C64E3"/>
    <w:multiLevelType w:val="hybridMultilevel"/>
    <w:tmpl w:val="4022C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4F72372"/>
    <w:multiLevelType w:val="hybridMultilevel"/>
    <w:tmpl w:val="F7FC0A28"/>
    <w:lvl w:ilvl="0" w:tplc="04160003">
      <w:start w:val="1"/>
      <w:numFmt w:val="bullet"/>
      <w:lvlText w:val="o"/>
      <w:lvlJc w:val="left"/>
      <w:pPr>
        <w:ind w:left="1800" w:hanging="360"/>
      </w:pPr>
      <w:rPr>
        <w:rFonts w:ascii="Courier New" w:hAnsi="Courier New" w:cs="Courier New"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nsid w:val="67DE7FB0"/>
    <w:multiLevelType w:val="hybridMultilevel"/>
    <w:tmpl w:val="D4E02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BB6601"/>
    <w:multiLevelType w:val="hybridMultilevel"/>
    <w:tmpl w:val="E8326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2D77E18"/>
    <w:multiLevelType w:val="hybridMultilevel"/>
    <w:tmpl w:val="7758E088"/>
    <w:lvl w:ilvl="0" w:tplc="04160001">
      <w:start w:val="1"/>
      <w:numFmt w:val="bullet"/>
      <w:lvlText w:val=""/>
      <w:lvlJc w:val="left"/>
      <w:pPr>
        <w:tabs>
          <w:tab w:val="num" w:pos="1920"/>
        </w:tabs>
        <w:ind w:left="1920" w:hanging="360"/>
      </w:pPr>
      <w:rPr>
        <w:rFonts w:ascii="Symbol" w:hAnsi="Symbol" w:hint="default"/>
      </w:rPr>
    </w:lvl>
    <w:lvl w:ilvl="1" w:tplc="04160003" w:tentative="1">
      <w:start w:val="1"/>
      <w:numFmt w:val="bullet"/>
      <w:lvlText w:val="o"/>
      <w:lvlJc w:val="left"/>
      <w:pPr>
        <w:tabs>
          <w:tab w:val="num" w:pos="2640"/>
        </w:tabs>
        <w:ind w:left="2640" w:hanging="360"/>
      </w:pPr>
      <w:rPr>
        <w:rFonts w:ascii="Courier New" w:hAnsi="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23">
    <w:nsid w:val="752311C8"/>
    <w:multiLevelType w:val="hybridMultilevel"/>
    <w:tmpl w:val="A3BAB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EE08C4"/>
    <w:multiLevelType w:val="hybridMultilevel"/>
    <w:tmpl w:val="CC348CE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5"/>
  </w:num>
  <w:num w:numId="6">
    <w:abstractNumId w:val="1"/>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8"/>
  </w:num>
  <w:num w:numId="15">
    <w:abstractNumId w:val="12"/>
  </w:num>
  <w:num w:numId="16">
    <w:abstractNumId w:val="13"/>
  </w:num>
  <w:num w:numId="17">
    <w:abstractNumId w:val="23"/>
  </w:num>
  <w:num w:numId="18">
    <w:abstractNumId w:val="20"/>
  </w:num>
  <w:num w:numId="19">
    <w:abstractNumId w:val="9"/>
  </w:num>
  <w:num w:numId="20">
    <w:abstractNumId w:val="19"/>
  </w:num>
  <w:num w:numId="21">
    <w:abstractNumId w:val="3"/>
  </w:num>
  <w:num w:numId="22">
    <w:abstractNumId w:val="10"/>
  </w:num>
  <w:num w:numId="23">
    <w:abstractNumId w:val="21"/>
  </w:num>
  <w:num w:numId="24">
    <w:abstractNumId w:val="7"/>
  </w:num>
  <w:num w:numId="25">
    <w:abstractNumId w:val="8"/>
  </w:num>
  <w:num w:numId="26">
    <w:abstractNumId w:val="15"/>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BC275C"/>
    <w:rsid w:val="00000DFD"/>
    <w:rsid w:val="000272A8"/>
    <w:rsid w:val="00042195"/>
    <w:rsid w:val="000622AD"/>
    <w:rsid w:val="00075647"/>
    <w:rsid w:val="00095967"/>
    <w:rsid w:val="000A5F71"/>
    <w:rsid w:val="000E6CCE"/>
    <w:rsid w:val="000F4EFD"/>
    <w:rsid w:val="00130E67"/>
    <w:rsid w:val="00150455"/>
    <w:rsid w:val="00157DCA"/>
    <w:rsid w:val="00160433"/>
    <w:rsid w:val="00161A75"/>
    <w:rsid w:val="001649F3"/>
    <w:rsid w:val="0016717A"/>
    <w:rsid w:val="00186089"/>
    <w:rsid w:val="00195EE2"/>
    <w:rsid w:val="001B1627"/>
    <w:rsid w:val="001B27EA"/>
    <w:rsid w:val="001D3938"/>
    <w:rsid w:val="00246E16"/>
    <w:rsid w:val="00247997"/>
    <w:rsid w:val="0026006F"/>
    <w:rsid w:val="0028776B"/>
    <w:rsid w:val="0029696F"/>
    <w:rsid w:val="002A74A4"/>
    <w:rsid w:val="002B66EB"/>
    <w:rsid w:val="003005B8"/>
    <w:rsid w:val="00306A65"/>
    <w:rsid w:val="00332E8D"/>
    <w:rsid w:val="00395422"/>
    <w:rsid w:val="003A42C9"/>
    <w:rsid w:val="003D3DC1"/>
    <w:rsid w:val="003D5571"/>
    <w:rsid w:val="00422EE7"/>
    <w:rsid w:val="004272E0"/>
    <w:rsid w:val="004465D3"/>
    <w:rsid w:val="004722AE"/>
    <w:rsid w:val="00477A5C"/>
    <w:rsid w:val="004868B9"/>
    <w:rsid w:val="004A3EC6"/>
    <w:rsid w:val="004C74A1"/>
    <w:rsid w:val="004E0546"/>
    <w:rsid w:val="004E17B1"/>
    <w:rsid w:val="004F667C"/>
    <w:rsid w:val="005143CF"/>
    <w:rsid w:val="00533113"/>
    <w:rsid w:val="00595759"/>
    <w:rsid w:val="005A1B8A"/>
    <w:rsid w:val="005E1C15"/>
    <w:rsid w:val="006167BC"/>
    <w:rsid w:val="0067738F"/>
    <w:rsid w:val="00684D7F"/>
    <w:rsid w:val="006861ED"/>
    <w:rsid w:val="006A1961"/>
    <w:rsid w:val="006B329E"/>
    <w:rsid w:val="006B5AF3"/>
    <w:rsid w:val="006B6728"/>
    <w:rsid w:val="006D3C37"/>
    <w:rsid w:val="006E7C6E"/>
    <w:rsid w:val="006F7C0B"/>
    <w:rsid w:val="007163E0"/>
    <w:rsid w:val="007220DC"/>
    <w:rsid w:val="00723E5E"/>
    <w:rsid w:val="00727CD2"/>
    <w:rsid w:val="007374BD"/>
    <w:rsid w:val="00785E22"/>
    <w:rsid w:val="00794005"/>
    <w:rsid w:val="007B3D38"/>
    <w:rsid w:val="00854F39"/>
    <w:rsid w:val="0086213F"/>
    <w:rsid w:val="00867511"/>
    <w:rsid w:val="00877C47"/>
    <w:rsid w:val="00885614"/>
    <w:rsid w:val="00894476"/>
    <w:rsid w:val="008A4815"/>
    <w:rsid w:val="008A6867"/>
    <w:rsid w:val="008C4989"/>
    <w:rsid w:val="008C7255"/>
    <w:rsid w:val="008D1983"/>
    <w:rsid w:val="008E50BE"/>
    <w:rsid w:val="008E5DC3"/>
    <w:rsid w:val="008F58D2"/>
    <w:rsid w:val="00933487"/>
    <w:rsid w:val="0093515A"/>
    <w:rsid w:val="009402C1"/>
    <w:rsid w:val="00974885"/>
    <w:rsid w:val="00986088"/>
    <w:rsid w:val="009875BE"/>
    <w:rsid w:val="009A2544"/>
    <w:rsid w:val="009B16F4"/>
    <w:rsid w:val="009B4FD5"/>
    <w:rsid w:val="00A04686"/>
    <w:rsid w:val="00A1068D"/>
    <w:rsid w:val="00A10BCB"/>
    <w:rsid w:val="00A11DF1"/>
    <w:rsid w:val="00A226B6"/>
    <w:rsid w:val="00A8341A"/>
    <w:rsid w:val="00A83A55"/>
    <w:rsid w:val="00A960AD"/>
    <w:rsid w:val="00AB197F"/>
    <w:rsid w:val="00AB49BF"/>
    <w:rsid w:val="00AC671B"/>
    <w:rsid w:val="00AD146B"/>
    <w:rsid w:val="00AE0FFE"/>
    <w:rsid w:val="00AF7B40"/>
    <w:rsid w:val="00B12379"/>
    <w:rsid w:val="00B14165"/>
    <w:rsid w:val="00B17C85"/>
    <w:rsid w:val="00B411B4"/>
    <w:rsid w:val="00B439B5"/>
    <w:rsid w:val="00B71A04"/>
    <w:rsid w:val="00B80E0F"/>
    <w:rsid w:val="00BA5F63"/>
    <w:rsid w:val="00BC275C"/>
    <w:rsid w:val="00BF2D04"/>
    <w:rsid w:val="00C24DC0"/>
    <w:rsid w:val="00C368AD"/>
    <w:rsid w:val="00C5255E"/>
    <w:rsid w:val="00C6034A"/>
    <w:rsid w:val="00C67127"/>
    <w:rsid w:val="00C832CC"/>
    <w:rsid w:val="00C90B64"/>
    <w:rsid w:val="00CA655A"/>
    <w:rsid w:val="00CD6FA0"/>
    <w:rsid w:val="00CF6A30"/>
    <w:rsid w:val="00D04A6D"/>
    <w:rsid w:val="00D04E3E"/>
    <w:rsid w:val="00D1201A"/>
    <w:rsid w:val="00D51C75"/>
    <w:rsid w:val="00D51D09"/>
    <w:rsid w:val="00D52561"/>
    <w:rsid w:val="00D54444"/>
    <w:rsid w:val="00D564EE"/>
    <w:rsid w:val="00D71BF1"/>
    <w:rsid w:val="00DA5F2B"/>
    <w:rsid w:val="00DB1BA7"/>
    <w:rsid w:val="00DC197C"/>
    <w:rsid w:val="00DC35BE"/>
    <w:rsid w:val="00DC6008"/>
    <w:rsid w:val="00DD1DD3"/>
    <w:rsid w:val="00DD7009"/>
    <w:rsid w:val="00E26B8D"/>
    <w:rsid w:val="00E349B6"/>
    <w:rsid w:val="00E47D8C"/>
    <w:rsid w:val="00E608D9"/>
    <w:rsid w:val="00E6267C"/>
    <w:rsid w:val="00E64403"/>
    <w:rsid w:val="00E81635"/>
    <w:rsid w:val="00E82C6A"/>
    <w:rsid w:val="00E9260B"/>
    <w:rsid w:val="00EA3A37"/>
    <w:rsid w:val="00EC4671"/>
    <w:rsid w:val="00ED171D"/>
    <w:rsid w:val="00EF2282"/>
    <w:rsid w:val="00F5234C"/>
    <w:rsid w:val="00F80BCA"/>
    <w:rsid w:val="00F95825"/>
    <w:rsid w:val="00FA09B6"/>
    <w:rsid w:val="00FA2761"/>
    <w:rsid w:val="00FD41B6"/>
    <w:rsid w:val="00FD56D7"/>
    <w:rsid w:val="00FD7EC0"/>
    <w:rsid w:val="00FF585A"/>
    <w:rsid w:val="00FF59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rFonts w:ascii="Calibri" w:eastAsia="Times New Roman" w:hAnsi="Calibri" w:cs="Times New Roman"/>
      <w:b/>
      <w:bCs/>
      <w:sz w:val="20"/>
      <w:szCs w:val="20"/>
      <w:lang w:eastAsia="pt-BR"/>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34"/>
    <w:qFormat/>
    <w:rsid w:val="00161A7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rFonts w:ascii="Calibri" w:eastAsia="Times New Roman" w:hAnsi="Calibri" w:cs="Times New Roman"/>
      <w:b/>
      <w:bCs/>
      <w:sz w:val="20"/>
      <w:szCs w:val="20"/>
      <w:lang w:eastAsia="pt-BR"/>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34"/>
    <w:qFormat/>
    <w:rsid w:val="00161A75"/>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35117378">
      <w:bodyDiv w:val="1"/>
      <w:marLeft w:val="0"/>
      <w:marRight w:val="0"/>
      <w:marTop w:val="0"/>
      <w:marBottom w:val="0"/>
      <w:divBdr>
        <w:top w:val="none" w:sz="0" w:space="0" w:color="auto"/>
        <w:left w:val="none" w:sz="0" w:space="0" w:color="auto"/>
        <w:bottom w:val="none" w:sz="0" w:space="0" w:color="auto"/>
        <w:right w:val="none" w:sz="0" w:space="0" w:color="auto"/>
      </w:divBdr>
      <w:divsChild>
        <w:div w:id="1017584990">
          <w:marLeft w:val="0"/>
          <w:marRight w:val="0"/>
          <w:marTop w:val="0"/>
          <w:marBottom w:val="0"/>
          <w:divBdr>
            <w:top w:val="none" w:sz="0" w:space="0" w:color="auto"/>
            <w:left w:val="none" w:sz="0" w:space="0" w:color="auto"/>
            <w:bottom w:val="none" w:sz="0" w:space="0" w:color="auto"/>
            <w:right w:val="none" w:sz="0" w:space="0" w:color="auto"/>
          </w:divBdr>
        </w:div>
        <w:div w:id="984554582">
          <w:marLeft w:val="0"/>
          <w:marRight w:val="0"/>
          <w:marTop w:val="0"/>
          <w:marBottom w:val="0"/>
          <w:divBdr>
            <w:top w:val="none" w:sz="0" w:space="0" w:color="auto"/>
            <w:left w:val="none" w:sz="0" w:space="0" w:color="auto"/>
            <w:bottom w:val="none" w:sz="0" w:space="0" w:color="auto"/>
            <w:right w:val="none" w:sz="0" w:space="0" w:color="auto"/>
          </w:divBdr>
        </w:div>
        <w:div w:id="257758808">
          <w:marLeft w:val="0"/>
          <w:marRight w:val="0"/>
          <w:marTop w:val="0"/>
          <w:marBottom w:val="0"/>
          <w:divBdr>
            <w:top w:val="none" w:sz="0" w:space="0" w:color="auto"/>
            <w:left w:val="none" w:sz="0" w:space="0" w:color="auto"/>
            <w:bottom w:val="none" w:sz="0" w:space="0" w:color="auto"/>
            <w:right w:val="none" w:sz="0" w:space="0" w:color="auto"/>
          </w:divBdr>
        </w:div>
        <w:div w:id="836962722">
          <w:marLeft w:val="0"/>
          <w:marRight w:val="0"/>
          <w:marTop w:val="0"/>
          <w:marBottom w:val="0"/>
          <w:divBdr>
            <w:top w:val="none" w:sz="0" w:space="0" w:color="auto"/>
            <w:left w:val="none" w:sz="0" w:space="0" w:color="auto"/>
            <w:bottom w:val="none" w:sz="0" w:space="0" w:color="auto"/>
            <w:right w:val="none" w:sz="0" w:space="0" w:color="auto"/>
          </w:divBdr>
        </w:div>
        <w:div w:id="184222339">
          <w:marLeft w:val="0"/>
          <w:marRight w:val="0"/>
          <w:marTop w:val="0"/>
          <w:marBottom w:val="0"/>
          <w:divBdr>
            <w:top w:val="none" w:sz="0" w:space="0" w:color="auto"/>
            <w:left w:val="none" w:sz="0" w:space="0" w:color="auto"/>
            <w:bottom w:val="none" w:sz="0" w:space="0" w:color="auto"/>
            <w:right w:val="none" w:sz="0" w:space="0" w:color="auto"/>
          </w:divBdr>
        </w:div>
        <w:div w:id="1726754893">
          <w:marLeft w:val="0"/>
          <w:marRight w:val="0"/>
          <w:marTop w:val="0"/>
          <w:marBottom w:val="0"/>
          <w:divBdr>
            <w:top w:val="none" w:sz="0" w:space="0" w:color="auto"/>
            <w:left w:val="none" w:sz="0" w:space="0" w:color="auto"/>
            <w:bottom w:val="none" w:sz="0" w:space="0" w:color="auto"/>
            <w:right w:val="none" w:sz="0" w:space="0" w:color="auto"/>
          </w:divBdr>
        </w:div>
        <w:div w:id="529801938">
          <w:marLeft w:val="0"/>
          <w:marRight w:val="0"/>
          <w:marTop w:val="0"/>
          <w:marBottom w:val="0"/>
          <w:divBdr>
            <w:top w:val="none" w:sz="0" w:space="0" w:color="auto"/>
            <w:left w:val="none" w:sz="0" w:space="0" w:color="auto"/>
            <w:bottom w:val="none" w:sz="0" w:space="0" w:color="auto"/>
            <w:right w:val="none" w:sz="0" w:space="0" w:color="auto"/>
          </w:divBdr>
        </w:div>
        <w:div w:id="1473061165">
          <w:marLeft w:val="0"/>
          <w:marRight w:val="0"/>
          <w:marTop w:val="0"/>
          <w:marBottom w:val="0"/>
          <w:divBdr>
            <w:top w:val="none" w:sz="0" w:space="0" w:color="auto"/>
            <w:left w:val="none" w:sz="0" w:space="0" w:color="auto"/>
            <w:bottom w:val="none" w:sz="0" w:space="0" w:color="auto"/>
            <w:right w:val="none" w:sz="0" w:space="0" w:color="auto"/>
          </w:divBdr>
        </w:div>
        <w:div w:id="1270698634">
          <w:marLeft w:val="0"/>
          <w:marRight w:val="0"/>
          <w:marTop w:val="0"/>
          <w:marBottom w:val="0"/>
          <w:divBdr>
            <w:top w:val="none" w:sz="0" w:space="0" w:color="auto"/>
            <w:left w:val="none" w:sz="0" w:space="0" w:color="auto"/>
            <w:bottom w:val="none" w:sz="0" w:space="0" w:color="auto"/>
            <w:right w:val="none" w:sz="0" w:space="0" w:color="auto"/>
          </w:divBdr>
        </w:div>
        <w:div w:id="419758238">
          <w:marLeft w:val="0"/>
          <w:marRight w:val="0"/>
          <w:marTop w:val="0"/>
          <w:marBottom w:val="0"/>
          <w:divBdr>
            <w:top w:val="none" w:sz="0" w:space="0" w:color="auto"/>
            <w:left w:val="none" w:sz="0" w:space="0" w:color="auto"/>
            <w:bottom w:val="none" w:sz="0" w:space="0" w:color="auto"/>
            <w:right w:val="none" w:sz="0" w:space="0" w:color="auto"/>
          </w:divBdr>
        </w:div>
        <w:div w:id="1197619912">
          <w:marLeft w:val="0"/>
          <w:marRight w:val="0"/>
          <w:marTop w:val="0"/>
          <w:marBottom w:val="0"/>
          <w:divBdr>
            <w:top w:val="none" w:sz="0" w:space="0" w:color="auto"/>
            <w:left w:val="none" w:sz="0" w:space="0" w:color="auto"/>
            <w:bottom w:val="none" w:sz="0" w:space="0" w:color="auto"/>
            <w:right w:val="none" w:sz="0" w:space="0" w:color="auto"/>
          </w:divBdr>
        </w:div>
        <w:div w:id="400372682">
          <w:marLeft w:val="0"/>
          <w:marRight w:val="0"/>
          <w:marTop w:val="0"/>
          <w:marBottom w:val="0"/>
          <w:divBdr>
            <w:top w:val="none" w:sz="0" w:space="0" w:color="auto"/>
            <w:left w:val="none" w:sz="0" w:space="0" w:color="auto"/>
            <w:bottom w:val="none" w:sz="0" w:space="0" w:color="auto"/>
            <w:right w:val="none" w:sz="0" w:space="0" w:color="auto"/>
          </w:divBdr>
        </w:div>
        <w:div w:id="1896239128">
          <w:marLeft w:val="0"/>
          <w:marRight w:val="0"/>
          <w:marTop w:val="0"/>
          <w:marBottom w:val="0"/>
          <w:divBdr>
            <w:top w:val="none" w:sz="0" w:space="0" w:color="auto"/>
            <w:left w:val="none" w:sz="0" w:space="0" w:color="auto"/>
            <w:bottom w:val="none" w:sz="0" w:space="0" w:color="auto"/>
            <w:right w:val="none" w:sz="0" w:space="0" w:color="auto"/>
          </w:divBdr>
        </w:div>
        <w:div w:id="1269584001">
          <w:marLeft w:val="0"/>
          <w:marRight w:val="0"/>
          <w:marTop w:val="0"/>
          <w:marBottom w:val="0"/>
          <w:divBdr>
            <w:top w:val="none" w:sz="0" w:space="0" w:color="auto"/>
            <w:left w:val="none" w:sz="0" w:space="0" w:color="auto"/>
            <w:bottom w:val="none" w:sz="0" w:space="0" w:color="auto"/>
            <w:right w:val="none" w:sz="0" w:space="0" w:color="auto"/>
          </w:divBdr>
        </w:div>
        <w:div w:id="169806547">
          <w:marLeft w:val="0"/>
          <w:marRight w:val="0"/>
          <w:marTop w:val="0"/>
          <w:marBottom w:val="0"/>
          <w:divBdr>
            <w:top w:val="none" w:sz="0" w:space="0" w:color="auto"/>
            <w:left w:val="none" w:sz="0" w:space="0" w:color="auto"/>
            <w:bottom w:val="none" w:sz="0" w:space="0" w:color="auto"/>
            <w:right w:val="none" w:sz="0" w:space="0" w:color="auto"/>
          </w:divBdr>
        </w:div>
        <w:div w:id="1547792736">
          <w:marLeft w:val="0"/>
          <w:marRight w:val="0"/>
          <w:marTop w:val="0"/>
          <w:marBottom w:val="0"/>
          <w:divBdr>
            <w:top w:val="none" w:sz="0" w:space="0" w:color="auto"/>
            <w:left w:val="none" w:sz="0" w:space="0" w:color="auto"/>
            <w:bottom w:val="none" w:sz="0" w:space="0" w:color="auto"/>
            <w:right w:val="none" w:sz="0" w:space="0" w:color="auto"/>
          </w:divBdr>
        </w:div>
      </w:divsChild>
    </w:div>
    <w:div w:id="397750933">
      <w:bodyDiv w:val="1"/>
      <w:marLeft w:val="0"/>
      <w:marRight w:val="0"/>
      <w:marTop w:val="0"/>
      <w:marBottom w:val="0"/>
      <w:divBdr>
        <w:top w:val="none" w:sz="0" w:space="0" w:color="auto"/>
        <w:left w:val="none" w:sz="0" w:space="0" w:color="auto"/>
        <w:bottom w:val="none" w:sz="0" w:space="0" w:color="auto"/>
        <w:right w:val="none" w:sz="0" w:space="0" w:color="auto"/>
      </w:divBdr>
      <w:divsChild>
        <w:div w:id="947348471">
          <w:marLeft w:val="0"/>
          <w:marRight w:val="0"/>
          <w:marTop w:val="0"/>
          <w:marBottom w:val="0"/>
          <w:divBdr>
            <w:top w:val="none" w:sz="0" w:space="0" w:color="auto"/>
            <w:left w:val="none" w:sz="0" w:space="0" w:color="auto"/>
            <w:bottom w:val="none" w:sz="0" w:space="0" w:color="auto"/>
            <w:right w:val="none" w:sz="0" w:space="0" w:color="auto"/>
          </w:divBdr>
        </w:div>
        <w:div w:id="583951144">
          <w:marLeft w:val="0"/>
          <w:marRight w:val="0"/>
          <w:marTop w:val="0"/>
          <w:marBottom w:val="0"/>
          <w:divBdr>
            <w:top w:val="none" w:sz="0" w:space="0" w:color="auto"/>
            <w:left w:val="none" w:sz="0" w:space="0" w:color="auto"/>
            <w:bottom w:val="none" w:sz="0" w:space="0" w:color="auto"/>
            <w:right w:val="none" w:sz="0" w:space="0" w:color="auto"/>
          </w:divBdr>
        </w:div>
        <w:div w:id="653028076">
          <w:marLeft w:val="0"/>
          <w:marRight w:val="0"/>
          <w:marTop w:val="0"/>
          <w:marBottom w:val="0"/>
          <w:divBdr>
            <w:top w:val="none" w:sz="0" w:space="0" w:color="auto"/>
            <w:left w:val="none" w:sz="0" w:space="0" w:color="auto"/>
            <w:bottom w:val="none" w:sz="0" w:space="0" w:color="auto"/>
            <w:right w:val="none" w:sz="0" w:space="0" w:color="auto"/>
          </w:divBdr>
        </w:div>
        <w:div w:id="1992250948">
          <w:marLeft w:val="0"/>
          <w:marRight w:val="0"/>
          <w:marTop w:val="0"/>
          <w:marBottom w:val="0"/>
          <w:divBdr>
            <w:top w:val="none" w:sz="0" w:space="0" w:color="auto"/>
            <w:left w:val="none" w:sz="0" w:space="0" w:color="auto"/>
            <w:bottom w:val="none" w:sz="0" w:space="0" w:color="auto"/>
            <w:right w:val="none" w:sz="0" w:space="0" w:color="auto"/>
          </w:divBdr>
        </w:div>
        <w:div w:id="251090028">
          <w:marLeft w:val="0"/>
          <w:marRight w:val="0"/>
          <w:marTop w:val="0"/>
          <w:marBottom w:val="0"/>
          <w:divBdr>
            <w:top w:val="none" w:sz="0" w:space="0" w:color="auto"/>
            <w:left w:val="none" w:sz="0" w:space="0" w:color="auto"/>
            <w:bottom w:val="none" w:sz="0" w:space="0" w:color="auto"/>
            <w:right w:val="none" w:sz="0" w:space="0" w:color="auto"/>
          </w:divBdr>
        </w:div>
        <w:div w:id="11277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pmg.org.br" TargetMode="External"/><Relationship Id="rId13" Type="http://schemas.openxmlformats.org/officeDocument/2006/relationships/hyperlink" Target="javascript:void(0)" TargetMode="External"/><Relationship Id="rId18" Type="http://schemas.openxmlformats.org/officeDocument/2006/relationships/hyperlink" Target="http://www.energysta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ergystar.org" TargetMode="External"/><Relationship Id="rId23" Type="http://schemas.microsoft.com/office/2007/relationships/stylesWithEffects" Target="stylesWithEffects.xml"/><Relationship Id="rId10" Type="http://schemas.openxmlformats.org/officeDocument/2006/relationships/hyperlink" Target="http://www.crpmg.org.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ras@crp04.org.br"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E4B9-B818-4CAE-99FD-CABA7649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16773</Words>
  <Characters>90575</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marli</cp:lastModifiedBy>
  <cp:revision>3</cp:revision>
  <cp:lastPrinted>2016-01-29T20:21:00Z</cp:lastPrinted>
  <dcterms:created xsi:type="dcterms:W3CDTF">2016-02-01T12:09:00Z</dcterms:created>
  <dcterms:modified xsi:type="dcterms:W3CDTF">2016-02-15T12:03:00Z</dcterms:modified>
</cp:coreProperties>
</file>