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/>
        <w:ind w:left="-284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-956310</wp:posOffset>
            </wp:positionH>
            <wp:positionV relativeFrom="paragraph">
              <wp:posOffset>-705485</wp:posOffset>
            </wp:positionV>
            <wp:extent cx="2656205" cy="608330"/>
            <wp:effectExtent l="0" t="0" r="0" b="0"/>
            <wp:wrapTight wrapText="bothSides">
              <wp:wrapPolygon edited="0">
                <wp:start x="1774" y="4755"/>
                <wp:lineTo x="1393" y="6100"/>
                <wp:lineTo x="1083" y="8132"/>
                <wp:lineTo x="1083" y="13873"/>
                <wp:lineTo x="4643" y="15561"/>
                <wp:lineTo x="11472" y="15561"/>
                <wp:lineTo x="12013" y="15561"/>
                <wp:lineTo x="15032" y="15561"/>
                <wp:lineTo x="20609" y="12183"/>
                <wp:lineTo x="20683" y="6100"/>
                <wp:lineTo x="19757" y="5772"/>
                <wp:lineTo x="12170" y="4755"/>
                <wp:lineTo x="1774" y="4755"/>
              </wp:wrapPolygon>
            </wp:wrapTight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-14" r="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exact" w:line="240"/>
        <w:ind w:left="-284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32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z w:val="32"/>
        </w:rPr>
        <w:t>TABELA DE TAXAS E ANUIDADES PARA O EXERCÍCIO 2021</w:t>
      </w:r>
    </w:p>
    <w:p>
      <w:pPr>
        <w:pStyle w:val="Normal"/>
        <w:suppressAutoHyphens w:val="true"/>
        <w:spacing w:lineRule="exact" w:line="240"/>
        <w:ind w:left="-284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</w:r>
    </w:p>
    <w:p>
      <w:pPr>
        <w:pStyle w:val="Normal"/>
        <w:suppressAutoHyphens w:val="true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  <w:t>DISTRITO FEDERAL</w:t>
      </w:r>
    </w:p>
    <w:p>
      <w:pPr>
        <w:pStyle w:val="Normal"/>
        <w:suppressAutoHyphens w:val="true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</w:r>
    </w:p>
    <w:p>
      <w:pPr>
        <w:pStyle w:val="Normal"/>
        <w:suppressAutoHyphens w:val="true"/>
        <w:spacing w:lineRule="exact" w:line="240"/>
        <w:ind w:firstLine="708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32"/>
        </w:rPr>
        <w:t xml:space="preserve">       </w:t>
      </w:r>
      <w:r>
        <w:rPr>
          <w:rFonts w:eastAsia="Times New Roman" w:cs="Times New Roman" w:ascii="Times New Roman" w:hAnsi="Times New Roman"/>
          <w:b/>
          <w:color w:val="00000A"/>
          <w:sz w:val="32"/>
        </w:rPr>
        <w:t>ASSEMBLEIA GERAL ORDINÁRIA REALIZADA NO DIA 29 DE SETEMBRO DE 2020</w:t>
      </w:r>
    </w:p>
    <w:p>
      <w:pPr>
        <w:pStyle w:val="Normal"/>
        <w:suppressAutoHyphens w:val="true"/>
        <w:spacing w:lineRule="exact" w:line="240"/>
        <w:ind w:left="708" w:firstLine="708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  <w:t xml:space="preserve">          </w:t>
      </w:r>
      <w:r>
        <w:rPr>
          <w:rFonts w:eastAsia="Times New Roman" w:cs="Times New Roman" w:ascii="Times New Roman" w:hAnsi="Times New Roman"/>
          <w:b/>
          <w:color w:val="00000A"/>
          <w:sz w:val="32"/>
        </w:rPr>
        <w:t>VALORES EXPRESSOS EM REAIS</w:t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</w:r>
    </w:p>
    <w:p>
      <w:pPr>
        <w:pStyle w:val="Normal"/>
        <w:suppressAutoHyphens w:val="true"/>
        <w:spacing w:lineRule="exact" w:line="480"/>
        <w:rPr>
          <w:rFonts w:ascii="Times New Roman" w:hAnsi="Times New Roman" w:eastAsia="Times New Roman" w:cs="Times New Roman"/>
          <w:b/>
          <w:b/>
          <w:color w:val="000000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  <w:t>01 – PE</w:t>
      </w:r>
      <w:r>
        <w:rPr>
          <w:rFonts w:eastAsia="Times New Roman" w:cs="Times New Roman" w:ascii="Times New Roman" w:hAnsi="Times New Roman"/>
          <w:b/>
          <w:color w:val="000000"/>
          <w:sz w:val="32"/>
        </w:rPr>
        <w:t>SSOA FÍSICA:</w:t>
      </w:r>
    </w:p>
    <w:p>
      <w:pPr>
        <w:pStyle w:val="Normal"/>
        <w:numPr>
          <w:ilvl w:val="0"/>
          <w:numId w:val="1"/>
        </w:numPr>
        <w:suppressAutoHyphens w:val="true"/>
        <w:spacing w:lineRule="exact" w:line="480"/>
        <w:ind w:left="720" w:hanging="360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0"/>
        </w:rPr>
        <w:t>ANUIDADE: PAGAMENTO INTEGRAL ATÉ 31/03/2021 -R$  625,45</w:t>
      </w:r>
    </w:p>
    <w:p>
      <w:pPr>
        <w:pStyle w:val="Normal"/>
        <w:numPr>
          <w:ilvl w:val="0"/>
          <w:numId w:val="1"/>
        </w:numPr>
        <w:suppressAutoHyphens w:val="true"/>
        <w:spacing w:lineRule="exact" w:line="480"/>
        <w:ind w:left="720" w:hanging="36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PARA PAGAMENTO INTEGRAL EM JANEIRO, DESCONTO DE 15% (R$</w:t>
      </w:r>
    </w:p>
    <w:p>
      <w:pPr>
        <w:pStyle w:val="Normal"/>
        <w:numPr>
          <w:ilvl w:val="0"/>
          <w:numId w:val="1"/>
        </w:numPr>
        <w:suppressAutoHyphens w:val="true"/>
        <w:spacing w:lineRule="exact" w:line="480"/>
        <w:ind w:left="720" w:hanging="36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531,63).</w:t>
      </w:r>
    </w:p>
    <w:p>
      <w:pPr>
        <w:pStyle w:val="Normal"/>
        <w:numPr>
          <w:ilvl w:val="0"/>
          <w:numId w:val="1"/>
        </w:numPr>
        <w:suppressAutoHyphens w:val="true"/>
        <w:spacing w:lineRule="exact" w:line="480"/>
        <w:ind w:left="720" w:hanging="36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 xml:space="preserve">ANUIDADE DE RECÉM-FORMADO: R$ 500,36. SERÁ CONCEDIDO DESCONTO DE 20% SOBRE O VALOR INTEGRAL DA ANUIDADE DE PESSOA FÍSICA PARA AS INSCRIÇÕES DE RECÉM-FORMADAS (OS). CONSIDERA-SE RECÉM-FORMADA (O) AQUELA (E) CUJA DATA DE COLAÇÃO DE GRAU SEJA MENOR OU IGUAL A 24 (VINTE E QUATRO) MESES NA DATA DA INSCRIÇÃO. O DESCONTO SERÁ CONCEDIDO TANTO PARA PAGAMENTO À VISTA COMO PARCELADO E TAMBÉM SOBRE AS TAXAS DE INSCRIÇÃO E EMISSÃO DA CARTEIRA. </w:t>
      </w:r>
      <w:r>
        <w:rPr>
          <w:rFonts w:eastAsia="Times New Roman" w:cs="Times New Roman" w:ascii="Times New Roman" w:hAnsi="Times New Roman"/>
          <w:b/>
          <w:color w:val="FF0000"/>
          <w:sz w:val="20"/>
        </w:rPr>
        <w:t>O DESCONTO DE 20% PARA RECÉM-FORMADO NÃO SERÁ CUMULATIVO AO DESCONTO DE 15%, QU</w:t>
      </w:r>
      <w:r>
        <w:rPr>
          <w:rFonts w:eastAsia="Times New Roman" w:cs="Times New Roman" w:ascii="Times New Roman" w:hAnsi="Times New Roman"/>
          <w:b/>
          <w:color w:val="FF0000"/>
          <w:sz w:val="20"/>
        </w:rPr>
        <w:t>A</w:t>
      </w:r>
      <w:r>
        <w:rPr>
          <w:rFonts w:eastAsia="Times New Roman" w:cs="Times New Roman" w:ascii="Times New Roman" w:hAnsi="Times New Roman"/>
          <w:b/>
          <w:color w:val="FF0000"/>
          <w:sz w:val="20"/>
        </w:rPr>
        <w:t>NDO FOR O CASO DE PAGAMENTO INTEGRAL E ANTECIPADO, CONCEDIDO PARA PESSOA FÍSICA E JURÍDICA.</w:t>
      </w:r>
      <w:bookmarkStart w:id="0" w:name="_GoBack"/>
      <w:bookmarkEnd w:id="0"/>
    </w:p>
    <w:p>
      <w:pPr>
        <w:pStyle w:val="Normal"/>
        <w:suppressAutoHyphens w:val="true"/>
        <w:spacing w:lineRule="exact" w:line="480"/>
        <w:ind w:left="720" w:hanging="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suppressAutoHyphens w:val="true"/>
        <w:spacing w:lineRule="exact" w:line="480"/>
        <w:rPr>
          <w:rFonts w:ascii="Times New Roman" w:hAnsi="Times New Roman" w:eastAsia="Times New Roman" w:cs="Times New Roman"/>
          <w:b/>
          <w:b/>
          <w:color w:val="000000"/>
          <w:sz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</w:rPr>
        <w:t>b) PAGAMENTO PARCELADO PF:</w:t>
      </w:r>
    </w:p>
    <w:p>
      <w:pPr>
        <w:pStyle w:val="Normal"/>
        <w:suppressAutoHyphens w:val="true"/>
        <w:spacing w:lineRule="exact" w:line="48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EM 05 (CINCO) PARCELAS, COM VENCIMENTOS, RESPECTIVAMENTE EM: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31/01/21.........................................: R$ 125,09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28/02/21..........................................: R$ 125,09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31/03/21...........................................: R$ 125,09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30/04/21.........................................: R$ 125,09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31/05/21..........................................: R$ 125,09</w:t>
      </w:r>
    </w:p>
    <w:p>
      <w:pPr>
        <w:pStyle w:val="Normal"/>
        <w:suppressAutoHyphens w:val="true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c) TAXA DE INSCRIÇÃO..................................................:          R$ 199,29</w:t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d) TAXA DE EMISSÃO DE CARTEIRA E SEGUNDA VIA:   R$   101,49</w:t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e) FUNDO DE SEÇÕES .....................................................:         R$    6,79</w:t>
      </w:r>
    </w:p>
    <w:p>
      <w:pPr>
        <w:pStyle w:val="Normal"/>
        <w:suppressAutoHyphens w:val="true"/>
        <w:spacing w:lineRule="exact" w:line="480"/>
        <w:rPr>
          <w:rFonts w:ascii="Times New Roman" w:hAnsi="Times New Roman" w:eastAsia="Times New Roman" w:cs="Times New Roman"/>
          <w:b/>
          <w:b/>
          <w:color w:val="000000"/>
          <w:sz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</w:rPr>
        <w:t>c) PAGAMENTO PARCELADO PF (RECÉM-FORMADO):</w:t>
      </w:r>
    </w:p>
    <w:p>
      <w:pPr>
        <w:pStyle w:val="Normal"/>
        <w:suppressAutoHyphens w:val="true"/>
        <w:spacing w:lineRule="exact" w:line="48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EM 05 (CINCO) PARCELAS, COM VENCIMENTOS, RESPECTIVAMENTE EM: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31/01/21.........................................: R$ 100,07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28/02/21..........................................: R$ 100,07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31/03/21...........................................: R$ 100,07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30/04/21.........................................: R$ 100,07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31/05/21..........................................: R$ 100,08</w:t>
      </w:r>
    </w:p>
    <w:p>
      <w:pPr>
        <w:pStyle w:val="Normal"/>
        <w:suppressAutoHyphens w:val="true"/>
        <w:spacing w:lineRule="exact" w:line="240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c) TAXA DE INSCRIÇÃO..................................................:          R$ 159,43</w:t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d) TAXA DE EMISSÃO DE CARTEIRA E SEGUNDA VIA:   R$   81,19</w:t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e) FUNDO DE SEÇÕES .....................................................:         R$    6,79</w:t>
      </w:r>
    </w:p>
    <w:p>
      <w:pPr>
        <w:pStyle w:val="Normal"/>
        <w:spacing w:lineRule="exact" w:line="240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Normal"/>
        <w:spacing w:lineRule="exact" w:line="240"/>
        <w:rPr>
          <w:rFonts w:eastAsia="Calibri" w:cs="Calibri"/>
          <w:b/>
          <w:b/>
          <w:color w:val="000000"/>
          <w:sz w:val="32"/>
        </w:rPr>
      </w:pPr>
      <w:r>
        <w:rPr>
          <w:rFonts w:eastAsia="Calibri" w:cs="Calibri"/>
          <w:b/>
          <w:color w:val="000000"/>
          <w:sz w:val="32"/>
        </w:rPr>
      </w:r>
    </w:p>
    <w:p>
      <w:pPr>
        <w:pStyle w:val="Normal"/>
        <w:spacing w:lineRule="exact" w:line="240"/>
        <w:rPr>
          <w:rFonts w:eastAsia="Calibri" w:cs="Calibri"/>
          <w:b/>
          <w:b/>
          <w:color w:val="000000"/>
          <w:sz w:val="32"/>
        </w:rPr>
      </w:pPr>
      <w:r>
        <w:rPr>
          <w:rFonts w:eastAsia="Calibri" w:cs="Calibri"/>
          <w:b/>
          <w:color w:val="000000"/>
          <w:sz w:val="32"/>
        </w:rPr>
      </w:r>
    </w:p>
    <w:p>
      <w:pPr>
        <w:pStyle w:val="Normal"/>
        <w:spacing w:lineRule="exact" w:line="240"/>
        <w:rPr>
          <w:rFonts w:eastAsia="Calibri" w:cs="Calibri"/>
          <w:b/>
          <w:b/>
          <w:color w:val="000000"/>
          <w:sz w:val="32"/>
        </w:rPr>
      </w:pPr>
      <w:r>
        <w:rPr>
          <w:rFonts w:eastAsia="Calibri" w:cs="Calibri"/>
          <w:b/>
          <w:color w:val="000000"/>
          <w:sz w:val="32"/>
        </w:rPr>
      </w:r>
    </w:p>
    <w:p>
      <w:pPr>
        <w:pStyle w:val="Normal"/>
        <w:spacing w:lineRule="exact" w:line="240"/>
        <w:rPr>
          <w:rFonts w:eastAsia="Calibri" w:cs="Calibri"/>
          <w:b/>
          <w:b/>
          <w:color w:val="000000"/>
          <w:sz w:val="32"/>
        </w:rPr>
      </w:pPr>
      <w:r>
        <w:rPr>
          <w:rFonts w:eastAsia="Calibri" w:cs="Calibri"/>
          <w:b/>
          <w:color w:val="000000"/>
          <w:sz w:val="32"/>
        </w:rPr>
      </w:r>
    </w:p>
    <w:p>
      <w:pPr>
        <w:pStyle w:val="Normal"/>
        <w:spacing w:lineRule="exact" w:line="240"/>
        <w:rPr>
          <w:rFonts w:eastAsia="Calibri" w:cs="Calibri"/>
          <w:b/>
          <w:b/>
          <w:color w:val="000000"/>
          <w:sz w:val="32"/>
        </w:rPr>
      </w:pPr>
      <w:r>
        <w:rPr>
          <w:rFonts w:eastAsia="Calibri" w:cs="Calibri"/>
          <w:b/>
          <w:color w:val="000000"/>
          <w:sz w:val="32"/>
        </w:rPr>
        <w:t>02 – PESSOA JURÍDICA:</w:t>
      </w:r>
    </w:p>
    <w:p>
      <w:pPr>
        <w:pStyle w:val="Normal"/>
        <w:suppressAutoHyphens w:val="true"/>
        <w:spacing w:lineRule="exact" w:line="48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numPr>
          <w:ilvl w:val="0"/>
          <w:numId w:val="2"/>
        </w:numPr>
        <w:suppressAutoHyphens w:val="true"/>
        <w:spacing w:lineRule="exact" w:line="480"/>
        <w:ind w:left="720" w:hanging="360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ANUIDADE: PAGAMENTO INTEGRAL   ATÉ 31/03/2021 -R$ 756,34</w:t>
      </w:r>
    </w:p>
    <w:p>
      <w:pPr>
        <w:pStyle w:val="Normal"/>
        <w:numPr>
          <w:ilvl w:val="0"/>
          <w:numId w:val="2"/>
        </w:numPr>
        <w:suppressAutoHyphens w:val="true"/>
        <w:spacing w:lineRule="exact" w:line="480"/>
        <w:ind w:left="720" w:hanging="36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hd w:fill="FFFF00" w:val="clear"/>
        </w:rPr>
        <w:t xml:space="preserve">445 EMPRESAS COM CAPITAL ATÉ 50.000,00 </w:t>
      </w:r>
    </w:p>
    <w:p>
      <w:pPr>
        <w:pStyle w:val="Normal"/>
        <w:suppressAutoHyphens w:val="true"/>
        <w:spacing w:lineRule="exact" w:line="480"/>
        <w:ind w:left="720" w:hanging="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hd w:fill="FFFF00" w:val="clear"/>
        </w:rPr>
        <w:t>= R$ 756,34;</w:t>
      </w:r>
    </w:p>
    <w:p>
      <w:pPr>
        <w:pStyle w:val="Normal"/>
        <w:numPr>
          <w:ilvl w:val="0"/>
          <w:numId w:val="3"/>
        </w:numPr>
        <w:suppressAutoHyphens w:val="true"/>
        <w:spacing w:lineRule="exact" w:line="480"/>
        <w:ind w:left="720" w:hanging="36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hd w:fill="FFFF00" w:val="clear"/>
        </w:rPr>
        <w:t xml:space="preserve">109 EMPRESAS COM CAPITAL ACIMA DE R$ 50.000,00 E ATÉ R$ R$ 200.000,00 </w:t>
      </w:r>
    </w:p>
    <w:p>
      <w:pPr>
        <w:pStyle w:val="Normal"/>
        <w:suppressAutoHyphens w:val="true"/>
        <w:spacing w:lineRule="exact" w:line="480"/>
        <w:ind w:left="720" w:hanging="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hd w:fill="FFFF00" w:val="clear"/>
        </w:rPr>
        <w:t>= R$ 1.505,91</w:t>
      </w:r>
    </w:p>
    <w:p>
      <w:pPr>
        <w:pStyle w:val="Normal"/>
        <w:numPr>
          <w:ilvl w:val="0"/>
          <w:numId w:val="4"/>
        </w:numPr>
        <w:suppressAutoHyphens w:val="true"/>
        <w:spacing w:lineRule="exact" w:line="480"/>
        <w:ind w:left="720" w:hanging="36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hd w:fill="FFFF00" w:val="clear"/>
        </w:rPr>
        <w:t>07 EMPRESAS COM CAPITAL ACIMA DE R$ 200.000,00 E ATÉ R$ R$ 500.000,00</w:t>
      </w:r>
    </w:p>
    <w:p>
      <w:pPr>
        <w:pStyle w:val="Normal"/>
        <w:suppressAutoHyphens w:val="true"/>
        <w:spacing w:lineRule="exact" w:line="480"/>
        <w:ind w:left="720" w:hanging="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hd w:fill="FFFF00" w:val="clear"/>
        </w:rPr>
        <w:t>= R$ 2.255,46</w:t>
      </w:r>
    </w:p>
    <w:p>
      <w:pPr>
        <w:pStyle w:val="Normal"/>
        <w:numPr>
          <w:ilvl w:val="0"/>
          <w:numId w:val="5"/>
        </w:numPr>
        <w:suppressAutoHyphens w:val="true"/>
        <w:spacing w:lineRule="exact" w:line="480"/>
        <w:ind w:left="720" w:hanging="36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hd w:fill="FFFF00" w:val="clear"/>
        </w:rPr>
        <w:t>01 EMPRESAS COM CAPITAL ACIMA DE R$ 500.000,00 E ATÉ R$ R$ 1.000.000,00</w:t>
      </w:r>
    </w:p>
    <w:p>
      <w:pPr>
        <w:pStyle w:val="Normal"/>
        <w:suppressAutoHyphens w:val="true"/>
        <w:spacing w:lineRule="exact" w:line="480"/>
        <w:ind w:left="720" w:hanging="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hd w:fill="FFFF00" w:val="clear"/>
        </w:rPr>
        <w:t>= R$ 3.005,02</w:t>
      </w:r>
    </w:p>
    <w:p>
      <w:pPr>
        <w:pStyle w:val="Normal"/>
        <w:numPr>
          <w:ilvl w:val="0"/>
          <w:numId w:val="6"/>
        </w:numPr>
        <w:suppressAutoHyphens w:val="true"/>
        <w:spacing w:lineRule="exact" w:line="480"/>
        <w:ind w:left="720" w:hanging="360"/>
        <w:rPr>
          <w:rFonts w:ascii="Times New Roman" w:hAnsi="Times New Roman" w:eastAsia="Times New Roman" w:cs="Times New Roman"/>
          <w:b/>
          <w:b/>
          <w:color w:val="000000"/>
          <w:sz w:val="20"/>
          <w:highlight w:val="yellow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hd w:fill="FFFF00" w:val="clear"/>
        </w:rPr>
        <w:t>00 EMPRESAS COM CAPITAL ACIMA DE R$ 1000.000,00 E ATÉ R$ R$ 2.000.000,00</w:t>
      </w:r>
    </w:p>
    <w:p>
      <w:pPr>
        <w:pStyle w:val="Normal"/>
        <w:suppressAutoHyphens w:val="true"/>
        <w:spacing w:lineRule="exact" w:line="480"/>
        <w:ind w:left="720" w:hanging="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hd w:fill="FFFF00" w:val="clear"/>
        </w:rPr>
        <w:t>= R$ 3.754,58</w:t>
      </w:r>
    </w:p>
    <w:p>
      <w:pPr>
        <w:pStyle w:val="Normal"/>
        <w:suppressAutoHyphens w:val="true"/>
        <w:spacing w:lineRule="exact" w:line="480"/>
        <w:ind w:left="720" w:hanging="0"/>
        <w:rPr>
          <w:rFonts w:ascii="Times New Roman" w:hAnsi="Times New Roman" w:eastAsia="Times New Roman" w:cs="Times New Roman"/>
          <w:b/>
          <w:b/>
          <w:color w:val="000000"/>
          <w:sz w:val="20"/>
          <w:highlight w:val="yellow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highlight w:val="yellow"/>
        </w:rPr>
      </w:r>
    </w:p>
    <w:p>
      <w:pPr>
        <w:pStyle w:val="Normal"/>
        <w:suppressAutoHyphens w:val="true"/>
        <w:spacing w:lineRule="exact" w:line="480"/>
        <w:ind w:left="720" w:hanging="0"/>
        <w:rPr>
          <w:rFonts w:ascii="Times New Roman" w:hAnsi="Times New Roman" w:eastAsia="Times New Roman" w:cs="Times New Roman"/>
          <w:b/>
          <w:b/>
          <w:color w:val="000000"/>
          <w:sz w:val="20"/>
          <w:highlight w:val="yellow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highlight w:val="yellow"/>
        </w:rPr>
      </w:r>
    </w:p>
    <w:p>
      <w:pPr>
        <w:pStyle w:val="Normal"/>
        <w:suppressAutoHyphens w:val="true"/>
        <w:spacing w:lineRule="exact" w:line="480"/>
        <w:rPr>
          <w:rFonts w:ascii="Times New Roman" w:hAnsi="Times New Roman" w:eastAsia="Times New Roman" w:cs="Times New Roman"/>
          <w:b/>
          <w:b/>
          <w:color w:val="000000"/>
          <w:sz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</w:rPr>
        <w:t>b) PAGAMENTO PARCELADO:</w:t>
      </w:r>
    </w:p>
    <w:p>
      <w:pPr>
        <w:pStyle w:val="Normal"/>
        <w:suppressAutoHyphens w:val="true"/>
        <w:spacing w:lineRule="exact" w:line="48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EM 05 (CINCO) PARCELAS, COM VENCIMENTOS, RESPECTIVAMENTE EM: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31/01/21.........................................: R$ 151,27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28/02/21..........................................: R$ 151,27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31/03/21..........................................: R$ 151,27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30/04/21.........................................: R$ 151,27</w:t>
      </w:r>
    </w:p>
    <w:p>
      <w:pPr>
        <w:pStyle w:val="Normal"/>
        <w:suppressAutoHyphens w:val="true"/>
        <w:spacing w:lineRule="exact" w:line="48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31/05/21..........................................: R$ 151,26</w:t>
      </w:r>
    </w:p>
    <w:p>
      <w:pPr>
        <w:pStyle w:val="Normal"/>
        <w:suppressAutoHyphens w:val="true"/>
        <w:spacing w:lineRule="exact" w:line="480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c)TAXA DE REGISTRO......................................................:       R$     383,82</w:t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d)EMISSÃO DE CERTIFICADO.........................................:      R$   193,73</w:t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e)FUNDO DE SEÇÕES......................................................:         R$       6,79</w:t>
      </w:r>
    </w:p>
    <w:p>
      <w:pPr>
        <w:pStyle w:val="Normal"/>
        <w:spacing w:lineRule="exact" w:line="240"/>
        <w:rPr>
          <w:rFonts w:eastAsia="Calibri" w:cs="Calibri"/>
          <w:color w:val="00000A"/>
        </w:rPr>
      </w:pPr>
      <w:r>
        <w:rPr>
          <w:rFonts w:eastAsia="Calibri" w:cs="Calibri"/>
          <w:b/>
          <w:color w:val="000000"/>
          <w:sz w:val="20"/>
        </w:rPr>
        <w:t>f)TROCA DE CERTIFICADO DE RESPONSABILIDADE TÉCNICO  R$     37,76</w:t>
      </w:r>
    </w:p>
    <w:p>
      <w:pPr>
        <w:pStyle w:val="Normal"/>
        <w:spacing w:lineRule="exact" w:line="240"/>
        <w:rPr>
          <w:rFonts w:eastAsia="Calibri" w:cs="Calibri"/>
          <w:color w:val="00000A"/>
        </w:rPr>
      </w:pPr>
      <w:r>
        <w:rPr>
          <w:rFonts w:eastAsia="Calibri" w:cs="Calibri"/>
          <w:b/>
          <w:color w:val="000000"/>
          <w:sz w:val="20"/>
        </w:rPr>
        <w:t>g)RENOVAÇÃO DE CERTIFICADO - R$ 184,89</w:t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h)MULTA DE PROCESSO DISCIPLINAR.......................:  R$ 2.879,90</w:t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color w:val="000000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</w:rPr>
        <w:t>OBS.: APÓS 31/03/21 O VALOR DA ANUIDADE SERÁ CORRIGIDO EM 2% DE MULTA E 1% DE JUROS AO MÊS.</w:t>
      </w:r>
    </w:p>
    <w:p>
      <w:pPr>
        <w:pStyle w:val="Normal"/>
        <w:spacing w:lineRule="exact" w:line="240"/>
        <w:rPr>
          <w:rFonts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Normal"/>
        <w:spacing w:lineRule="exact" w:line="24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0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0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LibreOffice/7.1.1.2$Windows_X86_64 LibreOffice_project/fe0b08f4af1bacafe4c7ecc87ce55bb426164676</Application>
  <AppVersion>15.0000</AppVersion>
  <Pages>3</Pages>
  <Words>422</Words>
  <Characters>3117</Characters>
  <CharactersWithSpaces>3587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2020-09-28T18:25:00Z</dcterms:created>
  <dc:creator>Wanessa Santana</dc:creator>
  <dc:description/>
  <dc:language>pt-BR</dc:language>
  <cp:lastModifiedBy/>
  <cp:lastPrinted>2020-02-14T12:52:00Z</cp:lastPrinted>
  <dcterms:modified xsi:type="dcterms:W3CDTF">2021-09-23T16:14:39Z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