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921A" w14:textId="6A5CB21F" w:rsidR="00A2064A" w:rsidRPr="001352FF" w:rsidRDefault="001352FF" w:rsidP="001352FF">
      <w:pPr>
        <w:jc w:val="both"/>
        <w:rPr>
          <w:rFonts w:ascii="Arial" w:hAnsi="Arial" w:cs="Arial"/>
          <w:bCs/>
          <w:sz w:val="24"/>
          <w:szCs w:val="24"/>
        </w:rPr>
      </w:pPr>
      <w:r w:rsidRPr="00FE354B">
        <w:rPr>
          <w:rFonts w:ascii="Arial" w:hAnsi="Arial" w:cs="Arial"/>
          <w:b/>
          <w:bCs/>
          <w:sz w:val="24"/>
          <w:szCs w:val="24"/>
        </w:rPr>
        <w:t xml:space="preserve">ATA DA 76ª REUNIÃO DA DIRETORIA DO CONSELHO REGIONAL DE PSICOLOGIA DA 3ª REGIÃO/BA - CRP-03 – 23 DE </w:t>
      </w:r>
      <w:proofErr w:type="gramStart"/>
      <w:r w:rsidRPr="00FE354B">
        <w:rPr>
          <w:rFonts w:ascii="Arial" w:hAnsi="Arial" w:cs="Arial"/>
          <w:b/>
          <w:bCs/>
          <w:sz w:val="24"/>
          <w:szCs w:val="24"/>
        </w:rPr>
        <w:t>JULHO</w:t>
      </w:r>
      <w:proofErr w:type="gramEnd"/>
      <w:r w:rsidRPr="00FE354B">
        <w:rPr>
          <w:rFonts w:ascii="Arial" w:hAnsi="Arial" w:cs="Arial"/>
          <w:b/>
          <w:bCs/>
          <w:sz w:val="24"/>
          <w:szCs w:val="24"/>
        </w:rPr>
        <w:t xml:space="preserve"> DE 2021</w:t>
      </w:r>
      <w:r w:rsidRPr="001352FF">
        <w:rPr>
          <w:rFonts w:ascii="Arial" w:hAnsi="Arial" w:cs="Arial"/>
          <w:bCs/>
          <w:sz w:val="24"/>
          <w:szCs w:val="24"/>
        </w:rPr>
        <w:t xml:space="preserve">. Ao vigésimo terceiro dia do mês de julho do ano de dois mil e vinte e um, teve início, às 14h, a Reunião de Diretoria, realizada de modo totalmente on-line, com as presenças das/os conselheiras/os: Ana Caroline Moura Cabral, CRP-03/5541; Anderson Fontes Passos Guimarães, CRP-03/6680;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Emmila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Di Paula Carvalho dos Santos, CRP-03/5427; Washington Luan Gonçalves de Oliveira, CRP-03/18055. Também estavam presentes a Coordenadora Geral do CRP-03,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Denyse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Fernandes França e a Secretária Executiva do CRP-03, Jamile Tamandaré da Silva. </w:t>
      </w:r>
      <w:r w:rsidRPr="00FE354B">
        <w:rPr>
          <w:rFonts w:ascii="Arial" w:hAnsi="Arial" w:cs="Arial"/>
          <w:b/>
          <w:bCs/>
          <w:sz w:val="24"/>
          <w:szCs w:val="24"/>
        </w:rPr>
        <w:t>A reunião foi iniciada pela leitura dos pontos de pauta</w:t>
      </w:r>
      <w:r w:rsidRPr="001352FF">
        <w:rPr>
          <w:rFonts w:ascii="Arial" w:hAnsi="Arial" w:cs="Arial"/>
          <w:bCs/>
          <w:sz w:val="24"/>
          <w:szCs w:val="24"/>
        </w:rPr>
        <w:t xml:space="preserve">: </w:t>
      </w:r>
      <w:r w:rsidRPr="00FE354B">
        <w:rPr>
          <w:rFonts w:ascii="Arial" w:hAnsi="Arial" w:cs="Arial"/>
          <w:b/>
          <w:bCs/>
          <w:sz w:val="24"/>
          <w:szCs w:val="24"/>
        </w:rPr>
        <w:t>DELIBERATIVAS</w:t>
      </w:r>
      <w:r w:rsidRPr="001352FF">
        <w:rPr>
          <w:rFonts w:ascii="Arial" w:hAnsi="Arial" w:cs="Arial"/>
          <w:bCs/>
          <w:sz w:val="24"/>
          <w:szCs w:val="24"/>
        </w:rPr>
        <w:t xml:space="preserve">. </w:t>
      </w:r>
      <w:r w:rsidRPr="00FE354B">
        <w:rPr>
          <w:rFonts w:ascii="Arial" w:hAnsi="Arial" w:cs="Arial"/>
          <w:b/>
          <w:bCs/>
          <w:sz w:val="24"/>
          <w:szCs w:val="24"/>
        </w:rPr>
        <w:t>Ponto 1 -</w:t>
      </w:r>
      <w:r w:rsidRPr="001352FF">
        <w:rPr>
          <w:rFonts w:ascii="Arial" w:hAnsi="Arial" w:cs="Arial"/>
          <w:bCs/>
          <w:sz w:val="24"/>
          <w:szCs w:val="24"/>
        </w:rPr>
        <w:t xml:space="preserve">Reformas sede e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subsede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sudoeste; </w:t>
      </w:r>
      <w:r w:rsidRPr="00FE354B">
        <w:rPr>
          <w:rFonts w:ascii="Arial" w:hAnsi="Arial" w:cs="Arial"/>
          <w:b/>
          <w:bCs/>
          <w:sz w:val="24"/>
          <w:szCs w:val="24"/>
        </w:rPr>
        <w:t>Ponto 2 -</w:t>
      </w:r>
      <w:r w:rsidRPr="001352FF">
        <w:rPr>
          <w:rFonts w:ascii="Arial" w:hAnsi="Arial" w:cs="Arial"/>
          <w:bCs/>
          <w:sz w:val="24"/>
          <w:szCs w:val="24"/>
        </w:rPr>
        <w:t xml:space="preserve"> Circular interna - faltas e atrasos;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Ponto 3 -</w:t>
      </w:r>
      <w:r w:rsidR="00FE354B">
        <w:rPr>
          <w:rFonts w:ascii="Arial" w:hAnsi="Arial" w:cs="Arial"/>
          <w:bCs/>
          <w:sz w:val="24"/>
          <w:szCs w:val="24"/>
        </w:rPr>
        <w:t xml:space="preserve"> </w:t>
      </w:r>
      <w:r w:rsidRPr="001352FF">
        <w:rPr>
          <w:rFonts w:ascii="Arial" w:hAnsi="Arial" w:cs="Arial"/>
          <w:bCs/>
          <w:sz w:val="24"/>
          <w:szCs w:val="24"/>
        </w:rPr>
        <w:t xml:space="preserve">Projeto Básico - Contratação de Empresa para Gerenciamento de Assembleia Online; </w:t>
      </w:r>
      <w:r w:rsidRPr="00FE354B">
        <w:rPr>
          <w:rFonts w:ascii="Arial" w:hAnsi="Arial" w:cs="Arial"/>
          <w:b/>
          <w:bCs/>
          <w:sz w:val="24"/>
          <w:szCs w:val="24"/>
        </w:rPr>
        <w:t>Ponto 4 -</w:t>
      </w:r>
      <w:r w:rsidRPr="001352FF">
        <w:rPr>
          <w:rFonts w:ascii="Arial" w:hAnsi="Arial" w:cs="Arial"/>
          <w:bCs/>
          <w:sz w:val="24"/>
          <w:szCs w:val="24"/>
        </w:rPr>
        <w:t xml:space="preserve"> Inscrição Secundária; </w:t>
      </w:r>
      <w:r w:rsidRPr="00FE354B">
        <w:rPr>
          <w:rFonts w:ascii="Arial" w:hAnsi="Arial" w:cs="Arial"/>
          <w:b/>
          <w:bCs/>
          <w:sz w:val="24"/>
          <w:szCs w:val="24"/>
        </w:rPr>
        <w:t xml:space="preserve">Ponto 5 - </w:t>
      </w:r>
      <w:r w:rsidRPr="001352FF">
        <w:rPr>
          <w:rFonts w:ascii="Arial" w:hAnsi="Arial" w:cs="Arial"/>
          <w:bCs/>
          <w:sz w:val="24"/>
          <w:szCs w:val="24"/>
        </w:rPr>
        <w:t xml:space="preserve">comemoração do Dia Nacional da Consciência Negra –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UniRios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; </w:t>
      </w:r>
      <w:r w:rsidRPr="00FE354B">
        <w:rPr>
          <w:rFonts w:ascii="Arial" w:hAnsi="Arial" w:cs="Arial"/>
          <w:b/>
          <w:bCs/>
          <w:sz w:val="24"/>
          <w:szCs w:val="24"/>
        </w:rPr>
        <w:t>Ponto 6 -</w:t>
      </w:r>
      <w:r w:rsidRPr="001352FF">
        <w:rPr>
          <w:rFonts w:ascii="Arial" w:hAnsi="Arial" w:cs="Arial"/>
          <w:bCs/>
          <w:sz w:val="24"/>
          <w:szCs w:val="24"/>
        </w:rPr>
        <w:t xml:space="preserve"> propo</w:t>
      </w:r>
      <w:r w:rsidR="00FE354B">
        <w:rPr>
          <w:rFonts w:ascii="Arial" w:hAnsi="Arial" w:cs="Arial"/>
          <w:bCs/>
          <w:sz w:val="24"/>
          <w:szCs w:val="24"/>
        </w:rPr>
        <w:t xml:space="preserve">sta de convenio – </w:t>
      </w:r>
      <w:proofErr w:type="spellStart"/>
      <w:r w:rsidR="00FE354B">
        <w:rPr>
          <w:rFonts w:ascii="Arial" w:hAnsi="Arial" w:cs="Arial"/>
          <w:bCs/>
          <w:sz w:val="24"/>
          <w:szCs w:val="24"/>
        </w:rPr>
        <w:t>Unileya</w:t>
      </w:r>
      <w:proofErr w:type="spellEnd"/>
      <w:r w:rsidR="00FE354B">
        <w:rPr>
          <w:rFonts w:ascii="Arial" w:hAnsi="Arial" w:cs="Arial"/>
          <w:bCs/>
          <w:sz w:val="24"/>
          <w:szCs w:val="24"/>
        </w:rPr>
        <w:t xml:space="preserve">;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Ponto</w:t>
      </w:r>
      <w:r w:rsidRPr="00FE354B">
        <w:rPr>
          <w:rFonts w:ascii="Arial" w:hAnsi="Arial" w:cs="Arial"/>
          <w:b/>
          <w:bCs/>
          <w:sz w:val="24"/>
          <w:szCs w:val="24"/>
        </w:rPr>
        <w:t xml:space="preserve"> 7 -</w:t>
      </w:r>
      <w:r w:rsidRPr="001352FF">
        <w:rPr>
          <w:rFonts w:ascii="Arial" w:hAnsi="Arial" w:cs="Arial"/>
          <w:bCs/>
          <w:sz w:val="24"/>
          <w:szCs w:val="24"/>
        </w:rPr>
        <w:t xml:space="preserve"> Semana de Psicologia – FARESI; </w:t>
      </w:r>
      <w:r w:rsidRPr="00FE354B">
        <w:rPr>
          <w:rFonts w:ascii="Arial" w:hAnsi="Arial" w:cs="Arial"/>
          <w:b/>
          <w:bCs/>
          <w:sz w:val="24"/>
          <w:szCs w:val="24"/>
        </w:rPr>
        <w:t>Ponto 8 -</w:t>
      </w:r>
      <w:r w:rsidRPr="001352FF">
        <w:rPr>
          <w:rFonts w:ascii="Arial" w:hAnsi="Arial" w:cs="Arial"/>
          <w:bCs/>
          <w:sz w:val="24"/>
          <w:szCs w:val="24"/>
        </w:rPr>
        <w:t xml:space="preserve"> Projeto de divulgação – Biblioteca; </w:t>
      </w:r>
      <w:r w:rsidRPr="00FE354B">
        <w:rPr>
          <w:rFonts w:ascii="Arial" w:hAnsi="Arial" w:cs="Arial"/>
          <w:b/>
          <w:bCs/>
          <w:sz w:val="24"/>
          <w:szCs w:val="24"/>
        </w:rPr>
        <w:t>Ponto 9 -</w:t>
      </w:r>
      <w:r w:rsidRPr="001352FF">
        <w:rPr>
          <w:rFonts w:ascii="Arial" w:hAnsi="Arial" w:cs="Arial"/>
          <w:bCs/>
          <w:sz w:val="24"/>
          <w:szCs w:val="24"/>
        </w:rPr>
        <w:t xml:space="preserve"> Pesquisa impactos da pandemia da COVID-19 nas psicólogas/os do Piauí; </w:t>
      </w:r>
      <w:r w:rsidRPr="00FE354B">
        <w:rPr>
          <w:rFonts w:ascii="Arial" w:hAnsi="Arial" w:cs="Arial"/>
          <w:b/>
          <w:bCs/>
          <w:sz w:val="24"/>
          <w:szCs w:val="24"/>
        </w:rPr>
        <w:t>Ponto 10 -</w:t>
      </w:r>
      <w:r w:rsidRPr="001352FF">
        <w:rPr>
          <w:rFonts w:ascii="Arial" w:hAnsi="Arial" w:cs="Arial"/>
          <w:bCs/>
          <w:sz w:val="24"/>
          <w:szCs w:val="24"/>
        </w:rPr>
        <w:t xml:space="preserve"> Ofício CRP-03 n.°200/2021. Iluminação do Farol da Barra; </w:t>
      </w:r>
      <w:r w:rsidRPr="00FE354B">
        <w:rPr>
          <w:rFonts w:ascii="Arial" w:hAnsi="Arial" w:cs="Arial"/>
          <w:b/>
          <w:bCs/>
          <w:sz w:val="24"/>
          <w:szCs w:val="24"/>
        </w:rPr>
        <w:t>O que ocorrer</w:t>
      </w:r>
      <w:r w:rsidRPr="001352FF">
        <w:rPr>
          <w:rFonts w:ascii="Arial" w:hAnsi="Arial" w:cs="Arial"/>
          <w:bCs/>
          <w:sz w:val="24"/>
          <w:szCs w:val="24"/>
        </w:rPr>
        <w:t xml:space="preserve">. </w:t>
      </w:r>
      <w:r w:rsidRPr="00FE354B">
        <w:rPr>
          <w:rFonts w:ascii="Arial" w:hAnsi="Arial" w:cs="Arial"/>
          <w:b/>
          <w:bCs/>
          <w:sz w:val="24"/>
          <w:szCs w:val="24"/>
        </w:rPr>
        <w:t>Ponto 11 –</w:t>
      </w:r>
      <w:r w:rsidRPr="001352FF">
        <w:rPr>
          <w:rFonts w:ascii="Arial" w:hAnsi="Arial" w:cs="Arial"/>
          <w:bCs/>
          <w:sz w:val="24"/>
          <w:szCs w:val="24"/>
        </w:rPr>
        <w:t xml:space="preserve"> Título de Especialista;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354B">
        <w:rPr>
          <w:rFonts w:ascii="Arial" w:hAnsi="Arial" w:cs="Arial"/>
          <w:b/>
          <w:bCs/>
          <w:sz w:val="24"/>
          <w:szCs w:val="24"/>
        </w:rPr>
        <w:t>P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onto 12 –</w:t>
      </w:r>
      <w:r w:rsidR="00FE354B">
        <w:rPr>
          <w:rFonts w:ascii="Arial" w:hAnsi="Arial" w:cs="Arial"/>
          <w:bCs/>
          <w:sz w:val="24"/>
          <w:szCs w:val="24"/>
        </w:rPr>
        <w:t xml:space="preserve"> Aditivo contratual - </w:t>
      </w:r>
      <w:r w:rsidRPr="001352FF">
        <w:rPr>
          <w:rFonts w:ascii="Arial" w:hAnsi="Arial" w:cs="Arial"/>
          <w:bCs/>
          <w:sz w:val="24"/>
          <w:szCs w:val="24"/>
        </w:rPr>
        <w:t>Abrasivo</w:t>
      </w:r>
      <w:r w:rsidR="00FE354B">
        <w:rPr>
          <w:rFonts w:ascii="Arial" w:hAnsi="Arial" w:cs="Arial"/>
          <w:bCs/>
          <w:sz w:val="24"/>
          <w:szCs w:val="24"/>
        </w:rPr>
        <w:t xml:space="preserve">;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INFORMATIVAS</w:t>
      </w:r>
      <w:r w:rsidR="00FE354B" w:rsidRPr="001352FF">
        <w:rPr>
          <w:rFonts w:ascii="Arial" w:hAnsi="Arial" w:cs="Arial"/>
          <w:bCs/>
          <w:sz w:val="24"/>
          <w:szCs w:val="24"/>
        </w:rPr>
        <w:t xml:space="preserve">.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Ponto 13 -</w:t>
      </w:r>
      <w:r w:rsidR="00FE354B" w:rsidRPr="001352FF">
        <w:rPr>
          <w:rFonts w:ascii="Arial" w:hAnsi="Arial" w:cs="Arial"/>
          <w:bCs/>
          <w:sz w:val="24"/>
          <w:szCs w:val="24"/>
        </w:rPr>
        <w:t xml:space="preserve"> Publicação da convocatória da assembleia ordinária</w:t>
      </w:r>
      <w:r w:rsidR="00FE354B">
        <w:rPr>
          <w:rFonts w:ascii="Arial" w:hAnsi="Arial" w:cs="Arial"/>
          <w:bCs/>
          <w:sz w:val="24"/>
          <w:szCs w:val="24"/>
        </w:rPr>
        <w:t>.</w:t>
      </w:r>
      <w:r w:rsidRPr="001352FF">
        <w:rPr>
          <w:rFonts w:ascii="Arial" w:hAnsi="Arial" w:cs="Arial"/>
          <w:bCs/>
          <w:sz w:val="24"/>
          <w:szCs w:val="24"/>
        </w:rPr>
        <w:t xml:space="preserve"> </w:t>
      </w:r>
      <w:r w:rsidRPr="00FE354B">
        <w:rPr>
          <w:rFonts w:ascii="Arial" w:hAnsi="Arial" w:cs="Arial"/>
          <w:b/>
          <w:bCs/>
          <w:sz w:val="24"/>
          <w:szCs w:val="24"/>
        </w:rPr>
        <w:t>Às 14h10min iniciaram-se os de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bates</w:t>
      </w:r>
      <w:r w:rsidR="00FE354B">
        <w:rPr>
          <w:rFonts w:ascii="Arial" w:hAnsi="Arial" w:cs="Arial"/>
          <w:bCs/>
          <w:sz w:val="24"/>
          <w:szCs w:val="24"/>
        </w:rPr>
        <w:t xml:space="preserve">.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DELIBERATIVAS</w:t>
      </w:r>
      <w:r w:rsidR="00FE354B">
        <w:rPr>
          <w:rFonts w:ascii="Arial" w:hAnsi="Arial" w:cs="Arial"/>
          <w:bCs/>
          <w:sz w:val="24"/>
          <w:szCs w:val="24"/>
        </w:rPr>
        <w:t xml:space="preserve">. </w:t>
      </w:r>
      <w:r w:rsidR="00FE354B" w:rsidRPr="00FE354B">
        <w:rPr>
          <w:rFonts w:ascii="Arial" w:hAnsi="Arial" w:cs="Arial"/>
          <w:b/>
          <w:bCs/>
          <w:sz w:val="24"/>
          <w:szCs w:val="24"/>
        </w:rPr>
        <w:t>Ponto 1 –</w:t>
      </w:r>
      <w:r w:rsidR="00FE354B">
        <w:rPr>
          <w:rFonts w:ascii="Arial" w:hAnsi="Arial" w:cs="Arial"/>
          <w:bCs/>
          <w:sz w:val="24"/>
          <w:szCs w:val="24"/>
        </w:rPr>
        <w:t xml:space="preserve"> </w:t>
      </w:r>
      <w:r w:rsidRPr="001352FF">
        <w:rPr>
          <w:rFonts w:ascii="Arial" w:hAnsi="Arial" w:cs="Arial"/>
          <w:bCs/>
          <w:sz w:val="24"/>
          <w:szCs w:val="24"/>
        </w:rPr>
        <w:t xml:space="preserve">Reformas sede e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subsede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sudoeste. Apreciação de orçamentos para a mudança de sala entre os setores da COF e Coordenação. </w:t>
      </w:r>
      <w:r w:rsidRPr="00FE354B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Será apreciado na plenária ordinária de julho/2021. </w:t>
      </w:r>
      <w:r w:rsidRPr="00FE354B">
        <w:rPr>
          <w:rFonts w:ascii="Arial" w:hAnsi="Arial" w:cs="Arial"/>
          <w:b/>
          <w:bCs/>
          <w:sz w:val="24"/>
          <w:szCs w:val="24"/>
        </w:rPr>
        <w:t>1.1.</w:t>
      </w:r>
      <w:r w:rsidRPr="001352FF">
        <w:rPr>
          <w:rFonts w:ascii="Arial" w:hAnsi="Arial" w:cs="Arial"/>
          <w:bCs/>
          <w:sz w:val="24"/>
          <w:szCs w:val="24"/>
        </w:rPr>
        <w:t xml:space="preserve"> A Coordenação geral irá retomar os estudos referente a reforma da sede. </w:t>
      </w:r>
      <w:r w:rsidRPr="00FE354B">
        <w:rPr>
          <w:rFonts w:ascii="Arial" w:hAnsi="Arial" w:cs="Arial"/>
          <w:b/>
          <w:bCs/>
          <w:sz w:val="24"/>
          <w:szCs w:val="24"/>
        </w:rPr>
        <w:t>Ponto 2 -</w:t>
      </w:r>
      <w:r w:rsidRPr="001352FF">
        <w:rPr>
          <w:rFonts w:ascii="Arial" w:hAnsi="Arial" w:cs="Arial"/>
          <w:bCs/>
          <w:sz w:val="24"/>
          <w:szCs w:val="24"/>
        </w:rPr>
        <w:t xml:space="preserve"> Circular interna - faltas e atrasos. Comunicação interna sobre a necessidade de cientificar a Diretoria quanto a atrasos e faltas. </w:t>
      </w:r>
      <w:r w:rsidRPr="00FE354B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Será avaliado posteriormente em 30 dias. </w:t>
      </w:r>
      <w:r w:rsidRPr="00DE3E92">
        <w:rPr>
          <w:rFonts w:ascii="Arial" w:hAnsi="Arial" w:cs="Arial"/>
          <w:b/>
          <w:bCs/>
          <w:sz w:val="24"/>
          <w:szCs w:val="24"/>
        </w:rPr>
        <w:t>Ponto 3 -</w:t>
      </w:r>
      <w:r w:rsidRPr="001352FF">
        <w:rPr>
          <w:rFonts w:ascii="Arial" w:hAnsi="Arial" w:cs="Arial"/>
          <w:bCs/>
          <w:sz w:val="24"/>
          <w:szCs w:val="24"/>
        </w:rPr>
        <w:t xml:space="preserve"> Projeto Básico - Contratação de Empresa para Gerenciamento de Assembleia Online. Projeto Básico e Proposta para contratação de empresa para o gerenciamento da assembleia geral online, o setor do TI apresentou análise técnica das condições oferecidas pela empresa TEN Sistemas.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Deferido. </w:t>
      </w:r>
      <w:r w:rsidRPr="00DE3E92">
        <w:rPr>
          <w:rFonts w:ascii="Arial" w:hAnsi="Arial" w:cs="Arial"/>
          <w:b/>
          <w:bCs/>
          <w:sz w:val="24"/>
          <w:szCs w:val="24"/>
        </w:rPr>
        <w:t>Ponto 4 -</w:t>
      </w:r>
      <w:r w:rsidRPr="001352FF">
        <w:rPr>
          <w:rFonts w:ascii="Arial" w:hAnsi="Arial" w:cs="Arial"/>
          <w:bCs/>
          <w:sz w:val="24"/>
          <w:szCs w:val="24"/>
        </w:rPr>
        <w:t xml:space="preserve"> Inscrição Secundária. A profissional Ivete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Villalba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solicita inscrição secundária no CRP-03 por tempo indeterminado. A inscrição provisória, consoante estabelecem as Resoluções do CFP nº. 003/2007 e 20/2018 tem a característica da provisoriedade, sendo, portanto, temporária. O Conselho Federal de Psicologia ainda está em estudo acerca da normatização da inscrição suplementar.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Deferido secundária por 1 ano, até que o CFP publique normativa sobre inscrição suplementar. </w:t>
      </w:r>
      <w:r w:rsidRPr="00DE3E92">
        <w:rPr>
          <w:rFonts w:ascii="Arial" w:hAnsi="Arial" w:cs="Arial"/>
          <w:b/>
          <w:bCs/>
          <w:sz w:val="24"/>
          <w:szCs w:val="24"/>
        </w:rPr>
        <w:t>Ponto 5 -</w:t>
      </w:r>
      <w:r w:rsidRPr="001352FF">
        <w:rPr>
          <w:rFonts w:ascii="Arial" w:hAnsi="Arial" w:cs="Arial"/>
          <w:bCs/>
          <w:sz w:val="24"/>
          <w:szCs w:val="24"/>
        </w:rPr>
        <w:t xml:space="preserve"> comemoração do Dia Nacional da Consciência Negra –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UniRios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>. Convite ao Co</w:t>
      </w:r>
      <w:r w:rsidR="00DE3E92">
        <w:rPr>
          <w:rFonts w:ascii="Arial" w:hAnsi="Arial" w:cs="Arial"/>
          <w:bCs/>
          <w:sz w:val="24"/>
          <w:szCs w:val="24"/>
        </w:rPr>
        <w:t xml:space="preserve">nselheiro presidente do CRP-03, </w:t>
      </w:r>
      <w:r w:rsidRPr="001352FF">
        <w:rPr>
          <w:rFonts w:ascii="Arial" w:hAnsi="Arial" w:cs="Arial"/>
          <w:bCs/>
          <w:sz w:val="24"/>
          <w:szCs w:val="24"/>
        </w:rPr>
        <w:t xml:space="preserve">Washington Luan Gonçalves de Oliveira, CRP-03/18055 para participar da comemoração do Dia Nacional da Consciência Negra, prevista para dia 18/11/2021 às 19h via online.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Deferido. </w:t>
      </w:r>
      <w:r w:rsidRPr="00DE3E92">
        <w:rPr>
          <w:rFonts w:ascii="Arial" w:hAnsi="Arial" w:cs="Arial"/>
          <w:b/>
          <w:bCs/>
          <w:sz w:val="24"/>
          <w:szCs w:val="24"/>
        </w:rPr>
        <w:t>Ponto 6 -</w:t>
      </w:r>
      <w:r w:rsidRPr="001352FF">
        <w:rPr>
          <w:rFonts w:ascii="Arial" w:hAnsi="Arial" w:cs="Arial"/>
          <w:bCs/>
          <w:sz w:val="24"/>
          <w:szCs w:val="24"/>
        </w:rPr>
        <w:t xml:space="preserve"> proposta de convenio –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Unileya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. A proposta oferece até 58% de desconto nos cursos de Pós-Graduação e até 62% de desconto na Graduação. Os descontos se estendem aos dependentes, terceirizados e todos que vierem por meio de indicação, também disponíveis para contribuir com projetos de capacitação dos colaboradoras/es de forma personalizada.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>. Será avaliado na pró</w:t>
      </w:r>
      <w:r w:rsidR="00DE3E92">
        <w:rPr>
          <w:rFonts w:ascii="Arial" w:hAnsi="Arial" w:cs="Arial"/>
          <w:bCs/>
          <w:sz w:val="24"/>
          <w:szCs w:val="24"/>
        </w:rPr>
        <w:t xml:space="preserve">xima reunião de Diretoria. </w:t>
      </w:r>
      <w:r w:rsidR="00DE3E92" w:rsidRPr="00DE3E92">
        <w:rPr>
          <w:rFonts w:ascii="Arial" w:hAnsi="Arial" w:cs="Arial"/>
          <w:b/>
          <w:bCs/>
          <w:sz w:val="24"/>
          <w:szCs w:val="24"/>
        </w:rPr>
        <w:t>Ponto</w:t>
      </w:r>
      <w:r w:rsidRPr="00DE3E92">
        <w:rPr>
          <w:rFonts w:ascii="Arial" w:hAnsi="Arial" w:cs="Arial"/>
          <w:b/>
          <w:bCs/>
          <w:sz w:val="24"/>
          <w:szCs w:val="24"/>
        </w:rPr>
        <w:t xml:space="preserve"> 7 -</w:t>
      </w:r>
      <w:r w:rsidRPr="001352FF">
        <w:rPr>
          <w:rFonts w:ascii="Arial" w:hAnsi="Arial" w:cs="Arial"/>
          <w:bCs/>
          <w:sz w:val="24"/>
          <w:szCs w:val="24"/>
        </w:rPr>
        <w:t xml:space="preserve"> Semana de Psicologia – FARESI. </w:t>
      </w:r>
      <w:r w:rsidRPr="001352FF">
        <w:rPr>
          <w:rFonts w:ascii="Arial" w:hAnsi="Arial" w:cs="Arial"/>
          <w:bCs/>
          <w:sz w:val="24"/>
          <w:szCs w:val="24"/>
        </w:rPr>
        <w:lastRenderedPageBreak/>
        <w:t xml:space="preserve">Convite ao Conselheiro presidente do CRP-03, Washington Luan Gonçalves de Oliveira, CRP-03/18055 para uma fala sobre as atribuições do Conselho para o fazer da Psicologia e como o evento tem como tema: "A importância da avaliação psicológica no exercício do profissional de psicologia".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Deferido. </w:t>
      </w:r>
      <w:r w:rsidRPr="00DE3E92">
        <w:rPr>
          <w:rFonts w:ascii="Arial" w:hAnsi="Arial" w:cs="Arial"/>
          <w:b/>
          <w:bCs/>
          <w:sz w:val="24"/>
          <w:szCs w:val="24"/>
        </w:rPr>
        <w:t>Ponto 8 -</w:t>
      </w:r>
      <w:r w:rsidRPr="001352FF">
        <w:rPr>
          <w:rFonts w:ascii="Arial" w:hAnsi="Arial" w:cs="Arial"/>
          <w:bCs/>
          <w:sz w:val="24"/>
          <w:szCs w:val="24"/>
        </w:rPr>
        <w:t xml:space="preserve"> Projeto de divulgação – Biblioteca. O projeto pretende ampliar e democratizar o acesso às fontes de informação no campo da psicologia, garantindo os meios para uma comunicação estratégica e de impacto para com a categoria e com a sociedade como um todo, através da divulgação das publicações do Sistema Conselhos de Psicologia a fim de cumprir a missão institucional do CRP-03. 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Deferido. </w:t>
      </w:r>
      <w:bookmarkStart w:id="0" w:name="_GoBack"/>
      <w:r w:rsidRPr="00DE3E92">
        <w:rPr>
          <w:rFonts w:ascii="Arial" w:hAnsi="Arial" w:cs="Arial"/>
          <w:b/>
          <w:bCs/>
          <w:sz w:val="24"/>
          <w:szCs w:val="24"/>
        </w:rPr>
        <w:t>Ponto 9 -</w:t>
      </w:r>
      <w:r w:rsidRPr="001352FF">
        <w:rPr>
          <w:rFonts w:ascii="Arial" w:hAnsi="Arial" w:cs="Arial"/>
          <w:bCs/>
          <w:sz w:val="24"/>
          <w:szCs w:val="24"/>
        </w:rPr>
        <w:t xml:space="preserve"> Pesquisa impactos da pandemia da COVID-19 nas psicólogas (os) do Piauí. O CREPOP/CRP-21 realizou entre os anos de 2020-2021 uma pesquisa para identificar os impactos da pandemia da COVID-19 nas psicólogas/os do Piauí. Os dados serão apresentados durante a semana de psicologia no dia 25 agosto de 2021, às 16h, o CREPOP/CRP-21 convida 3 (três)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CREPOP's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de outras regionais que conduziram pesquisas similares para contribuírem com o debate.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>. Será proposto ação conjunta referindo-se a pesquisa realizada pelo CREPOP/CRP-03</w:t>
      </w:r>
      <w:bookmarkEnd w:id="0"/>
      <w:r w:rsidRPr="001352FF">
        <w:rPr>
          <w:rFonts w:ascii="Arial" w:hAnsi="Arial" w:cs="Arial"/>
          <w:bCs/>
          <w:sz w:val="24"/>
          <w:szCs w:val="24"/>
        </w:rPr>
        <w:t xml:space="preserve">. </w:t>
      </w:r>
      <w:r w:rsidRPr="00DE3E92">
        <w:rPr>
          <w:rFonts w:ascii="Arial" w:hAnsi="Arial" w:cs="Arial"/>
          <w:b/>
          <w:bCs/>
          <w:sz w:val="24"/>
          <w:szCs w:val="24"/>
        </w:rPr>
        <w:t>Ponto 10 -</w:t>
      </w:r>
      <w:r w:rsidRPr="001352FF">
        <w:rPr>
          <w:rFonts w:ascii="Arial" w:hAnsi="Arial" w:cs="Arial"/>
          <w:bCs/>
          <w:sz w:val="24"/>
          <w:szCs w:val="24"/>
        </w:rPr>
        <w:t xml:space="preserve"> Ofício CRP-03 n.°200/2021. Iluminação do Farol da Barra. Analise dos orçamentos para iluminação do farol da Barra nos dias 26 e 27 de agosto de 2021. Encaminhamento. Será apreciado na plenária ordinária de julho/2021. O que ocorrer. </w:t>
      </w:r>
      <w:r w:rsidRPr="00DE3E92">
        <w:rPr>
          <w:rFonts w:ascii="Arial" w:hAnsi="Arial" w:cs="Arial"/>
          <w:b/>
          <w:bCs/>
          <w:sz w:val="24"/>
          <w:szCs w:val="24"/>
        </w:rPr>
        <w:t>Ponto 11 –</w:t>
      </w:r>
      <w:r w:rsidRPr="001352FF">
        <w:rPr>
          <w:rFonts w:ascii="Arial" w:hAnsi="Arial" w:cs="Arial"/>
          <w:bCs/>
          <w:sz w:val="24"/>
          <w:szCs w:val="24"/>
        </w:rPr>
        <w:t xml:space="preserve"> Título de Especialista. A psicóloga Andrea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Noles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de Santana, CRP-03/9335 apresentou declaração de conclusão do curso de especialização em Psicologia do Trânsito. Encaminhamento. Será compartilhado com o jurídico do CRP-03 para emissão do parecer e será avaliado na próxima reunião de Diretoria. </w:t>
      </w:r>
      <w:r w:rsidRPr="00DE3E92">
        <w:rPr>
          <w:rFonts w:ascii="Arial" w:hAnsi="Arial" w:cs="Arial"/>
          <w:b/>
          <w:bCs/>
          <w:sz w:val="24"/>
          <w:szCs w:val="24"/>
        </w:rPr>
        <w:t>Ponto 12 –</w:t>
      </w:r>
      <w:r w:rsidRPr="001352FF">
        <w:rPr>
          <w:rFonts w:ascii="Arial" w:hAnsi="Arial" w:cs="Arial"/>
          <w:bCs/>
          <w:sz w:val="24"/>
          <w:szCs w:val="24"/>
        </w:rPr>
        <w:t xml:space="preserve"> Aditivo contratual - </w:t>
      </w:r>
      <w:proofErr w:type="gramStart"/>
      <w:r w:rsidRPr="001352FF">
        <w:rPr>
          <w:rFonts w:ascii="Arial" w:hAnsi="Arial" w:cs="Arial"/>
          <w:bCs/>
          <w:sz w:val="24"/>
          <w:szCs w:val="24"/>
        </w:rPr>
        <w:t xml:space="preserve"> Abrasivo</w:t>
      </w:r>
      <w:proofErr w:type="gramEnd"/>
      <w:r w:rsidRPr="001352FF">
        <w:rPr>
          <w:rFonts w:ascii="Arial" w:hAnsi="Arial" w:cs="Arial"/>
          <w:bCs/>
          <w:sz w:val="24"/>
          <w:szCs w:val="24"/>
        </w:rPr>
        <w:t xml:space="preserve">. Encerrou-se o aditivo contratual com a empresa Abrasivo será disponibilizado um prazo de 30 (trinta) dias após a rescisão do contrato para a transição da hospedagem do site, entretanto o CRP-03 não possui empresa contratada. </w:t>
      </w:r>
      <w:r w:rsidRPr="00DE3E92">
        <w:rPr>
          <w:rFonts w:ascii="Arial" w:hAnsi="Arial" w:cs="Arial"/>
          <w:b/>
          <w:bCs/>
          <w:sz w:val="24"/>
          <w:szCs w:val="24"/>
        </w:rPr>
        <w:t>Encaminhamento</w:t>
      </w:r>
      <w:r w:rsidRPr="001352FF">
        <w:rPr>
          <w:rFonts w:ascii="Arial" w:hAnsi="Arial" w:cs="Arial"/>
          <w:bCs/>
          <w:sz w:val="24"/>
          <w:szCs w:val="24"/>
        </w:rPr>
        <w:t xml:space="preserve">. Será acionado os funcionários da Informática e a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Compc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para dialogarem como o setor de T.I poderá dar suporte sobre a demanda de aporte dos dados. </w:t>
      </w:r>
      <w:r w:rsidRPr="00DE3E92">
        <w:rPr>
          <w:rFonts w:ascii="Arial" w:hAnsi="Arial" w:cs="Arial"/>
          <w:b/>
          <w:bCs/>
          <w:sz w:val="24"/>
          <w:szCs w:val="24"/>
        </w:rPr>
        <w:t>INFORMATIVAS</w:t>
      </w:r>
      <w:r w:rsidRPr="001352FF">
        <w:rPr>
          <w:rFonts w:ascii="Arial" w:hAnsi="Arial" w:cs="Arial"/>
          <w:bCs/>
          <w:sz w:val="24"/>
          <w:szCs w:val="24"/>
        </w:rPr>
        <w:t xml:space="preserve">. </w:t>
      </w:r>
      <w:r w:rsidRPr="00DE3E92">
        <w:rPr>
          <w:rFonts w:ascii="Arial" w:hAnsi="Arial" w:cs="Arial"/>
          <w:b/>
          <w:bCs/>
          <w:sz w:val="24"/>
          <w:szCs w:val="24"/>
        </w:rPr>
        <w:t>Ponto 13 -</w:t>
      </w:r>
      <w:r w:rsidRPr="001352FF">
        <w:rPr>
          <w:rFonts w:ascii="Arial" w:hAnsi="Arial" w:cs="Arial"/>
          <w:bCs/>
          <w:sz w:val="24"/>
          <w:szCs w:val="24"/>
        </w:rPr>
        <w:t xml:space="preserve"> Publicação da convocatória da assembleia ordinária. Foi realizada public</w:t>
      </w:r>
      <w:r>
        <w:rPr>
          <w:rFonts w:ascii="Arial" w:hAnsi="Arial" w:cs="Arial"/>
          <w:bCs/>
          <w:sz w:val="24"/>
          <w:szCs w:val="24"/>
        </w:rPr>
        <w:t xml:space="preserve">ação da convocatória no jornal </w:t>
      </w:r>
      <w:r w:rsidRPr="001352FF">
        <w:rPr>
          <w:rFonts w:ascii="Arial" w:hAnsi="Arial" w:cs="Arial"/>
          <w:bCs/>
          <w:sz w:val="24"/>
          <w:szCs w:val="24"/>
        </w:rPr>
        <w:t xml:space="preserve">Correio da Bahia no valor R$380,00(trezentos e oitenta reais), utilizando o critério de menor preço. Sem mais, eu, Jamile Tamandaré, por atribuição concedida pela Conselheira Secretária </w:t>
      </w:r>
      <w:proofErr w:type="spellStart"/>
      <w:r w:rsidRPr="001352FF">
        <w:rPr>
          <w:rFonts w:ascii="Arial" w:hAnsi="Arial" w:cs="Arial"/>
          <w:bCs/>
          <w:sz w:val="24"/>
          <w:szCs w:val="24"/>
        </w:rPr>
        <w:t>Emmila</w:t>
      </w:r>
      <w:proofErr w:type="spellEnd"/>
      <w:r w:rsidRPr="001352FF">
        <w:rPr>
          <w:rFonts w:ascii="Arial" w:hAnsi="Arial" w:cs="Arial"/>
          <w:bCs/>
          <w:sz w:val="24"/>
          <w:szCs w:val="24"/>
        </w:rPr>
        <w:t xml:space="preserve"> Di Paula C. Dos Santos, lavro esta ata que será assinada por quem é de direito. Salvador, 23 julho de 2021.X</w:t>
      </w:r>
      <w:r w:rsidR="00DE3E92">
        <w:rPr>
          <w:rFonts w:ascii="Arial" w:hAnsi="Arial" w:cs="Arial"/>
          <w:bCs/>
          <w:sz w:val="24"/>
          <w:szCs w:val="24"/>
        </w:rPr>
        <w:t>XXXXXXXXXXXXXXXXXXXXXXXXXXXXXXXXXXXXX</w:t>
      </w:r>
    </w:p>
    <w:sectPr w:rsidR="00A2064A" w:rsidRPr="001352FF" w:rsidSect="0029419F">
      <w:headerReference w:type="even" r:id="rId8"/>
      <w:headerReference w:type="default" r:id="rId9"/>
      <w:headerReference w:type="first" r:id="rId10"/>
      <w:pgSz w:w="11906" w:h="16838" w:code="9"/>
      <w:pgMar w:top="1701" w:right="1077" w:bottom="1701" w:left="1077" w:header="227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FB8D" w14:textId="77777777" w:rsidR="00A109BF" w:rsidRDefault="00A109BF" w:rsidP="004159DD">
      <w:pPr>
        <w:spacing w:after="0" w:line="240" w:lineRule="auto"/>
      </w:pPr>
      <w:r>
        <w:separator/>
      </w:r>
    </w:p>
  </w:endnote>
  <w:endnote w:type="continuationSeparator" w:id="0">
    <w:p w14:paraId="7C54956A" w14:textId="77777777" w:rsidR="00A109BF" w:rsidRDefault="00A109BF" w:rsidP="004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5C50" w14:textId="77777777" w:rsidR="00A109BF" w:rsidRDefault="00A109BF" w:rsidP="004159DD">
      <w:pPr>
        <w:spacing w:after="0" w:line="240" w:lineRule="auto"/>
      </w:pPr>
      <w:r>
        <w:separator/>
      </w:r>
    </w:p>
  </w:footnote>
  <w:footnote w:type="continuationSeparator" w:id="0">
    <w:p w14:paraId="30A51699" w14:textId="77777777" w:rsidR="00A109BF" w:rsidRDefault="00A109BF" w:rsidP="0041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9261" w14:textId="77777777" w:rsidR="00864304" w:rsidRDefault="00A109BF">
    <w:pPr>
      <w:pStyle w:val="Cabealho"/>
    </w:pPr>
    <w:r>
      <w:rPr>
        <w:noProof/>
        <w:lang w:eastAsia="pt-BR"/>
      </w:rPr>
      <w:pict w14:anchorId="6996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3A6D" w14:textId="77777777" w:rsidR="00864304" w:rsidRDefault="00A109BF" w:rsidP="00D876DC">
    <w:pPr>
      <w:pStyle w:val="Cabealho"/>
      <w:jc w:val="both"/>
    </w:pPr>
    <w:r>
      <w:rPr>
        <w:noProof/>
        <w:color w:val="FF0000"/>
        <w:lang w:eastAsia="pt-BR"/>
      </w:rPr>
      <w:pict w14:anchorId="3AE2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01B" w14:textId="77777777" w:rsidR="00864304" w:rsidRDefault="00A109BF">
    <w:pPr>
      <w:pStyle w:val="Cabealho"/>
    </w:pPr>
    <w:r>
      <w:rPr>
        <w:noProof/>
        <w:lang w:eastAsia="pt-BR"/>
      </w:rPr>
      <w:pict w14:anchorId="27C1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39"/>
    <w:multiLevelType w:val="hybridMultilevel"/>
    <w:tmpl w:val="E5AA3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C99"/>
    <w:multiLevelType w:val="multilevel"/>
    <w:tmpl w:val="BA22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8289E"/>
    <w:multiLevelType w:val="multilevel"/>
    <w:tmpl w:val="F21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A1461"/>
    <w:multiLevelType w:val="hybridMultilevel"/>
    <w:tmpl w:val="BED0A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471"/>
    <w:multiLevelType w:val="hybridMultilevel"/>
    <w:tmpl w:val="04EC230E"/>
    <w:lvl w:ilvl="0" w:tplc="053AD9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63E1"/>
    <w:multiLevelType w:val="multilevel"/>
    <w:tmpl w:val="009C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D"/>
    <w:rsid w:val="0000203C"/>
    <w:rsid w:val="00017B0B"/>
    <w:rsid w:val="000204D4"/>
    <w:rsid w:val="00024A10"/>
    <w:rsid w:val="00025DD7"/>
    <w:rsid w:val="000318B6"/>
    <w:rsid w:val="00033D14"/>
    <w:rsid w:val="00046E05"/>
    <w:rsid w:val="00047460"/>
    <w:rsid w:val="00054890"/>
    <w:rsid w:val="00054F79"/>
    <w:rsid w:val="000610AA"/>
    <w:rsid w:val="000616D2"/>
    <w:rsid w:val="000619CF"/>
    <w:rsid w:val="00062BB3"/>
    <w:rsid w:val="00062C56"/>
    <w:rsid w:val="0006574D"/>
    <w:rsid w:val="000672EA"/>
    <w:rsid w:val="000809B2"/>
    <w:rsid w:val="00087690"/>
    <w:rsid w:val="00090E50"/>
    <w:rsid w:val="00094960"/>
    <w:rsid w:val="00096B2D"/>
    <w:rsid w:val="000A1832"/>
    <w:rsid w:val="000A396F"/>
    <w:rsid w:val="000A429A"/>
    <w:rsid w:val="000B1B58"/>
    <w:rsid w:val="000B2DF8"/>
    <w:rsid w:val="000B54F1"/>
    <w:rsid w:val="000C2280"/>
    <w:rsid w:val="000C417D"/>
    <w:rsid w:val="000D2C05"/>
    <w:rsid w:val="000D31C5"/>
    <w:rsid w:val="000D341C"/>
    <w:rsid w:val="000D7BB9"/>
    <w:rsid w:val="000E16A5"/>
    <w:rsid w:val="000E7EEE"/>
    <w:rsid w:val="000F30F2"/>
    <w:rsid w:val="000F4A73"/>
    <w:rsid w:val="0013248B"/>
    <w:rsid w:val="001352FF"/>
    <w:rsid w:val="00135B81"/>
    <w:rsid w:val="00136CB2"/>
    <w:rsid w:val="0014155C"/>
    <w:rsid w:val="0015298F"/>
    <w:rsid w:val="00157A26"/>
    <w:rsid w:val="00160041"/>
    <w:rsid w:val="00161DF5"/>
    <w:rsid w:val="00164A9D"/>
    <w:rsid w:val="001659C6"/>
    <w:rsid w:val="00166BE0"/>
    <w:rsid w:val="00167E53"/>
    <w:rsid w:val="00172A51"/>
    <w:rsid w:val="00174AFD"/>
    <w:rsid w:val="00180BE2"/>
    <w:rsid w:val="00183519"/>
    <w:rsid w:val="001842EA"/>
    <w:rsid w:val="001931D9"/>
    <w:rsid w:val="00195E81"/>
    <w:rsid w:val="0019743B"/>
    <w:rsid w:val="001A1000"/>
    <w:rsid w:val="001B0552"/>
    <w:rsid w:val="001B0755"/>
    <w:rsid w:val="001B0D82"/>
    <w:rsid w:val="001B7565"/>
    <w:rsid w:val="001C11F7"/>
    <w:rsid w:val="001C51DC"/>
    <w:rsid w:val="001D01D9"/>
    <w:rsid w:val="001D0919"/>
    <w:rsid w:val="001D6083"/>
    <w:rsid w:val="001E0B9D"/>
    <w:rsid w:val="001E11EB"/>
    <w:rsid w:val="001E2FE2"/>
    <w:rsid w:val="001E33C7"/>
    <w:rsid w:val="001E7286"/>
    <w:rsid w:val="001F4EC9"/>
    <w:rsid w:val="001F5117"/>
    <w:rsid w:val="001F6DD9"/>
    <w:rsid w:val="0020268A"/>
    <w:rsid w:val="0021026B"/>
    <w:rsid w:val="0021072D"/>
    <w:rsid w:val="00215473"/>
    <w:rsid w:val="00216A7B"/>
    <w:rsid w:val="00221B04"/>
    <w:rsid w:val="00222C25"/>
    <w:rsid w:val="00232D59"/>
    <w:rsid w:val="00235A71"/>
    <w:rsid w:val="00243FF5"/>
    <w:rsid w:val="00244D94"/>
    <w:rsid w:val="00245898"/>
    <w:rsid w:val="00247CCA"/>
    <w:rsid w:val="002508C2"/>
    <w:rsid w:val="002578A7"/>
    <w:rsid w:val="0026310F"/>
    <w:rsid w:val="00263D99"/>
    <w:rsid w:val="00264B4B"/>
    <w:rsid w:val="00265642"/>
    <w:rsid w:val="00270F64"/>
    <w:rsid w:val="00282BB0"/>
    <w:rsid w:val="002835D7"/>
    <w:rsid w:val="002903A7"/>
    <w:rsid w:val="0029419F"/>
    <w:rsid w:val="00297EE8"/>
    <w:rsid w:val="002A19C1"/>
    <w:rsid w:val="002A400D"/>
    <w:rsid w:val="002A4BEC"/>
    <w:rsid w:val="002A63DF"/>
    <w:rsid w:val="002B09C6"/>
    <w:rsid w:val="002B6304"/>
    <w:rsid w:val="002D45A3"/>
    <w:rsid w:val="002D5BE1"/>
    <w:rsid w:val="002D7C8E"/>
    <w:rsid w:val="002E15A3"/>
    <w:rsid w:val="002E1723"/>
    <w:rsid w:val="002E23A7"/>
    <w:rsid w:val="002E292D"/>
    <w:rsid w:val="002F37B3"/>
    <w:rsid w:val="00302BA8"/>
    <w:rsid w:val="00304487"/>
    <w:rsid w:val="003214AB"/>
    <w:rsid w:val="00327D3F"/>
    <w:rsid w:val="0033421B"/>
    <w:rsid w:val="00334579"/>
    <w:rsid w:val="00334F4D"/>
    <w:rsid w:val="0034479B"/>
    <w:rsid w:val="0035472C"/>
    <w:rsid w:val="0036026D"/>
    <w:rsid w:val="0036039E"/>
    <w:rsid w:val="0036186E"/>
    <w:rsid w:val="00362A7B"/>
    <w:rsid w:val="00366423"/>
    <w:rsid w:val="003712E5"/>
    <w:rsid w:val="00376EA7"/>
    <w:rsid w:val="00380322"/>
    <w:rsid w:val="00380E23"/>
    <w:rsid w:val="003904D8"/>
    <w:rsid w:val="00391FBF"/>
    <w:rsid w:val="00392DC7"/>
    <w:rsid w:val="00393ACD"/>
    <w:rsid w:val="00393DED"/>
    <w:rsid w:val="003A0FFE"/>
    <w:rsid w:val="003A3377"/>
    <w:rsid w:val="003A38E3"/>
    <w:rsid w:val="003A448D"/>
    <w:rsid w:val="003A6A0C"/>
    <w:rsid w:val="003B0026"/>
    <w:rsid w:val="003B1433"/>
    <w:rsid w:val="003B4C46"/>
    <w:rsid w:val="003C3C03"/>
    <w:rsid w:val="003D45EA"/>
    <w:rsid w:val="003D52B4"/>
    <w:rsid w:val="003E443E"/>
    <w:rsid w:val="003E5DC4"/>
    <w:rsid w:val="003F5DB4"/>
    <w:rsid w:val="003F74DC"/>
    <w:rsid w:val="00400C32"/>
    <w:rsid w:val="004057DF"/>
    <w:rsid w:val="00414BDF"/>
    <w:rsid w:val="004159DD"/>
    <w:rsid w:val="004205E6"/>
    <w:rsid w:val="00430E12"/>
    <w:rsid w:val="00431471"/>
    <w:rsid w:val="004434D8"/>
    <w:rsid w:val="0044475C"/>
    <w:rsid w:val="0045061C"/>
    <w:rsid w:val="004527CA"/>
    <w:rsid w:val="00460112"/>
    <w:rsid w:val="00460AFB"/>
    <w:rsid w:val="0046352F"/>
    <w:rsid w:val="0046772D"/>
    <w:rsid w:val="00467E68"/>
    <w:rsid w:val="00470F7F"/>
    <w:rsid w:val="004711D6"/>
    <w:rsid w:val="00473375"/>
    <w:rsid w:val="00474863"/>
    <w:rsid w:val="00485B25"/>
    <w:rsid w:val="00493D21"/>
    <w:rsid w:val="0049744E"/>
    <w:rsid w:val="004A4814"/>
    <w:rsid w:val="004A7BAB"/>
    <w:rsid w:val="004B19AD"/>
    <w:rsid w:val="004B40F6"/>
    <w:rsid w:val="004B6A39"/>
    <w:rsid w:val="004C0057"/>
    <w:rsid w:val="004C13CC"/>
    <w:rsid w:val="004C2052"/>
    <w:rsid w:val="004C7E0C"/>
    <w:rsid w:val="004D4E29"/>
    <w:rsid w:val="004E082E"/>
    <w:rsid w:val="004E0CC7"/>
    <w:rsid w:val="004E6FDA"/>
    <w:rsid w:val="004F36D5"/>
    <w:rsid w:val="004F5218"/>
    <w:rsid w:val="00507091"/>
    <w:rsid w:val="00512EC4"/>
    <w:rsid w:val="00513CB8"/>
    <w:rsid w:val="00521A5D"/>
    <w:rsid w:val="00535A08"/>
    <w:rsid w:val="005411E2"/>
    <w:rsid w:val="00546BC4"/>
    <w:rsid w:val="00547D42"/>
    <w:rsid w:val="005555B6"/>
    <w:rsid w:val="005568A2"/>
    <w:rsid w:val="0056344F"/>
    <w:rsid w:val="0056353C"/>
    <w:rsid w:val="005639F1"/>
    <w:rsid w:val="0057260F"/>
    <w:rsid w:val="0058038B"/>
    <w:rsid w:val="00587935"/>
    <w:rsid w:val="00590542"/>
    <w:rsid w:val="00591038"/>
    <w:rsid w:val="00591482"/>
    <w:rsid w:val="00593D8B"/>
    <w:rsid w:val="00596E9F"/>
    <w:rsid w:val="005A060E"/>
    <w:rsid w:val="005A546F"/>
    <w:rsid w:val="005B04F4"/>
    <w:rsid w:val="005B0B39"/>
    <w:rsid w:val="005B172C"/>
    <w:rsid w:val="005C0225"/>
    <w:rsid w:val="005C1AA4"/>
    <w:rsid w:val="005C4147"/>
    <w:rsid w:val="005C4F83"/>
    <w:rsid w:val="005D79C4"/>
    <w:rsid w:val="005E231F"/>
    <w:rsid w:val="005E2417"/>
    <w:rsid w:val="005E6F4A"/>
    <w:rsid w:val="005E73AF"/>
    <w:rsid w:val="005F4228"/>
    <w:rsid w:val="005F5B0F"/>
    <w:rsid w:val="005F7644"/>
    <w:rsid w:val="00605164"/>
    <w:rsid w:val="00606E23"/>
    <w:rsid w:val="00606FA8"/>
    <w:rsid w:val="006161F8"/>
    <w:rsid w:val="00626161"/>
    <w:rsid w:val="006305F5"/>
    <w:rsid w:val="0063088F"/>
    <w:rsid w:val="006347C0"/>
    <w:rsid w:val="00635248"/>
    <w:rsid w:val="0064572A"/>
    <w:rsid w:val="006525B9"/>
    <w:rsid w:val="006526AA"/>
    <w:rsid w:val="00656CC5"/>
    <w:rsid w:val="00657D1D"/>
    <w:rsid w:val="00660345"/>
    <w:rsid w:val="00662C41"/>
    <w:rsid w:val="00663699"/>
    <w:rsid w:val="006671C9"/>
    <w:rsid w:val="0067208F"/>
    <w:rsid w:val="00672D11"/>
    <w:rsid w:val="00677E99"/>
    <w:rsid w:val="006832D4"/>
    <w:rsid w:val="00683AFE"/>
    <w:rsid w:val="00684F6E"/>
    <w:rsid w:val="00690446"/>
    <w:rsid w:val="006927D5"/>
    <w:rsid w:val="006951D2"/>
    <w:rsid w:val="006A1525"/>
    <w:rsid w:val="006A293D"/>
    <w:rsid w:val="006A2C7F"/>
    <w:rsid w:val="006A54D9"/>
    <w:rsid w:val="006A7DFA"/>
    <w:rsid w:val="006B11EC"/>
    <w:rsid w:val="006C50FF"/>
    <w:rsid w:val="006C5AA0"/>
    <w:rsid w:val="006D1D01"/>
    <w:rsid w:val="006D550C"/>
    <w:rsid w:val="006D605D"/>
    <w:rsid w:val="006D61C3"/>
    <w:rsid w:val="006E0112"/>
    <w:rsid w:val="006E1C5E"/>
    <w:rsid w:val="006E4B08"/>
    <w:rsid w:val="006E5F5C"/>
    <w:rsid w:val="006F4EED"/>
    <w:rsid w:val="006F546A"/>
    <w:rsid w:val="006F7F92"/>
    <w:rsid w:val="007004B1"/>
    <w:rsid w:val="007076ED"/>
    <w:rsid w:val="00715CE5"/>
    <w:rsid w:val="007219CA"/>
    <w:rsid w:val="0073224B"/>
    <w:rsid w:val="00734AA2"/>
    <w:rsid w:val="007376D6"/>
    <w:rsid w:val="00750316"/>
    <w:rsid w:val="007523FE"/>
    <w:rsid w:val="00753A12"/>
    <w:rsid w:val="0075772C"/>
    <w:rsid w:val="0077080B"/>
    <w:rsid w:val="007713E5"/>
    <w:rsid w:val="007804FE"/>
    <w:rsid w:val="007812DF"/>
    <w:rsid w:val="00781E1F"/>
    <w:rsid w:val="00784F5D"/>
    <w:rsid w:val="00790593"/>
    <w:rsid w:val="007A3630"/>
    <w:rsid w:val="007A5850"/>
    <w:rsid w:val="007B11DE"/>
    <w:rsid w:val="007B35B6"/>
    <w:rsid w:val="007C43CF"/>
    <w:rsid w:val="007C4ED4"/>
    <w:rsid w:val="007C5BC7"/>
    <w:rsid w:val="007D3742"/>
    <w:rsid w:val="007D3ECD"/>
    <w:rsid w:val="007E38AF"/>
    <w:rsid w:val="007E5B7F"/>
    <w:rsid w:val="007F1060"/>
    <w:rsid w:val="007F17D2"/>
    <w:rsid w:val="007F1E2C"/>
    <w:rsid w:val="007F2794"/>
    <w:rsid w:val="00803520"/>
    <w:rsid w:val="008042FC"/>
    <w:rsid w:val="00812CAC"/>
    <w:rsid w:val="00812F71"/>
    <w:rsid w:val="00816D2E"/>
    <w:rsid w:val="0082233F"/>
    <w:rsid w:val="00824B83"/>
    <w:rsid w:val="00831ADA"/>
    <w:rsid w:val="00842AFD"/>
    <w:rsid w:val="00847435"/>
    <w:rsid w:val="00851333"/>
    <w:rsid w:val="008515D9"/>
    <w:rsid w:val="00864060"/>
    <w:rsid w:val="00864304"/>
    <w:rsid w:val="0087125D"/>
    <w:rsid w:val="00871B7B"/>
    <w:rsid w:val="00874A00"/>
    <w:rsid w:val="0087730C"/>
    <w:rsid w:val="00881CAA"/>
    <w:rsid w:val="0088245A"/>
    <w:rsid w:val="00895790"/>
    <w:rsid w:val="008A4C13"/>
    <w:rsid w:val="008A6B99"/>
    <w:rsid w:val="008B67EA"/>
    <w:rsid w:val="008C2BCC"/>
    <w:rsid w:val="008C6697"/>
    <w:rsid w:val="008D11E5"/>
    <w:rsid w:val="008D1419"/>
    <w:rsid w:val="008D5150"/>
    <w:rsid w:val="008E2A09"/>
    <w:rsid w:val="008E77FC"/>
    <w:rsid w:val="008F3747"/>
    <w:rsid w:val="0090032A"/>
    <w:rsid w:val="00901147"/>
    <w:rsid w:val="00901AED"/>
    <w:rsid w:val="00903ABE"/>
    <w:rsid w:val="00903EAE"/>
    <w:rsid w:val="0091210C"/>
    <w:rsid w:val="00913A61"/>
    <w:rsid w:val="00917120"/>
    <w:rsid w:val="00920224"/>
    <w:rsid w:val="00920EC8"/>
    <w:rsid w:val="00924823"/>
    <w:rsid w:val="009279F6"/>
    <w:rsid w:val="00931728"/>
    <w:rsid w:val="0093221E"/>
    <w:rsid w:val="00935A1D"/>
    <w:rsid w:val="009477FD"/>
    <w:rsid w:val="00952681"/>
    <w:rsid w:val="009526E0"/>
    <w:rsid w:val="00955540"/>
    <w:rsid w:val="00962126"/>
    <w:rsid w:val="0096624D"/>
    <w:rsid w:val="0097251F"/>
    <w:rsid w:val="009729CE"/>
    <w:rsid w:val="009750A8"/>
    <w:rsid w:val="0098205E"/>
    <w:rsid w:val="00986052"/>
    <w:rsid w:val="00986DFC"/>
    <w:rsid w:val="0099128D"/>
    <w:rsid w:val="00994B4F"/>
    <w:rsid w:val="00996C7B"/>
    <w:rsid w:val="009A3530"/>
    <w:rsid w:val="009A416F"/>
    <w:rsid w:val="009A6642"/>
    <w:rsid w:val="009A664C"/>
    <w:rsid w:val="009B29ED"/>
    <w:rsid w:val="009B6A4D"/>
    <w:rsid w:val="009C187E"/>
    <w:rsid w:val="009C1ACE"/>
    <w:rsid w:val="009C587B"/>
    <w:rsid w:val="009D12A1"/>
    <w:rsid w:val="009D3B32"/>
    <w:rsid w:val="009D52AC"/>
    <w:rsid w:val="009E0A7F"/>
    <w:rsid w:val="009E1E83"/>
    <w:rsid w:val="009E44F8"/>
    <w:rsid w:val="009E5224"/>
    <w:rsid w:val="009E7E36"/>
    <w:rsid w:val="009F2D04"/>
    <w:rsid w:val="009F349B"/>
    <w:rsid w:val="00A03DD6"/>
    <w:rsid w:val="00A054FB"/>
    <w:rsid w:val="00A0585B"/>
    <w:rsid w:val="00A06EE8"/>
    <w:rsid w:val="00A07C7A"/>
    <w:rsid w:val="00A07F26"/>
    <w:rsid w:val="00A109BF"/>
    <w:rsid w:val="00A12306"/>
    <w:rsid w:val="00A14E3F"/>
    <w:rsid w:val="00A1776F"/>
    <w:rsid w:val="00A2064A"/>
    <w:rsid w:val="00A20CAE"/>
    <w:rsid w:val="00A2141A"/>
    <w:rsid w:val="00A25A2E"/>
    <w:rsid w:val="00A31112"/>
    <w:rsid w:val="00A34356"/>
    <w:rsid w:val="00A34B33"/>
    <w:rsid w:val="00A41840"/>
    <w:rsid w:val="00A42D19"/>
    <w:rsid w:val="00A470D4"/>
    <w:rsid w:val="00A5548C"/>
    <w:rsid w:val="00A57B07"/>
    <w:rsid w:val="00A61744"/>
    <w:rsid w:val="00A633D9"/>
    <w:rsid w:val="00A64A89"/>
    <w:rsid w:val="00A7434F"/>
    <w:rsid w:val="00A83E2E"/>
    <w:rsid w:val="00A93425"/>
    <w:rsid w:val="00A93FC3"/>
    <w:rsid w:val="00A95DF2"/>
    <w:rsid w:val="00A96F36"/>
    <w:rsid w:val="00AA02F9"/>
    <w:rsid w:val="00AA611F"/>
    <w:rsid w:val="00AB356A"/>
    <w:rsid w:val="00AB507F"/>
    <w:rsid w:val="00AC54C0"/>
    <w:rsid w:val="00AC58E3"/>
    <w:rsid w:val="00AC78AD"/>
    <w:rsid w:val="00AD7585"/>
    <w:rsid w:val="00AF291E"/>
    <w:rsid w:val="00AF4069"/>
    <w:rsid w:val="00AF6B25"/>
    <w:rsid w:val="00B03C15"/>
    <w:rsid w:val="00B05E3D"/>
    <w:rsid w:val="00B1132F"/>
    <w:rsid w:val="00B300ED"/>
    <w:rsid w:val="00B35845"/>
    <w:rsid w:val="00B35FC9"/>
    <w:rsid w:val="00B3712B"/>
    <w:rsid w:val="00B4147F"/>
    <w:rsid w:val="00B41E38"/>
    <w:rsid w:val="00B46B5F"/>
    <w:rsid w:val="00B46F6C"/>
    <w:rsid w:val="00B479E6"/>
    <w:rsid w:val="00B57B1C"/>
    <w:rsid w:val="00B645EB"/>
    <w:rsid w:val="00B64D43"/>
    <w:rsid w:val="00B713ED"/>
    <w:rsid w:val="00B71B0B"/>
    <w:rsid w:val="00B720AB"/>
    <w:rsid w:val="00B72AD9"/>
    <w:rsid w:val="00B80FB0"/>
    <w:rsid w:val="00B81FE5"/>
    <w:rsid w:val="00B857E5"/>
    <w:rsid w:val="00B921D2"/>
    <w:rsid w:val="00BA4DE8"/>
    <w:rsid w:val="00BA771D"/>
    <w:rsid w:val="00BB010C"/>
    <w:rsid w:val="00BB0214"/>
    <w:rsid w:val="00BB054B"/>
    <w:rsid w:val="00BB4BF1"/>
    <w:rsid w:val="00BC7C3C"/>
    <w:rsid w:val="00BE1898"/>
    <w:rsid w:val="00BE1B05"/>
    <w:rsid w:val="00BE2353"/>
    <w:rsid w:val="00BF0A10"/>
    <w:rsid w:val="00BF7297"/>
    <w:rsid w:val="00BF7635"/>
    <w:rsid w:val="00C0061D"/>
    <w:rsid w:val="00C006A9"/>
    <w:rsid w:val="00C017E8"/>
    <w:rsid w:val="00C14989"/>
    <w:rsid w:val="00C20DAC"/>
    <w:rsid w:val="00C3784E"/>
    <w:rsid w:val="00C37DE7"/>
    <w:rsid w:val="00C43223"/>
    <w:rsid w:val="00C47D3E"/>
    <w:rsid w:val="00C51587"/>
    <w:rsid w:val="00C53C40"/>
    <w:rsid w:val="00C65553"/>
    <w:rsid w:val="00C65CC8"/>
    <w:rsid w:val="00C67873"/>
    <w:rsid w:val="00C70873"/>
    <w:rsid w:val="00C81620"/>
    <w:rsid w:val="00C81B8F"/>
    <w:rsid w:val="00C83AD1"/>
    <w:rsid w:val="00C943D0"/>
    <w:rsid w:val="00C94A78"/>
    <w:rsid w:val="00C95F97"/>
    <w:rsid w:val="00CA52F1"/>
    <w:rsid w:val="00CA5A8B"/>
    <w:rsid w:val="00CA5B80"/>
    <w:rsid w:val="00CB2725"/>
    <w:rsid w:val="00CC3E7E"/>
    <w:rsid w:val="00CC4E72"/>
    <w:rsid w:val="00CC74AF"/>
    <w:rsid w:val="00CD2A78"/>
    <w:rsid w:val="00CE0E0C"/>
    <w:rsid w:val="00CE4D2B"/>
    <w:rsid w:val="00CE7C30"/>
    <w:rsid w:val="00CF1683"/>
    <w:rsid w:val="00CF44EF"/>
    <w:rsid w:val="00CF74B8"/>
    <w:rsid w:val="00CF7E8F"/>
    <w:rsid w:val="00D05F89"/>
    <w:rsid w:val="00D066B3"/>
    <w:rsid w:val="00D106C9"/>
    <w:rsid w:val="00D116BA"/>
    <w:rsid w:val="00D17E0E"/>
    <w:rsid w:val="00D2455B"/>
    <w:rsid w:val="00D24FE1"/>
    <w:rsid w:val="00D26834"/>
    <w:rsid w:val="00D369BA"/>
    <w:rsid w:val="00D37FE3"/>
    <w:rsid w:val="00D4510E"/>
    <w:rsid w:val="00D526EA"/>
    <w:rsid w:val="00D746F2"/>
    <w:rsid w:val="00D7733E"/>
    <w:rsid w:val="00D84405"/>
    <w:rsid w:val="00D8762F"/>
    <w:rsid w:val="00D876DC"/>
    <w:rsid w:val="00DB242E"/>
    <w:rsid w:val="00DB5CF8"/>
    <w:rsid w:val="00DB73A1"/>
    <w:rsid w:val="00DC6088"/>
    <w:rsid w:val="00DD2AF9"/>
    <w:rsid w:val="00DD3F8D"/>
    <w:rsid w:val="00DD4397"/>
    <w:rsid w:val="00DE2129"/>
    <w:rsid w:val="00DE314A"/>
    <w:rsid w:val="00DE3E92"/>
    <w:rsid w:val="00DF0654"/>
    <w:rsid w:val="00DF0E28"/>
    <w:rsid w:val="00E11D83"/>
    <w:rsid w:val="00E155C2"/>
    <w:rsid w:val="00E2027F"/>
    <w:rsid w:val="00E2397D"/>
    <w:rsid w:val="00E254AF"/>
    <w:rsid w:val="00E26560"/>
    <w:rsid w:val="00E273BD"/>
    <w:rsid w:val="00E3097B"/>
    <w:rsid w:val="00E40C3E"/>
    <w:rsid w:val="00E431EB"/>
    <w:rsid w:val="00E43C67"/>
    <w:rsid w:val="00E50EC1"/>
    <w:rsid w:val="00E51900"/>
    <w:rsid w:val="00E631DA"/>
    <w:rsid w:val="00E72FE5"/>
    <w:rsid w:val="00E8115A"/>
    <w:rsid w:val="00E827F1"/>
    <w:rsid w:val="00E905AE"/>
    <w:rsid w:val="00E96AEC"/>
    <w:rsid w:val="00E97E33"/>
    <w:rsid w:val="00EA5A7E"/>
    <w:rsid w:val="00EA6455"/>
    <w:rsid w:val="00EB0699"/>
    <w:rsid w:val="00EB6B88"/>
    <w:rsid w:val="00EC00DC"/>
    <w:rsid w:val="00EC521B"/>
    <w:rsid w:val="00EC617D"/>
    <w:rsid w:val="00EC6747"/>
    <w:rsid w:val="00EC6A9E"/>
    <w:rsid w:val="00ED13A7"/>
    <w:rsid w:val="00ED660A"/>
    <w:rsid w:val="00ED7220"/>
    <w:rsid w:val="00EE0307"/>
    <w:rsid w:val="00EE0741"/>
    <w:rsid w:val="00EE132D"/>
    <w:rsid w:val="00EE7BDF"/>
    <w:rsid w:val="00EE7CF5"/>
    <w:rsid w:val="00EF3B99"/>
    <w:rsid w:val="00EF59DD"/>
    <w:rsid w:val="00F06F98"/>
    <w:rsid w:val="00F1281D"/>
    <w:rsid w:val="00F12FD2"/>
    <w:rsid w:val="00F15E0A"/>
    <w:rsid w:val="00F160D8"/>
    <w:rsid w:val="00F25470"/>
    <w:rsid w:val="00F27AFB"/>
    <w:rsid w:val="00F27C64"/>
    <w:rsid w:val="00F30B40"/>
    <w:rsid w:val="00F33661"/>
    <w:rsid w:val="00F352F0"/>
    <w:rsid w:val="00F43E07"/>
    <w:rsid w:val="00F44111"/>
    <w:rsid w:val="00F50FA2"/>
    <w:rsid w:val="00F53A95"/>
    <w:rsid w:val="00F54503"/>
    <w:rsid w:val="00F57C70"/>
    <w:rsid w:val="00F759AC"/>
    <w:rsid w:val="00F75BC6"/>
    <w:rsid w:val="00F7654C"/>
    <w:rsid w:val="00F83D3A"/>
    <w:rsid w:val="00F85D2E"/>
    <w:rsid w:val="00F86560"/>
    <w:rsid w:val="00F9404E"/>
    <w:rsid w:val="00F948A2"/>
    <w:rsid w:val="00FA5AB9"/>
    <w:rsid w:val="00FA5B95"/>
    <w:rsid w:val="00FA790B"/>
    <w:rsid w:val="00FB11ED"/>
    <w:rsid w:val="00FB5D07"/>
    <w:rsid w:val="00FB730F"/>
    <w:rsid w:val="00FB74F2"/>
    <w:rsid w:val="00FB75C3"/>
    <w:rsid w:val="00FC7570"/>
    <w:rsid w:val="00FD2C7D"/>
    <w:rsid w:val="00FD4470"/>
    <w:rsid w:val="00FE0149"/>
    <w:rsid w:val="00FE354B"/>
    <w:rsid w:val="00FF331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A65FC1"/>
  <w15:docId w15:val="{2686234A-5326-4436-8A60-F439AB4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F87-57B2-4EEB-979A-8E73281C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6323</TotalTime>
  <Pages>2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Direçao</cp:lastModifiedBy>
  <cp:revision>50</cp:revision>
  <cp:lastPrinted>2021-04-13T18:39:00Z</cp:lastPrinted>
  <dcterms:created xsi:type="dcterms:W3CDTF">2021-04-13T18:40:00Z</dcterms:created>
  <dcterms:modified xsi:type="dcterms:W3CDTF">2021-07-27T15:35:00Z</dcterms:modified>
</cp:coreProperties>
</file>