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921A" w14:textId="5FF8D81E" w:rsidR="00A2064A" w:rsidRPr="00DB73A1" w:rsidRDefault="00DB73A1" w:rsidP="00DB73A1">
      <w:pPr>
        <w:jc w:val="both"/>
        <w:rPr>
          <w:rFonts w:ascii="Arial" w:hAnsi="Arial" w:cs="Arial"/>
          <w:sz w:val="24"/>
          <w:szCs w:val="24"/>
        </w:rPr>
      </w:pPr>
      <w:r w:rsidRPr="001E11EB">
        <w:rPr>
          <w:rFonts w:ascii="Arial" w:hAnsi="Arial" w:cs="Arial"/>
          <w:b/>
          <w:bCs/>
          <w:sz w:val="24"/>
          <w:szCs w:val="24"/>
        </w:rPr>
        <w:t>ATA DA 75ª REUNIÃO DA DIRETORIA DO CONSELHO REGIONAL DE PSICOLOGIA DA 3ª REGIÃO/BA - CRP-03 – 16 DE JULHO DE 2021</w:t>
      </w:r>
      <w:r w:rsidRPr="00DB73A1">
        <w:rPr>
          <w:rFonts w:ascii="Arial" w:hAnsi="Arial" w:cs="Arial"/>
          <w:sz w:val="24"/>
          <w:szCs w:val="24"/>
        </w:rPr>
        <w:t xml:space="preserve">. Ao décimo sexto dia do mês de julho do ano de dois mil e vinte e um, teve início, às 14h, a Reunião de Diretoria, realizada de modo totalmente on-line, com as presenças das/os conselheiras/os: Ana Caroline Moura Cabral, CRP-03/5541; Anderson Fontes Passos Guimarães, CRP-03/6680; Emmila Di Paula Carvalho dos Santos, CRP-03/5427; Washington Luan Gonçalves de Oliveira, CRP-03/18055. Também estavam presentes a Coordenadora Geral do CRP-03, Denyse Fernandes França; a Assistente Organizacional do CRP-03 e responsável pelo setor de Compras, Daniela Cerqueira S. Laurentino; a Assessora Jurídica do CRP-03, Lilian Nascimento Cunha e a Secretária Executiva do CRP-03, Jamile Tamandaré da Silva. </w:t>
      </w:r>
      <w:r w:rsidRPr="001E11EB">
        <w:rPr>
          <w:rFonts w:ascii="Arial" w:hAnsi="Arial" w:cs="Arial"/>
          <w:b/>
          <w:bCs/>
          <w:sz w:val="24"/>
          <w:szCs w:val="24"/>
        </w:rPr>
        <w:t>A reunião foi iniciada pela leitura dos pontos de pauta</w:t>
      </w:r>
      <w:r w:rsidRPr="00DB73A1">
        <w:rPr>
          <w:rFonts w:ascii="Arial" w:hAnsi="Arial" w:cs="Arial"/>
          <w:sz w:val="24"/>
          <w:szCs w:val="24"/>
        </w:rPr>
        <w:t xml:space="preserve">: </w:t>
      </w:r>
      <w:r w:rsidRPr="001E11EB">
        <w:rPr>
          <w:rFonts w:ascii="Arial" w:hAnsi="Arial" w:cs="Arial"/>
          <w:b/>
          <w:bCs/>
          <w:sz w:val="24"/>
          <w:szCs w:val="24"/>
        </w:rPr>
        <w:t>DELIBERATIVAS</w:t>
      </w:r>
      <w:r w:rsidRPr="00DB73A1">
        <w:rPr>
          <w:rFonts w:ascii="Arial" w:hAnsi="Arial" w:cs="Arial"/>
          <w:sz w:val="24"/>
          <w:szCs w:val="24"/>
        </w:rPr>
        <w:t xml:space="preserve">. </w:t>
      </w:r>
      <w:r w:rsidRPr="001E11EB">
        <w:rPr>
          <w:rFonts w:ascii="Arial" w:hAnsi="Arial" w:cs="Arial"/>
          <w:b/>
          <w:bCs/>
          <w:sz w:val="24"/>
          <w:szCs w:val="24"/>
        </w:rPr>
        <w:t>Ponto 1 -</w:t>
      </w:r>
      <w:r w:rsidRPr="00DB73A1">
        <w:rPr>
          <w:rFonts w:ascii="Arial" w:hAnsi="Arial" w:cs="Arial"/>
          <w:sz w:val="24"/>
          <w:szCs w:val="24"/>
        </w:rPr>
        <w:t xml:space="preserve">Upgrade na capacidade de armazenamento de Emails; </w:t>
      </w:r>
      <w:r w:rsidRPr="001E11EB">
        <w:rPr>
          <w:rFonts w:ascii="Arial" w:hAnsi="Arial" w:cs="Arial"/>
          <w:b/>
          <w:bCs/>
          <w:sz w:val="24"/>
          <w:szCs w:val="24"/>
        </w:rPr>
        <w:t>Ponto 2 -</w:t>
      </w:r>
      <w:r w:rsidRPr="00DB73A1">
        <w:rPr>
          <w:rFonts w:ascii="Arial" w:hAnsi="Arial" w:cs="Arial"/>
          <w:sz w:val="24"/>
          <w:szCs w:val="24"/>
        </w:rPr>
        <w:t xml:space="preserve"> Indicação de site sobre CAPS de todo o país; </w:t>
      </w:r>
      <w:r w:rsidRPr="001E11EB">
        <w:rPr>
          <w:rFonts w:ascii="Arial" w:hAnsi="Arial" w:cs="Arial"/>
          <w:b/>
          <w:bCs/>
          <w:sz w:val="24"/>
          <w:szCs w:val="24"/>
        </w:rPr>
        <w:t>Ponto 3 -</w:t>
      </w:r>
      <w:r w:rsidRPr="00DB73A1">
        <w:rPr>
          <w:rFonts w:ascii="Arial" w:hAnsi="Arial" w:cs="Arial"/>
          <w:sz w:val="24"/>
          <w:szCs w:val="24"/>
        </w:rPr>
        <w:t xml:space="preserve"> Solicitação de convênio – ABAPE; </w:t>
      </w:r>
      <w:r w:rsidR="00F12FD2" w:rsidRPr="001E11EB">
        <w:rPr>
          <w:rFonts w:ascii="Arial" w:hAnsi="Arial" w:cs="Arial"/>
          <w:b/>
          <w:bCs/>
          <w:sz w:val="24"/>
          <w:szCs w:val="24"/>
        </w:rPr>
        <w:t>Ponto 4 –</w:t>
      </w:r>
      <w:r w:rsidR="00F12FD2" w:rsidRPr="00DB73A1">
        <w:rPr>
          <w:rFonts w:ascii="Arial" w:hAnsi="Arial" w:cs="Arial"/>
          <w:sz w:val="24"/>
          <w:szCs w:val="24"/>
        </w:rPr>
        <w:t xml:space="preserve"> Reembolsos CRP-03</w:t>
      </w:r>
      <w:r w:rsidR="00F12FD2">
        <w:rPr>
          <w:rFonts w:ascii="Arial" w:hAnsi="Arial" w:cs="Arial"/>
          <w:sz w:val="24"/>
          <w:szCs w:val="24"/>
        </w:rPr>
        <w:t xml:space="preserve">; </w:t>
      </w:r>
      <w:r w:rsidR="00F12FD2" w:rsidRPr="001E11EB">
        <w:rPr>
          <w:rFonts w:ascii="Arial" w:hAnsi="Arial" w:cs="Arial"/>
          <w:b/>
          <w:bCs/>
          <w:sz w:val="24"/>
          <w:szCs w:val="24"/>
        </w:rPr>
        <w:t>Ponto 5 -</w:t>
      </w:r>
      <w:r w:rsidR="00F12FD2" w:rsidRPr="00DB73A1">
        <w:rPr>
          <w:rFonts w:ascii="Arial" w:hAnsi="Arial" w:cs="Arial"/>
          <w:sz w:val="24"/>
          <w:szCs w:val="24"/>
        </w:rPr>
        <w:t xml:space="preserve"> Ar condicionado da Recepção</w:t>
      </w:r>
      <w:r w:rsidR="00F12FD2">
        <w:rPr>
          <w:rFonts w:ascii="Arial" w:hAnsi="Arial" w:cs="Arial"/>
          <w:sz w:val="24"/>
          <w:szCs w:val="24"/>
        </w:rPr>
        <w:t xml:space="preserve">; </w:t>
      </w:r>
      <w:r w:rsidR="00F12FD2" w:rsidRPr="001E11EB">
        <w:rPr>
          <w:rFonts w:ascii="Arial" w:hAnsi="Arial" w:cs="Arial"/>
          <w:b/>
          <w:bCs/>
          <w:sz w:val="24"/>
          <w:szCs w:val="24"/>
        </w:rPr>
        <w:t>Ponto 6 -</w:t>
      </w:r>
      <w:r w:rsidR="00F12FD2" w:rsidRPr="00DB73A1">
        <w:rPr>
          <w:rFonts w:ascii="Arial" w:hAnsi="Arial" w:cs="Arial"/>
          <w:sz w:val="24"/>
          <w:szCs w:val="24"/>
        </w:rPr>
        <w:t xml:space="preserve"> Plataforma para Assembleia Orçamentária</w:t>
      </w:r>
      <w:r w:rsidR="00F12FD2">
        <w:rPr>
          <w:rFonts w:ascii="Arial" w:hAnsi="Arial" w:cs="Arial"/>
          <w:sz w:val="24"/>
          <w:szCs w:val="24"/>
        </w:rPr>
        <w:t xml:space="preserve">; </w:t>
      </w:r>
      <w:r w:rsidR="00F12FD2" w:rsidRPr="001E11EB">
        <w:rPr>
          <w:rFonts w:ascii="Arial" w:hAnsi="Arial" w:cs="Arial"/>
          <w:b/>
          <w:bCs/>
          <w:sz w:val="24"/>
          <w:szCs w:val="24"/>
        </w:rPr>
        <w:t>Ponto 7 -</w:t>
      </w:r>
      <w:r w:rsidR="00F12FD2" w:rsidRPr="00DB73A1">
        <w:rPr>
          <w:rFonts w:ascii="Arial" w:hAnsi="Arial" w:cs="Arial"/>
          <w:sz w:val="24"/>
          <w:szCs w:val="24"/>
        </w:rPr>
        <w:t xml:space="preserve"> Eventos online CRP-03</w:t>
      </w:r>
      <w:r w:rsidR="00F12FD2">
        <w:rPr>
          <w:rFonts w:ascii="Arial" w:hAnsi="Arial" w:cs="Arial"/>
          <w:sz w:val="24"/>
          <w:szCs w:val="24"/>
        </w:rPr>
        <w:t xml:space="preserve">; </w:t>
      </w:r>
      <w:r w:rsidR="00F12FD2" w:rsidRPr="001E11EB">
        <w:rPr>
          <w:rFonts w:ascii="Arial" w:hAnsi="Arial" w:cs="Arial"/>
          <w:b/>
          <w:bCs/>
          <w:sz w:val="24"/>
          <w:szCs w:val="24"/>
        </w:rPr>
        <w:t>Ponto 8 -</w:t>
      </w:r>
      <w:r w:rsidR="00F12FD2" w:rsidRPr="00DB73A1">
        <w:rPr>
          <w:rFonts w:ascii="Arial" w:hAnsi="Arial" w:cs="Arial"/>
          <w:sz w:val="24"/>
          <w:szCs w:val="24"/>
        </w:rPr>
        <w:t xml:space="preserve"> Desligamento Assessora técnica do CRP-03</w:t>
      </w:r>
      <w:r w:rsidR="00F12FD2">
        <w:rPr>
          <w:rFonts w:ascii="Arial" w:hAnsi="Arial" w:cs="Arial"/>
          <w:sz w:val="24"/>
          <w:szCs w:val="24"/>
        </w:rPr>
        <w:t xml:space="preserve">; </w:t>
      </w:r>
      <w:r w:rsidR="00F12FD2" w:rsidRPr="001E11EB">
        <w:rPr>
          <w:rFonts w:ascii="Arial" w:hAnsi="Arial" w:cs="Arial"/>
          <w:b/>
          <w:bCs/>
          <w:sz w:val="24"/>
          <w:szCs w:val="24"/>
        </w:rPr>
        <w:t>Ponto 9 –</w:t>
      </w:r>
      <w:r w:rsidR="00F12FD2" w:rsidRPr="00DB73A1">
        <w:rPr>
          <w:rFonts w:ascii="Arial" w:hAnsi="Arial" w:cs="Arial"/>
          <w:sz w:val="24"/>
          <w:szCs w:val="24"/>
        </w:rPr>
        <w:t xml:space="preserve"> Ofício 347/2021 - IC Nº 600.9.20229/2020</w:t>
      </w:r>
      <w:r w:rsidR="00F12FD2">
        <w:rPr>
          <w:rFonts w:ascii="Arial" w:hAnsi="Arial" w:cs="Arial"/>
          <w:sz w:val="24"/>
          <w:szCs w:val="24"/>
        </w:rPr>
        <w:t xml:space="preserve">; </w:t>
      </w:r>
      <w:r w:rsidR="00F12FD2" w:rsidRPr="001E11EB">
        <w:rPr>
          <w:rFonts w:ascii="Arial" w:hAnsi="Arial" w:cs="Arial"/>
          <w:b/>
          <w:bCs/>
          <w:sz w:val="24"/>
          <w:szCs w:val="24"/>
        </w:rPr>
        <w:t>Ponto 10 -</w:t>
      </w:r>
      <w:r w:rsidR="00F12FD2" w:rsidRPr="00DB73A1">
        <w:rPr>
          <w:rFonts w:ascii="Arial" w:hAnsi="Arial" w:cs="Arial"/>
          <w:sz w:val="24"/>
          <w:szCs w:val="24"/>
        </w:rPr>
        <w:t xml:space="preserve"> Circular interna - faltas e atrasos</w:t>
      </w:r>
      <w:r w:rsidR="00F12FD2">
        <w:rPr>
          <w:rFonts w:ascii="Arial" w:hAnsi="Arial" w:cs="Arial"/>
          <w:sz w:val="24"/>
          <w:szCs w:val="24"/>
        </w:rPr>
        <w:t xml:space="preserve">; </w:t>
      </w:r>
      <w:r w:rsidR="00F12FD2" w:rsidRPr="001E11EB">
        <w:rPr>
          <w:rFonts w:ascii="Arial" w:hAnsi="Arial" w:cs="Arial"/>
          <w:b/>
          <w:bCs/>
          <w:sz w:val="24"/>
          <w:szCs w:val="24"/>
        </w:rPr>
        <w:t>Ponto 11 -</w:t>
      </w:r>
      <w:r w:rsidR="00F12FD2" w:rsidRPr="00DB73A1">
        <w:rPr>
          <w:rFonts w:ascii="Arial" w:hAnsi="Arial" w:cs="Arial"/>
          <w:sz w:val="24"/>
          <w:szCs w:val="24"/>
        </w:rPr>
        <w:t xml:space="preserve"> Renovação Sistema de Vigilância</w:t>
      </w:r>
      <w:r w:rsidR="00F12FD2">
        <w:rPr>
          <w:rFonts w:ascii="Arial" w:hAnsi="Arial" w:cs="Arial"/>
          <w:sz w:val="24"/>
          <w:szCs w:val="24"/>
        </w:rPr>
        <w:t xml:space="preserve">; </w:t>
      </w:r>
      <w:r w:rsidR="00F12FD2" w:rsidRPr="001E11EB">
        <w:rPr>
          <w:rFonts w:ascii="Arial" w:hAnsi="Arial" w:cs="Arial"/>
          <w:b/>
          <w:bCs/>
          <w:sz w:val="24"/>
          <w:szCs w:val="24"/>
        </w:rPr>
        <w:t>Ponto 12 -</w:t>
      </w:r>
      <w:r w:rsidR="00F12FD2" w:rsidRPr="00DB73A1">
        <w:rPr>
          <w:rFonts w:ascii="Arial" w:hAnsi="Arial" w:cs="Arial"/>
          <w:sz w:val="24"/>
          <w:szCs w:val="24"/>
        </w:rPr>
        <w:t xml:space="preserve"> Serviço de Sanitização para setor do Arquivo</w:t>
      </w:r>
      <w:r w:rsidR="00F12FD2">
        <w:rPr>
          <w:rFonts w:ascii="Arial" w:hAnsi="Arial" w:cs="Arial"/>
          <w:sz w:val="24"/>
          <w:szCs w:val="24"/>
        </w:rPr>
        <w:t xml:space="preserve">; </w:t>
      </w:r>
      <w:r w:rsidR="00F12FD2" w:rsidRPr="001E11EB">
        <w:rPr>
          <w:rFonts w:ascii="Arial" w:hAnsi="Arial" w:cs="Arial"/>
          <w:b/>
          <w:bCs/>
          <w:sz w:val="24"/>
          <w:szCs w:val="24"/>
        </w:rPr>
        <w:t>Ponto 13 -</w:t>
      </w:r>
      <w:r w:rsidR="00F12FD2" w:rsidRPr="00DB73A1">
        <w:rPr>
          <w:rFonts w:ascii="Arial" w:hAnsi="Arial" w:cs="Arial"/>
          <w:sz w:val="24"/>
          <w:szCs w:val="24"/>
        </w:rPr>
        <w:t xml:space="preserve"> Mês Psi/2021</w:t>
      </w:r>
      <w:r w:rsidR="00F12FD2">
        <w:rPr>
          <w:rFonts w:ascii="Arial" w:hAnsi="Arial" w:cs="Arial"/>
          <w:sz w:val="24"/>
          <w:szCs w:val="24"/>
        </w:rPr>
        <w:t xml:space="preserve">; </w:t>
      </w:r>
      <w:r w:rsidR="00F12FD2" w:rsidRPr="001E11EB">
        <w:rPr>
          <w:rFonts w:ascii="Arial" w:hAnsi="Arial" w:cs="Arial"/>
          <w:b/>
          <w:bCs/>
          <w:sz w:val="24"/>
          <w:szCs w:val="24"/>
        </w:rPr>
        <w:t>Ponto 14 -</w:t>
      </w:r>
      <w:r w:rsidR="00F12FD2" w:rsidRPr="00DB73A1">
        <w:rPr>
          <w:rFonts w:ascii="Arial" w:hAnsi="Arial" w:cs="Arial"/>
          <w:sz w:val="24"/>
          <w:szCs w:val="24"/>
        </w:rPr>
        <w:t xml:space="preserve"> Ofício-Circular nº 81/2021/SCon/GAF/CG-CFP - Encontro de Contadores do Sistema Conselhos</w:t>
      </w:r>
      <w:r w:rsidR="00F12FD2">
        <w:rPr>
          <w:rFonts w:ascii="Arial" w:hAnsi="Arial" w:cs="Arial"/>
          <w:sz w:val="24"/>
          <w:szCs w:val="24"/>
        </w:rPr>
        <w:t xml:space="preserve">; </w:t>
      </w:r>
      <w:r w:rsidR="00F12FD2" w:rsidRPr="00DB73A1">
        <w:rPr>
          <w:rFonts w:ascii="Arial" w:hAnsi="Arial" w:cs="Arial"/>
          <w:sz w:val="24"/>
          <w:szCs w:val="24"/>
        </w:rPr>
        <w:t xml:space="preserve">. </w:t>
      </w:r>
      <w:r w:rsidR="00F12FD2" w:rsidRPr="001E11EB">
        <w:rPr>
          <w:rFonts w:ascii="Arial" w:hAnsi="Arial" w:cs="Arial"/>
          <w:b/>
          <w:bCs/>
          <w:sz w:val="24"/>
          <w:szCs w:val="24"/>
        </w:rPr>
        <w:t>Ponto 15 -</w:t>
      </w:r>
      <w:r w:rsidR="00F12FD2" w:rsidRPr="00DB73A1">
        <w:rPr>
          <w:rFonts w:ascii="Arial" w:hAnsi="Arial" w:cs="Arial"/>
          <w:sz w:val="24"/>
          <w:szCs w:val="24"/>
        </w:rPr>
        <w:t xml:space="preserve"> Congresso Internacional do NEPPINS/UFRB</w:t>
      </w:r>
      <w:r w:rsidR="00F12FD2">
        <w:rPr>
          <w:rFonts w:ascii="Arial" w:hAnsi="Arial" w:cs="Arial"/>
          <w:sz w:val="24"/>
          <w:szCs w:val="24"/>
        </w:rPr>
        <w:t xml:space="preserve">; </w:t>
      </w:r>
      <w:r w:rsidR="00F12FD2" w:rsidRPr="001E11EB">
        <w:rPr>
          <w:rFonts w:ascii="Arial" w:hAnsi="Arial" w:cs="Arial"/>
          <w:b/>
          <w:bCs/>
          <w:sz w:val="24"/>
          <w:szCs w:val="24"/>
        </w:rPr>
        <w:t>Ponto 16 –</w:t>
      </w:r>
      <w:r w:rsidR="00F12FD2" w:rsidRPr="00DB73A1">
        <w:rPr>
          <w:rFonts w:ascii="Arial" w:hAnsi="Arial" w:cs="Arial"/>
          <w:sz w:val="24"/>
          <w:szCs w:val="24"/>
        </w:rPr>
        <w:t xml:space="preserve"> Subsede Sudoeste</w:t>
      </w:r>
      <w:r w:rsidR="00F12FD2">
        <w:rPr>
          <w:rFonts w:ascii="Arial" w:hAnsi="Arial" w:cs="Arial"/>
          <w:sz w:val="24"/>
          <w:szCs w:val="24"/>
        </w:rPr>
        <w:t xml:space="preserve">. </w:t>
      </w:r>
      <w:r w:rsidRPr="001E11EB">
        <w:rPr>
          <w:rFonts w:ascii="Arial" w:hAnsi="Arial" w:cs="Arial"/>
          <w:b/>
          <w:bCs/>
          <w:sz w:val="24"/>
          <w:szCs w:val="24"/>
        </w:rPr>
        <w:t>Às 14h10min iniciaram-se os debates</w:t>
      </w:r>
      <w:r w:rsidRPr="00DB73A1">
        <w:rPr>
          <w:rFonts w:ascii="Arial" w:hAnsi="Arial" w:cs="Arial"/>
          <w:sz w:val="24"/>
          <w:szCs w:val="24"/>
        </w:rPr>
        <w:t xml:space="preserve">. </w:t>
      </w:r>
      <w:r w:rsidRPr="001E11EB">
        <w:rPr>
          <w:rFonts w:ascii="Arial" w:hAnsi="Arial" w:cs="Arial"/>
          <w:b/>
          <w:bCs/>
          <w:sz w:val="24"/>
          <w:szCs w:val="24"/>
        </w:rPr>
        <w:t>DELIBERATIVAS</w:t>
      </w:r>
      <w:r w:rsidRPr="00DB73A1">
        <w:rPr>
          <w:rFonts w:ascii="Arial" w:hAnsi="Arial" w:cs="Arial"/>
          <w:sz w:val="24"/>
          <w:szCs w:val="24"/>
        </w:rPr>
        <w:t xml:space="preserve">. </w:t>
      </w:r>
      <w:r w:rsidRPr="001E11EB">
        <w:rPr>
          <w:rFonts w:ascii="Arial" w:hAnsi="Arial" w:cs="Arial"/>
          <w:b/>
          <w:bCs/>
          <w:sz w:val="24"/>
          <w:szCs w:val="24"/>
        </w:rPr>
        <w:t>Ponto 1 –</w:t>
      </w:r>
      <w:r w:rsidR="001E11EB">
        <w:rPr>
          <w:rFonts w:ascii="Arial" w:hAnsi="Arial" w:cs="Arial"/>
          <w:sz w:val="24"/>
          <w:szCs w:val="24"/>
        </w:rPr>
        <w:t xml:space="preserve"> </w:t>
      </w:r>
      <w:r w:rsidRPr="00DB73A1">
        <w:rPr>
          <w:rFonts w:ascii="Arial" w:hAnsi="Arial" w:cs="Arial"/>
          <w:sz w:val="24"/>
          <w:szCs w:val="24"/>
        </w:rPr>
        <w:t xml:space="preserve">Upgrade na capacidade de armazenamento de Emails. Os e-mails do CRP-03 possuem o limite de 15GB de armazenamento e encontram-se quase cheios, sendo necessário o aumento da capacidade de armazenamento. O setor de Compras do CRP-03 sugeriu que seja realizado aditivo com a empresa para aquisição de mais 08 contas. Conforme informado pelo setor jurídico, só será possível a aquisição de mais 01 conta do plano de email google workspace plus que custa R$ 77,90(setenta e sete reais) por mês. </w:t>
      </w:r>
      <w:r w:rsidRPr="001E11EB">
        <w:rPr>
          <w:rFonts w:ascii="Arial" w:hAnsi="Arial" w:cs="Arial"/>
          <w:b/>
          <w:bCs/>
          <w:sz w:val="24"/>
          <w:szCs w:val="24"/>
        </w:rPr>
        <w:t>Encaminhamento</w:t>
      </w:r>
      <w:r w:rsidRPr="00DB73A1">
        <w:rPr>
          <w:rFonts w:ascii="Arial" w:hAnsi="Arial" w:cs="Arial"/>
          <w:sz w:val="24"/>
          <w:szCs w:val="24"/>
        </w:rPr>
        <w:t xml:space="preserve">. Será avaliado na plenária ordinária de julho/2021. </w:t>
      </w:r>
      <w:r w:rsidRPr="001E11EB">
        <w:rPr>
          <w:rFonts w:ascii="Arial" w:hAnsi="Arial" w:cs="Arial"/>
          <w:b/>
          <w:bCs/>
          <w:sz w:val="24"/>
          <w:szCs w:val="24"/>
        </w:rPr>
        <w:t>Ponto 2 -</w:t>
      </w:r>
      <w:r w:rsidRPr="00DB73A1">
        <w:rPr>
          <w:rFonts w:ascii="Arial" w:hAnsi="Arial" w:cs="Arial"/>
          <w:sz w:val="24"/>
          <w:szCs w:val="24"/>
        </w:rPr>
        <w:t xml:space="preserve"> Indicação de site sobre CAPS de todo o país. Apreciação do projeto com fins informativos sobre postos de saúde e CAPS de todo o país, solicita a inclusão das informações no site do CRP-03 para ampla divulgação dos dados. </w:t>
      </w:r>
      <w:r w:rsidRPr="001E11EB">
        <w:rPr>
          <w:rFonts w:ascii="Arial" w:hAnsi="Arial" w:cs="Arial"/>
          <w:b/>
          <w:bCs/>
          <w:sz w:val="24"/>
          <w:szCs w:val="24"/>
        </w:rPr>
        <w:t>Encaminhamento</w:t>
      </w:r>
      <w:r w:rsidRPr="00DB73A1">
        <w:rPr>
          <w:rFonts w:ascii="Arial" w:hAnsi="Arial" w:cs="Arial"/>
          <w:sz w:val="24"/>
          <w:szCs w:val="24"/>
        </w:rPr>
        <w:t xml:space="preserve">. Indeferido. O CRP-03 realiza divulgação apenas de empresas conveniadas conforme resolução CRP-03 16/2019. </w:t>
      </w:r>
      <w:r w:rsidRPr="001E11EB">
        <w:rPr>
          <w:rFonts w:ascii="Arial" w:hAnsi="Arial" w:cs="Arial"/>
          <w:b/>
          <w:bCs/>
          <w:sz w:val="24"/>
          <w:szCs w:val="24"/>
        </w:rPr>
        <w:t>Ponto 3 -</w:t>
      </w:r>
      <w:r w:rsidRPr="00DB73A1">
        <w:rPr>
          <w:rFonts w:ascii="Arial" w:hAnsi="Arial" w:cs="Arial"/>
          <w:sz w:val="24"/>
          <w:szCs w:val="24"/>
        </w:rPr>
        <w:t xml:space="preserve"> Solicitação de convênio – ABAPE. Associação Baiana de Peritos solicita divulgação de material institucional. </w:t>
      </w:r>
      <w:r w:rsidRPr="001E11EB">
        <w:rPr>
          <w:rFonts w:ascii="Arial" w:hAnsi="Arial" w:cs="Arial"/>
          <w:b/>
          <w:bCs/>
          <w:sz w:val="24"/>
          <w:szCs w:val="24"/>
        </w:rPr>
        <w:t>Encaminhamento</w:t>
      </w:r>
      <w:r w:rsidRPr="00DB73A1">
        <w:rPr>
          <w:rFonts w:ascii="Arial" w:hAnsi="Arial" w:cs="Arial"/>
          <w:sz w:val="24"/>
          <w:szCs w:val="24"/>
        </w:rPr>
        <w:t xml:space="preserve">. Indeferido. O CRP-03 realiza divulgação apenas de empresas conveniadas conforme resolução CRP-03 16/2019. </w:t>
      </w:r>
      <w:r w:rsidRPr="001E11EB">
        <w:rPr>
          <w:rFonts w:ascii="Arial" w:hAnsi="Arial" w:cs="Arial"/>
          <w:b/>
          <w:bCs/>
          <w:sz w:val="24"/>
          <w:szCs w:val="24"/>
        </w:rPr>
        <w:t>Ponto 4 –</w:t>
      </w:r>
      <w:r w:rsidRPr="00DB73A1">
        <w:rPr>
          <w:rFonts w:ascii="Arial" w:hAnsi="Arial" w:cs="Arial"/>
          <w:sz w:val="24"/>
          <w:szCs w:val="24"/>
        </w:rPr>
        <w:t xml:space="preserve"> Reembolsos CRP-03. Encaminhamento. Deferido os auxílios das planilhas 11 e 12. 2021. Ponto 5 – CRPRetas. Campanha CRPretas contará com ações conjuntas da Comissão de Direitos Humanos, através do Grupo de Trabalho Psicologia e Relações Raciais (Feira de Santana) e da Comissão de Mulheres e Relações de Gênero – COMREG, a realizar-se nos dias 24/07/2021 e 30/07/2021. </w:t>
      </w:r>
      <w:r w:rsidRPr="001E11EB">
        <w:rPr>
          <w:rFonts w:ascii="Arial" w:hAnsi="Arial" w:cs="Arial"/>
          <w:b/>
          <w:bCs/>
          <w:sz w:val="24"/>
          <w:szCs w:val="24"/>
        </w:rPr>
        <w:t>Encaminhamento</w:t>
      </w:r>
      <w:r w:rsidRPr="00DB73A1">
        <w:rPr>
          <w:rFonts w:ascii="Arial" w:hAnsi="Arial" w:cs="Arial"/>
          <w:sz w:val="24"/>
          <w:szCs w:val="24"/>
        </w:rPr>
        <w:t xml:space="preserve">. Deferido. </w:t>
      </w:r>
      <w:r w:rsidRPr="001E11EB">
        <w:rPr>
          <w:rFonts w:ascii="Arial" w:hAnsi="Arial" w:cs="Arial"/>
          <w:b/>
          <w:bCs/>
          <w:sz w:val="24"/>
          <w:szCs w:val="24"/>
        </w:rPr>
        <w:t xml:space="preserve">Ponto </w:t>
      </w:r>
      <w:r w:rsidR="001E11EB" w:rsidRPr="001E11EB">
        <w:rPr>
          <w:rFonts w:ascii="Arial" w:hAnsi="Arial" w:cs="Arial"/>
          <w:b/>
          <w:bCs/>
          <w:sz w:val="24"/>
          <w:szCs w:val="24"/>
        </w:rPr>
        <w:t>5</w:t>
      </w:r>
      <w:r w:rsidRPr="001E11EB">
        <w:rPr>
          <w:rFonts w:ascii="Arial" w:hAnsi="Arial" w:cs="Arial"/>
          <w:b/>
          <w:bCs/>
          <w:sz w:val="24"/>
          <w:szCs w:val="24"/>
        </w:rPr>
        <w:t xml:space="preserve"> -</w:t>
      </w:r>
      <w:r w:rsidRPr="00DB73A1">
        <w:rPr>
          <w:rFonts w:ascii="Arial" w:hAnsi="Arial" w:cs="Arial"/>
          <w:sz w:val="24"/>
          <w:szCs w:val="24"/>
        </w:rPr>
        <w:t xml:space="preserve"> Ar condicionado da Recepção. Solicitação de serviço de reparo no ar da recepção da Sede do CRP-03, pois o mesmo está apresentando muito barulho quando ligado. Foi identificada a necessidade de lavagem da </w:t>
      </w:r>
      <w:r w:rsidRPr="00DB73A1">
        <w:rPr>
          <w:rFonts w:ascii="Arial" w:hAnsi="Arial" w:cs="Arial"/>
          <w:sz w:val="24"/>
          <w:szCs w:val="24"/>
        </w:rPr>
        <w:lastRenderedPageBreak/>
        <w:t xml:space="preserve">máquina com pressurização e reposição de gás. </w:t>
      </w:r>
      <w:r w:rsidRPr="001E11EB">
        <w:rPr>
          <w:rFonts w:ascii="Arial" w:hAnsi="Arial" w:cs="Arial"/>
          <w:b/>
          <w:bCs/>
          <w:sz w:val="24"/>
          <w:szCs w:val="24"/>
        </w:rPr>
        <w:t>Encaminhamento</w:t>
      </w:r>
      <w:r w:rsidRPr="00DB73A1">
        <w:rPr>
          <w:rFonts w:ascii="Arial" w:hAnsi="Arial" w:cs="Arial"/>
          <w:sz w:val="24"/>
          <w:szCs w:val="24"/>
        </w:rPr>
        <w:t xml:space="preserve">. Deferido a contratação da empresa COMFY.AY no valor de R$480,00(quatrocentos e oitenta reais). </w:t>
      </w:r>
      <w:r w:rsidRPr="001E11EB">
        <w:rPr>
          <w:rFonts w:ascii="Arial" w:hAnsi="Arial" w:cs="Arial"/>
          <w:b/>
          <w:bCs/>
          <w:sz w:val="24"/>
          <w:szCs w:val="24"/>
        </w:rPr>
        <w:t xml:space="preserve">Ponto </w:t>
      </w:r>
      <w:r w:rsidR="001E11EB" w:rsidRPr="001E11EB">
        <w:rPr>
          <w:rFonts w:ascii="Arial" w:hAnsi="Arial" w:cs="Arial"/>
          <w:b/>
          <w:bCs/>
          <w:sz w:val="24"/>
          <w:szCs w:val="24"/>
        </w:rPr>
        <w:t>6</w:t>
      </w:r>
      <w:r w:rsidRPr="001E11EB">
        <w:rPr>
          <w:rFonts w:ascii="Arial" w:hAnsi="Arial" w:cs="Arial"/>
          <w:b/>
          <w:bCs/>
          <w:sz w:val="24"/>
          <w:szCs w:val="24"/>
        </w:rPr>
        <w:t xml:space="preserve"> -</w:t>
      </w:r>
      <w:r w:rsidRPr="00DB73A1">
        <w:rPr>
          <w:rFonts w:ascii="Arial" w:hAnsi="Arial" w:cs="Arial"/>
          <w:sz w:val="24"/>
          <w:szCs w:val="24"/>
        </w:rPr>
        <w:t xml:space="preserve"> Plataforma para Assembleia Orçamentária. A empresa Ten Sistemas e redes que possui plataforma de videoconferência apresenta sistema para realização da assembléia ordinária geral do CRP-03. </w:t>
      </w:r>
      <w:r w:rsidRPr="001E11EB">
        <w:rPr>
          <w:rFonts w:ascii="Arial" w:hAnsi="Arial" w:cs="Arial"/>
          <w:b/>
          <w:bCs/>
          <w:sz w:val="24"/>
          <w:szCs w:val="24"/>
        </w:rPr>
        <w:t>Encaminhamento</w:t>
      </w:r>
      <w:r w:rsidRPr="00DB73A1">
        <w:rPr>
          <w:rFonts w:ascii="Arial" w:hAnsi="Arial" w:cs="Arial"/>
          <w:sz w:val="24"/>
          <w:szCs w:val="24"/>
        </w:rPr>
        <w:t>. Será realizada apresentação da plataforma para o setor de Informática, Coordenação Geral e Secretária Executiva.</w:t>
      </w:r>
      <w:r w:rsidR="001E11EB" w:rsidRPr="001E11EB">
        <w:rPr>
          <w:rFonts w:ascii="Arial" w:hAnsi="Arial" w:cs="Arial"/>
          <w:b/>
          <w:bCs/>
          <w:sz w:val="24"/>
          <w:szCs w:val="24"/>
        </w:rPr>
        <w:t>6</w:t>
      </w:r>
      <w:r w:rsidRPr="001E11EB">
        <w:rPr>
          <w:rFonts w:ascii="Arial" w:hAnsi="Arial" w:cs="Arial"/>
          <w:b/>
          <w:bCs/>
          <w:sz w:val="24"/>
          <w:szCs w:val="24"/>
        </w:rPr>
        <w:t>.1</w:t>
      </w:r>
      <w:r w:rsidRPr="00DB73A1">
        <w:rPr>
          <w:rFonts w:ascii="Arial" w:hAnsi="Arial" w:cs="Arial"/>
          <w:sz w:val="24"/>
          <w:szCs w:val="24"/>
        </w:rPr>
        <w:t>. A Coordenação Geral está formulando o projeto do objeto de contratação para avaliação do Juridico.</w:t>
      </w:r>
      <w:r w:rsidR="001E11EB" w:rsidRPr="001E11EB">
        <w:rPr>
          <w:rFonts w:ascii="Arial" w:hAnsi="Arial" w:cs="Arial"/>
          <w:b/>
          <w:bCs/>
          <w:sz w:val="24"/>
          <w:szCs w:val="24"/>
        </w:rPr>
        <w:t>6</w:t>
      </w:r>
      <w:r w:rsidRPr="001E11EB">
        <w:rPr>
          <w:rFonts w:ascii="Arial" w:hAnsi="Arial" w:cs="Arial"/>
          <w:b/>
          <w:bCs/>
          <w:sz w:val="24"/>
          <w:szCs w:val="24"/>
        </w:rPr>
        <w:t>.2.</w:t>
      </w:r>
      <w:r w:rsidRPr="00DB73A1">
        <w:rPr>
          <w:rFonts w:ascii="Arial" w:hAnsi="Arial" w:cs="Arial"/>
          <w:sz w:val="24"/>
          <w:szCs w:val="24"/>
        </w:rPr>
        <w:t xml:space="preserve"> A Assembleia Ordinária Geral será realizada dia 25 de agosto de 2021, as 08h. </w:t>
      </w:r>
      <w:r w:rsidRPr="001E11EB">
        <w:rPr>
          <w:rFonts w:ascii="Arial" w:hAnsi="Arial" w:cs="Arial"/>
          <w:b/>
          <w:bCs/>
          <w:sz w:val="24"/>
          <w:szCs w:val="24"/>
        </w:rPr>
        <w:t xml:space="preserve">Ponto </w:t>
      </w:r>
      <w:r w:rsidR="001E11EB" w:rsidRPr="001E11EB">
        <w:rPr>
          <w:rFonts w:ascii="Arial" w:hAnsi="Arial" w:cs="Arial"/>
          <w:b/>
          <w:bCs/>
          <w:sz w:val="24"/>
          <w:szCs w:val="24"/>
        </w:rPr>
        <w:t>7</w:t>
      </w:r>
      <w:r w:rsidRPr="001E11EB">
        <w:rPr>
          <w:rFonts w:ascii="Arial" w:hAnsi="Arial" w:cs="Arial"/>
          <w:b/>
          <w:bCs/>
          <w:sz w:val="24"/>
          <w:szCs w:val="24"/>
        </w:rPr>
        <w:t xml:space="preserve"> -</w:t>
      </w:r>
      <w:r w:rsidRPr="00DB73A1">
        <w:rPr>
          <w:rFonts w:ascii="Arial" w:hAnsi="Arial" w:cs="Arial"/>
          <w:sz w:val="24"/>
          <w:szCs w:val="24"/>
        </w:rPr>
        <w:t xml:space="preserve"> Eventos online CRP-03. </w:t>
      </w:r>
      <w:r w:rsidRPr="001E11EB">
        <w:rPr>
          <w:rFonts w:ascii="Arial" w:hAnsi="Arial" w:cs="Arial"/>
          <w:b/>
          <w:bCs/>
          <w:sz w:val="24"/>
          <w:szCs w:val="24"/>
        </w:rPr>
        <w:t>Encaminhamento</w:t>
      </w:r>
      <w:r w:rsidRPr="00DB73A1">
        <w:rPr>
          <w:rFonts w:ascii="Arial" w:hAnsi="Arial" w:cs="Arial"/>
          <w:sz w:val="24"/>
          <w:szCs w:val="24"/>
        </w:rPr>
        <w:t xml:space="preserve">. O ponto será apreciado na próxima reunião de Diretoria. </w:t>
      </w:r>
      <w:r w:rsidRPr="001E11EB">
        <w:rPr>
          <w:rFonts w:ascii="Arial" w:hAnsi="Arial" w:cs="Arial"/>
          <w:sz w:val="24"/>
          <w:szCs w:val="24"/>
        </w:rPr>
        <w:t xml:space="preserve">Ponto </w:t>
      </w:r>
      <w:r w:rsidR="001E11EB" w:rsidRPr="001E11EB">
        <w:rPr>
          <w:rFonts w:ascii="Arial" w:hAnsi="Arial" w:cs="Arial"/>
          <w:sz w:val="24"/>
          <w:szCs w:val="24"/>
        </w:rPr>
        <w:t>8</w:t>
      </w:r>
      <w:r w:rsidRPr="001E11EB">
        <w:rPr>
          <w:rFonts w:ascii="Arial" w:hAnsi="Arial" w:cs="Arial"/>
          <w:sz w:val="24"/>
          <w:szCs w:val="24"/>
        </w:rPr>
        <w:t xml:space="preserve"> -</w:t>
      </w:r>
      <w:r w:rsidRPr="00DB73A1">
        <w:rPr>
          <w:rFonts w:ascii="Arial" w:hAnsi="Arial" w:cs="Arial"/>
          <w:sz w:val="24"/>
          <w:szCs w:val="24"/>
        </w:rPr>
        <w:t xml:space="preserve"> Eixos temáticos mês Psi. </w:t>
      </w:r>
      <w:r w:rsidRPr="001E11EB">
        <w:rPr>
          <w:rFonts w:ascii="Arial" w:hAnsi="Arial" w:cs="Arial"/>
          <w:b/>
          <w:bCs/>
          <w:sz w:val="24"/>
          <w:szCs w:val="24"/>
        </w:rPr>
        <w:t>Encaminhamento</w:t>
      </w:r>
      <w:r w:rsidRPr="00DB73A1">
        <w:rPr>
          <w:rFonts w:ascii="Arial" w:hAnsi="Arial" w:cs="Arial"/>
          <w:sz w:val="24"/>
          <w:szCs w:val="24"/>
        </w:rPr>
        <w:t xml:space="preserve">. O ponto será apreciado na próxima reunião de Diretoria. </w:t>
      </w:r>
      <w:r w:rsidRPr="001E11EB">
        <w:rPr>
          <w:rFonts w:ascii="Arial" w:hAnsi="Arial" w:cs="Arial"/>
          <w:b/>
          <w:bCs/>
          <w:sz w:val="24"/>
          <w:szCs w:val="24"/>
        </w:rPr>
        <w:t xml:space="preserve">Ponto </w:t>
      </w:r>
      <w:r w:rsidR="001E11EB" w:rsidRPr="001E11EB">
        <w:rPr>
          <w:rFonts w:ascii="Arial" w:hAnsi="Arial" w:cs="Arial"/>
          <w:b/>
          <w:bCs/>
          <w:sz w:val="24"/>
          <w:szCs w:val="24"/>
        </w:rPr>
        <w:t>8</w:t>
      </w:r>
      <w:r w:rsidRPr="001E11EB">
        <w:rPr>
          <w:rFonts w:ascii="Arial" w:hAnsi="Arial" w:cs="Arial"/>
          <w:b/>
          <w:bCs/>
          <w:sz w:val="24"/>
          <w:szCs w:val="24"/>
        </w:rPr>
        <w:t xml:space="preserve"> -</w:t>
      </w:r>
      <w:r w:rsidRPr="00DB73A1">
        <w:rPr>
          <w:rFonts w:ascii="Arial" w:hAnsi="Arial" w:cs="Arial"/>
          <w:sz w:val="24"/>
          <w:szCs w:val="24"/>
        </w:rPr>
        <w:t xml:space="preserve"> Desligamento Assessora técnica do CRP-03. Encaminhamento. A Assessora técnica do CRP-03, Maria Claudia Barreto, CRP-03/12904 pediu exoneração. </w:t>
      </w:r>
      <w:r w:rsidRPr="001E11EB">
        <w:rPr>
          <w:rFonts w:ascii="Arial" w:hAnsi="Arial" w:cs="Arial"/>
          <w:b/>
          <w:bCs/>
          <w:sz w:val="24"/>
          <w:szCs w:val="24"/>
        </w:rPr>
        <w:t>Encaminhamento</w:t>
      </w:r>
      <w:r w:rsidRPr="00DB73A1">
        <w:rPr>
          <w:rFonts w:ascii="Arial" w:hAnsi="Arial" w:cs="Arial"/>
          <w:sz w:val="24"/>
          <w:szCs w:val="24"/>
        </w:rPr>
        <w:t xml:space="preserve">. Será convocada/o a/o próxima/o da lista de aprovadas/os na seleção pública simplificada. </w:t>
      </w:r>
      <w:r w:rsidRPr="001E11EB">
        <w:rPr>
          <w:rFonts w:ascii="Arial" w:hAnsi="Arial" w:cs="Arial"/>
          <w:b/>
          <w:bCs/>
          <w:sz w:val="24"/>
          <w:szCs w:val="24"/>
        </w:rPr>
        <w:t xml:space="preserve">Ponto </w:t>
      </w:r>
      <w:r w:rsidR="001E11EB" w:rsidRPr="001E11EB">
        <w:rPr>
          <w:rFonts w:ascii="Arial" w:hAnsi="Arial" w:cs="Arial"/>
          <w:b/>
          <w:bCs/>
          <w:sz w:val="24"/>
          <w:szCs w:val="24"/>
        </w:rPr>
        <w:t>9</w:t>
      </w:r>
      <w:r w:rsidRPr="001E11EB">
        <w:rPr>
          <w:rFonts w:ascii="Arial" w:hAnsi="Arial" w:cs="Arial"/>
          <w:b/>
          <w:bCs/>
          <w:sz w:val="24"/>
          <w:szCs w:val="24"/>
        </w:rPr>
        <w:t xml:space="preserve"> –</w:t>
      </w:r>
      <w:r w:rsidRPr="00DB73A1">
        <w:rPr>
          <w:rFonts w:ascii="Arial" w:hAnsi="Arial" w:cs="Arial"/>
          <w:sz w:val="24"/>
          <w:szCs w:val="24"/>
        </w:rPr>
        <w:t xml:space="preserve"> Ofício 347/2021 - IC Nº 600.9.20229/2020. No ofício encaminhado pela Promotoria de Justiça titular da 4ª Promotoria de Justiça de Santo Antônio de Jesus, não consta prazo indicado para realização da visita do Conselho. Entende-se que a visita requer a presença de uma equipe que envolva a COF e a Comissão de Saúde e demais membros do CRP-03 que tenham interesse em compor a equipe, tendo em vista tratar-se de instituição de acolhimento para usuários de substâncias psicoativas e com transtorno psiquiátrico. </w:t>
      </w:r>
      <w:r w:rsidRPr="001E11EB">
        <w:rPr>
          <w:rFonts w:ascii="Arial" w:hAnsi="Arial" w:cs="Arial"/>
          <w:b/>
          <w:bCs/>
          <w:sz w:val="24"/>
          <w:szCs w:val="24"/>
        </w:rPr>
        <w:t>Encaminhamento</w:t>
      </w:r>
      <w:r w:rsidRPr="00DB73A1">
        <w:rPr>
          <w:rFonts w:ascii="Arial" w:hAnsi="Arial" w:cs="Arial"/>
          <w:sz w:val="24"/>
          <w:szCs w:val="24"/>
        </w:rPr>
        <w:t xml:space="preserve">. Deferida a realização da visita técnica. </w:t>
      </w:r>
      <w:r w:rsidR="001E11EB" w:rsidRPr="001E11EB">
        <w:rPr>
          <w:rFonts w:ascii="Arial" w:hAnsi="Arial" w:cs="Arial"/>
          <w:b/>
          <w:bCs/>
          <w:sz w:val="24"/>
          <w:szCs w:val="24"/>
        </w:rPr>
        <w:t>9</w:t>
      </w:r>
      <w:r w:rsidRPr="001E11EB">
        <w:rPr>
          <w:rFonts w:ascii="Arial" w:hAnsi="Arial" w:cs="Arial"/>
          <w:b/>
          <w:bCs/>
          <w:sz w:val="24"/>
          <w:szCs w:val="24"/>
        </w:rPr>
        <w:t>.1.</w:t>
      </w:r>
      <w:r w:rsidRPr="00DB73A1">
        <w:rPr>
          <w:rFonts w:ascii="Arial" w:hAnsi="Arial" w:cs="Arial"/>
          <w:sz w:val="24"/>
          <w:szCs w:val="24"/>
        </w:rPr>
        <w:t xml:space="preserve"> Solicitar que a COF indique quem comporá a equipe</w:t>
      </w:r>
      <w:r w:rsidRPr="001E11EB">
        <w:rPr>
          <w:rFonts w:ascii="Arial" w:hAnsi="Arial" w:cs="Arial"/>
          <w:sz w:val="24"/>
          <w:szCs w:val="24"/>
        </w:rPr>
        <w:t>.</w:t>
      </w:r>
      <w:r w:rsidRPr="001E11EB">
        <w:rPr>
          <w:rFonts w:ascii="Arial" w:hAnsi="Arial" w:cs="Arial"/>
          <w:b/>
          <w:bCs/>
          <w:sz w:val="24"/>
          <w:szCs w:val="24"/>
        </w:rPr>
        <w:t xml:space="preserve"> </w:t>
      </w:r>
      <w:r w:rsidR="001E11EB" w:rsidRPr="001E11EB">
        <w:rPr>
          <w:rFonts w:ascii="Arial" w:hAnsi="Arial" w:cs="Arial"/>
          <w:b/>
          <w:bCs/>
          <w:sz w:val="24"/>
          <w:szCs w:val="24"/>
        </w:rPr>
        <w:t>9</w:t>
      </w:r>
      <w:r w:rsidRPr="001E11EB">
        <w:rPr>
          <w:rFonts w:ascii="Arial" w:hAnsi="Arial" w:cs="Arial"/>
          <w:b/>
          <w:bCs/>
          <w:sz w:val="24"/>
          <w:szCs w:val="24"/>
        </w:rPr>
        <w:t>.2.</w:t>
      </w:r>
      <w:r w:rsidRPr="00DB73A1">
        <w:rPr>
          <w:rFonts w:ascii="Arial" w:hAnsi="Arial" w:cs="Arial"/>
          <w:sz w:val="24"/>
          <w:szCs w:val="24"/>
        </w:rPr>
        <w:t xml:space="preserve"> A COF deverá construir o projeto básico para contratação de veículo e motorista para que o setor de compras realize os devidos encaminhamentos. </w:t>
      </w:r>
      <w:r w:rsidRPr="001E11EB">
        <w:rPr>
          <w:rFonts w:ascii="Arial" w:hAnsi="Arial" w:cs="Arial"/>
          <w:b/>
          <w:bCs/>
          <w:sz w:val="24"/>
          <w:szCs w:val="24"/>
        </w:rPr>
        <w:t>Ponto 1</w:t>
      </w:r>
      <w:r w:rsidR="001E11EB" w:rsidRPr="001E11EB">
        <w:rPr>
          <w:rFonts w:ascii="Arial" w:hAnsi="Arial" w:cs="Arial"/>
          <w:b/>
          <w:bCs/>
          <w:sz w:val="24"/>
          <w:szCs w:val="24"/>
        </w:rPr>
        <w:t>0</w:t>
      </w:r>
      <w:r w:rsidRPr="001E11EB">
        <w:rPr>
          <w:rFonts w:ascii="Arial" w:hAnsi="Arial" w:cs="Arial"/>
          <w:b/>
          <w:bCs/>
          <w:sz w:val="24"/>
          <w:szCs w:val="24"/>
        </w:rPr>
        <w:t xml:space="preserve"> -</w:t>
      </w:r>
      <w:r w:rsidRPr="00DB73A1">
        <w:rPr>
          <w:rFonts w:ascii="Arial" w:hAnsi="Arial" w:cs="Arial"/>
          <w:sz w:val="24"/>
          <w:szCs w:val="24"/>
        </w:rPr>
        <w:t xml:space="preserve"> Circular interna - faltas e atrasos. </w:t>
      </w:r>
      <w:r w:rsidRPr="001E11EB">
        <w:rPr>
          <w:rFonts w:ascii="Arial" w:hAnsi="Arial" w:cs="Arial"/>
          <w:b/>
          <w:bCs/>
          <w:sz w:val="24"/>
          <w:szCs w:val="24"/>
        </w:rPr>
        <w:t>Encaminhamento</w:t>
      </w:r>
      <w:r w:rsidRPr="00DB73A1">
        <w:rPr>
          <w:rFonts w:ascii="Arial" w:hAnsi="Arial" w:cs="Arial"/>
          <w:sz w:val="24"/>
          <w:szCs w:val="24"/>
        </w:rPr>
        <w:t xml:space="preserve">. O ponto será apreciado na próxima reunião de Diretoria. </w:t>
      </w:r>
      <w:r w:rsidRPr="001E11EB">
        <w:rPr>
          <w:rFonts w:ascii="Arial" w:hAnsi="Arial" w:cs="Arial"/>
          <w:b/>
          <w:bCs/>
          <w:sz w:val="24"/>
          <w:szCs w:val="24"/>
        </w:rPr>
        <w:t>Ponto 1</w:t>
      </w:r>
      <w:r w:rsidR="001E11EB" w:rsidRPr="001E11EB">
        <w:rPr>
          <w:rFonts w:ascii="Arial" w:hAnsi="Arial" w:cs="Arial"/>
          <w:b/>
          <w:bCs/>
          <w:sz w:val="24"/>
          <w:szCs w:val="24"/>
        </w:rPr>
        <w:t>1</w:t>
      </w:r>
      <w:r w:rsidRPr="001E11EB">
        <w:rPr>
          <w:rFonts w:ascii="Arial" w:hAnsi="Arial" w:cs="Arial"/>
          <w:b/>
          <w:bCs/>
          <w:sz w:val="24"/>
          <w:szCs w:val="24"/>
        </w:rPr>
        <w:t xml:space="preserve"> - </w:t>
      </w:r>
      <w:r w:rsidRPr="00DB73A1">
        <w:rPr>
          <w:rFonts w:ascii="Arial" w:hAnsi="Arial" w:cs="Arial"/>
          <w:sz w:val="24"/>
          <w:szCs w:val="24"/>
        </w:rPr>
        <w:t xml:space="preserve">Espaço de armazenamento Gmail. Será avaliado na plenária ordinária de julho/2021. </w:t>
      </w:r>
      <w:r w:rsidRPr="001E11EB">
        <w:rPr>
          <w:rFonts w:ascii="Arial" w:hAnsi="Arial" w:cs="Arial"/>
          <w:b/>
          <w:bCs/>
          <w:sz w:val="24"/>
          <w:szCs w:val="24"/>
        </w:rPr>
        <w:t>Ponto 1</w:t>
      </w:r>
      <w:r w:rsidR="001E11EB" w:rsidRPr="001E11EB">
        <w:rPr>
          <w:rFonts w:ascii="Arial" w:hAnsi="Arial" w:cs="Arial"/>
          <w:b/>
          <w:bCs/>
          <w:sz w:val="24"/>
          <w:szCs w:val="24"/>
        </w:rPr>
        <w:t>1</w:t>
      </w:r>
      <w:r w:rsidRPr="001E11EB">
        <w:rPr>
          <w:rFonts w:ascii="Arial" w:hAnsi="Arial" w:cs="Arial"/>
          <w:b/>
          <w:bCs/>
          <w:sz w:val="24"/>
          <w:szCs w:val="24"/>
        </w:rPr>
        <w:t xml:space="preserve"> -</w:t>
      </w:r>
      <w:r w:rsidRPr="00DB73A1">
        <w:rPr>
          <w:rFonts w:ascii="Arial" w:hAnsi="Arial" w:cs="Arial"/>
          <w:sz w:val="24"/>
          <w:szCs w:val="24"/>
        </w:rPr>
        <w:t xml:space="preserve"> Renovação Sistema de Vigilância. Para a renovação do sistema será necessário transposição no valor de R$10.000,00(dez mil reais) conforme opinativo do setor Contábil. </w:t>
      </w:r>
      <w:r w:rsidRPr="001E11EB">
        <w:rPr>
          <w:rFonts w:ascii="Arial" w:hAnsi="Arial" w:cs="Arial"/>
          <w:b/>
          <w:bCs/>
          <w:sz w:val="24"/>
          <w:szCs w:val="24"/>
        </w:rPr>
        <w:t>Encaminhamento</w:t>
      </w:r>
      <w:r w:rsidRPr="00DB73A1">
        <w:rPr>
          <w:rFonts w:ascii="Arial" w:hAnsi="Arial" w:cs="Arial"/>
          <w:sz w:val="24"/>
          <w:szCs w:val="24"/>
        </w:rPr>
        <w:t xml:space="preserve">. Deferido. </w:t>
      </w:r>
      <w:r w:rsidRPr="001E11EB">
        <w:rPr>
          <w:rFonts w:ascii="Arial" w:hAnsi="Arial" w:cs="Arial"/>
          <w:b/>
          <w:bCs/>
          <w:sz w:val="24"/>
          <w:szCs w:val="24"/>
        </w:rPr>
        <w:t>Ponto 1</w:t>
      </w:r>
      <w:r w:rsidR="001E11EB" w:rsidRPr="001E11EB">
        <w:rPr>
          <w:rFonts w:ascii="Arial" w:hAnsi="Arial" w:cs="Arial"/>
          <w:b/>
          <w:bCs/>
          <w:sz w:val="24"/>
          <w:szCs w:val="24"/>
        </w:rPr>
        <w:t>2</w:t>
      </w:r>
      <w:r w:rsidRPr="001E11EB">
        <w:rPr>
          <w:rFonts w:ascii="Arial" w:hAnsi="Arial" w:cs="Arial"/>
          <w:b/>
          <w:bCs/>
          <w:sz w:val="24"/>
          <w:szCs w:val="24"/>
        </w:rPr>
        <w:t xml:space="preserve"> -</w:t>
      </w:r>
      <w:r w:rsidRPr="00DB73A1">
        <w:rPr>
          <w:rFonts w:ascii="Arial" w:hAnsi="Arial" w:cs="Arial"/>
          <w:sz w:val="24"/>
          <w:szCs w:val="24"/>
        </w:rPr>
        <w:t xml:space="preserve"> Serviço de Sanitização para setor do Arquivo. Projeto voltado para a remoção de mofo no setor do arquivo. As empresas que visitaram o local recomendaram a aplicação de Amônia quaternária no ambiente. </w:t>
      </w:r>
      <w:r w:rsidRPr="001E11EB">
        <w:rPr>
          <w:rFonts w:ascii="Arial" w:hAnsi="Arial" w:cs="Arial"/>
          <w:b/>
          <w:bCs/>
          <w:sz w:val="24"/>
          <w:szCs w:val="24"/>
        </w:rPr>
        <w:t>Encaminhamento</w:t>
      </w:r>
      <w:r w:rsidRPr="00DB73A1">
        <w:rPr>
          <w:rFonts w:ascii="Arial" w:hAnsi="Arial" w:cs="Arial"/>
          <w:sz w:val="24"/>
          <w:szCs w:val="24"/>
        </w:rPr>
        <w:t xml:space="preserve">. Deferido a contratação por menor preço, a empresa BSA – BAHIA SAÚDE AMBIENTAL no valor de R$ 600,00(seiscentos reais). </w:t>
      </w:r>
      <w:r w:rsidRPr="001E11EB">
        <w:rPr>
          <w:rFonts w:ascii="Arial" w:hAnsi="Arial" w:cs="Arial"/>
          <w:b/>
          <w:bCs/>
          <w:sz w:val="24"/>
          <w:szCs w:val="24"/>
        </w:rPr>
        <w:t>Ponto 1</w:t>
      </w:r>
      <w:r w:rsidR="001E11EB" w:rsidRPr="001E11EB">
        <w:rPr>
          <w:rFonts w:ascii="Arial" w:hAnsi="Arial" w:cs="Arial"/>
          <w:b/>
          <w:bCs/>
          <w:sz w:val="24"/>
          <w:szCs w:val="24"/>
        </w:rPr>
        <w:t>3</w:t>
      </w:r>
      <w:r w:rsidRPr="001E11EB">
        <w:rPr>
          <w:rFonts w:ascii="Arial" w:hAnsi="Arial" w:cs="Arial"/>
          <w:b/>
          <w:bCs/>
          <w:sz w:val="24"/>
          <w:szCs w:val="24"/>
        </w:rPr>
        <w:t xml:space="preserve"> -</w:t>
      </w:r>
      <w:r w:rsidRPr="00DB73A1">
        <w:rPr>
          <w:rFonts w:ascii="Arial" w:hAnsi="Arial" w:cs="Arial"/>
          <w:sz w:val="24"/>
          <w:szCs w:val="24"/>
        </w:rPr>
        <w:t xml:space="preserve"> Mês Psi/2021. </w:t>
      </w:r>
      <w:r w:rsidRPr="001E11EB">
        <w:rPr>
          <w:rFonts w:ascii="Arial" w:hAnsi="Arial" w:cs="Arial"/>
          <w:b/>
          <w:bCs/>
          <w:sz w:val="24"/>
          <w:szCs w:val="24"/>
        </w:rPr>
        <w:t>Encaminhamento</w:t>
      </w:r>
      <w:r w:rsidRPr="00DB73A1">
        <w:rPr>
          <w:rFonts w:ascii="Arial" w:hAnsi="Arial" w:cs="Arial"/>
          <w:sz w:val="24"/>
          <w:szCs w:val="24"/>
        </w:rPr>
        <w:t xml:space="preserve">. Orçar rádios nas 7 regiões estipuladas pelo CRP-03, busdoor em Salvador, outdoor em Salvador, Feira de Santana, Vitória da Conquista e Itabuna e será apreciado em plenário. </w:t>
      </w:r>
      <w:r w:rsidRPr="001E11EB">
        <w:rPr>
          <w:rFonts w:ascii="Arial" w:hAnsi="Arial" w:cs="Arial"/>
          <w:b/>
          <w:bCs/>
          <w:sz w:val="24"/>
          <w:szCs w:val="24"/>
        </w:rPr>
        <w:t>1</w:t>
      </w:r>
      <w:r w:rsidR="001E11EB" w:rsidRPr="001E11EB">
        <w:rPr>
          <w:rFonts w:ascii="Arial" w:hAnsi="Arial" w:cs="Arial"/>
          <w:b/>
          <w:bCs/>
          <w:sz w:val="24"/>
          <w:szCs w:val="24"/>
        </w:rPr>
        <w:t>3</w:t>
      </w:r>
      <w:r w:rsidRPr="001E11EB">
        <w:rPr>
          <w:rFonts w:ascii="Arial" w:hAnsi="Arial" w:cs="Arial"/>
          <w:b/>
          <w:bCs/>
          <w:sz w:val="24"/>
          <w:szCs w:val="24"/>
        </w:rPr>
        <w:t>.1.</w:t>
      </w:r>
      <w:r w:rsidRPr="00DB73A1">
        <w:rPr>
          <w:rFonts w:ascii="Arial" w:hAnsi="Arial" w:cs="Arial"/>
          <w:sz w:val="24"/>
          <w:szCs w:val="24"/>
        </w:rPr>
        <w:t xml:space="preserve"> Orçar a mudança da fachada da sede do CRP-03. </w:t>
      </w:r>
      <w:r w:rsidRPr="001E11EB">
        <w:rPr>
          <w:rFonts w:ascii="Arial" w:hAnsi="Arial" w:cs="Arial"/>
          <w:b/>
          <w:bCs/>
          <w:sz w:val="24"/>
          <w:szCs w:val="24"/>
        </w:rPr>
        <w:t>1</w:t>
      </w:r>
      <w:r w:rsidR="001E11EB" w:rsidRPr="001E11EB">
        <w:rPr>
          <w:rFonts w:ascii="Arial" w:hAnsi="Arial" w:cs="Arial"/>
          <w:b/>
          <w:bCs/>
          <w:sz w:val="24"/>
          <w:szCs w:val="24"/>
        </w:rPr>
        <w:t>3</w:t>
      </w:r>
      <w:r w:rsidRPr="001E11EB">
        <w:rPr>
          <w:rFonts w:ascii="Arial" w:hAnsi="Arial" w:cs="Arial"/>
          <w:b/>
          <w:bCs/>
          <w:sz w:val="24"/>
          <w:szCs w:val="24"/>
        </w:rPr>
        <w:t>.2.</w:t>
      </w:r>
      <w:r w:rsidRPr="00DB73A1">
        <w:rPr>
          <w:rFonts w:ascii="Arial" w:hAnsi="Arial" w:cs="Arial"/>
          <w:sz w:val="24"/>
          <w:szCs w:val="24"/>
        </w:rPr>
        <w:t xml:space="preserve"> A Secretária Executiva construirá oficio solicitando que pontos turísticos tenham iluminação azul nos dias 26 e 27/08/2021. </w:t>
      </w:r>
      <w:r w:rsidRPr="001E11EB">
        <w:rPr>
          <w:rFonts w:ascii="Arial" w:hAnsi="Arial" w:cs="Arial"/>
          <w:b/>
          <w:bCs/>
          <w:sz w:val="24"/>
          <w:szCs w:val="24"/>
        </w:rPr>
        <w:t>Ponto 1</w:t>
      </w:r>
      <w:r w:rsidR="001E11EB" w:rsidRPr="001E11EB">
        <w:rPr>
          <w:rFonts w:ascii="Arial" w:hAnsi="Arial" w:cs="Arial"/>
          <w:b/>
          <w:bCs/>
          <w:sz w:val="24"/>
          <w:szCs w:val="24"/>
        </w:rPr>
        <w:t>4</w:t>
      </w:r>
      <w:r w:rsidRPr="001E11EB">
        <w:rPr>
          <w:rFonts w:ascii="Arial" w:hAnsi="Arial" w:cs="Arial"/>
          <w:b/>
          <w:bCs/>
          <w:sz w:val="24"/>
          <w:szCs w:val="24"/>
        </w:rPr>
        <w:t xml:space="preserve"> -</w:t>
      </w:r>
      <w:r w:rsidRPr="00DB73A1">
        <w:rPr>
          <w:rFonts w:ascii="Arial" w:hAnsi="Arial" w:cs="Arial"/>
          <w:sz w:val="24"/>
          <w:szCs w:val="24"/>
        </w:rPr>
        <w:t xml:space="preserve"> Ofício-Circular nº 81/2021/SCon/GAF/CG-CFP - Encontro de Contadores do Sistema Conselhos. Trata de convite para participação de Encontro de Contadores e Profissionais da Área Orçamentária do Sistema Conselhos de Psicologia a ser realizado no dia 22/07/2021, das 14h às 18h. </w:t>
      </w:r>
      <w:r w:rsidRPr="001E11EB">
        <w:rPr>
          <w:rFonts w:ascii="Arial" w:hAnsi="Arial" w:cs="Arial"/>
          <w:b/>
          <w:bCs/>
          <w:sz w:val="24"/>
          <w:szCs w:val="24"/>
        </w:rPr>
        <w:t>Encaminhamento</w:t>
      </w:r>
      <w:r w:rsidRPr="00DB73A1">
        <w:rPr>
          <w:rFonts w:ascii="Arial" w:hAnsi="Arial" w:cs="Arial"/>
          <w:sz w:val="24"/>
          <w:szCs w:val="24"/>
        </w:rPr>
        <w:t xml:space="preserve">. Indicar a/o Assessora/or Contábil do CRP-03, Pedro Jose M. Ferreira; Maria Sônia Carvalho das Neves e a Assistente organizacional do CRP-03, Mivana dos Santos Silva para representação desta </w:t>
      </w:r>
      <w:r w:rsidRPr="00DB73A1">
        <w:rPr>
          <w:rFonts w:ascii="Arial" w:hAnsi="Arial" w:cs="Arial"/>
          <w:sz w:val="24"/>
          <w:szCs w:val="24"/>
        </w:rPr>
        <w:lastRenderedPageBreak/>
        <w:t xml:space="preserve">autarquia. </w:t>
      </w:r>
      <w:r w:rsidRPr="001E11EB">
        <w:rPr>
          <w:rFonts w:ascii="Arial" w:hAnsi="Arial" w:cs="Arial"/>
          <w:b/>
          <w:bCs/>
          <w:sz w:val="24"/>
          <w:szCs w:val="24"/>
        </w:rPr>
        <w:t xml:space="preserve">Ponto </w:t>
      </w:r>
      <w:r w:rsidR="001E11EB" w:rsidRPr="001E11EB">
        <w:rPr>
          <w:rFonts w:ascii="Arial" w:hAnsi="Arial" w:cs="Arial"/>
          <w:b/>
          <w:bCs/>
          <w:sz w:val="24"/>
          <w:szCs w:val="24"/>
        </w:rPr>
        <w:t>15</w:t>
      </w:r>
      <w:r w:rsidRPr="001E11EB">
        <w:rPr>
          <w:rFonts w:ascii="Arial" w:hAnsi="Arial" w:cs="Arial"/>
          <w:b/>
          <w:bCs/>
          <w:sz w:val="24"/>
          <w:szCs w:val="24"/>
        </w:rPr>
        <w:t xml:space="preserve"> -</w:t>
      </w:r>
      <w:r w:rsidRPr="00DB73A1">
        <w:rPr>
          <w:rFonts w:ascii="Arial" w:hAnsi="Arial" w:cs="Arial"/>
          <w:sz w:val="24"/>
          <w:szCs w:val="24"/>
        </w:rPr>
        <w:t xml:space="preserve"> Congresso Internacional do NEPPINS/UFRB. Congresso Internacional do NEPPINS/UFRB Psicologia Diaspórica, Afrocêntrica e Ameríndia, a realizar-se de 09 a 15 de setembro de 2021 na Universidade Federal do Recôncavo da Bahia em parceria com a UNEB campus. Convite para a/o Conselheira/o Iara Maria Alves da Cruz Martins, CRP--03/10210 e Renan Vieira de Santana Rocha, CRP-03/11280 para compor a mesa redonda: Serviço escola de psicologia: formar para intervir e combater o racismo institucional, a realizar-se dia 10/09/2021, das 09h20min às 11h20min. O evento será online, pela plataforma google meet ou webnário da UFRB. </w:t>
      </w:r>
      <w:r w:rsidRPr="001E11EB">
        <w:rPr>
          <w:rFonts w:ascii="Arial" w:hAnsi="Arial" w:cs="Arial"/>
          <w:b/>
          <w:bCs/>
          <w:sz w:val="24"/>
          <w:szCs w:val="24"/>
        </w:rPr>
        <w:t>Encaminhamento</w:t>
      </w:r>
      <w:r w:rsidRPr="00DB73A1">
        <w:rPr>
          <w:rFonts w:ascii="Arial" w:hAnsi="Arial" w:cs="Arial"/>
          <w:sz w:val="24"/>
          <w:szCs w:val="24"/>
        </w:rPr>
        <w:t xml:space="preserve">. Deferido. O que ocorrer. </w:t>
      </w:r>
      <w:r w:rsidRPr="001E11EB">
        <w:rPr>
          <w:rFonts w:ascii="Arial" w:hAnsi="Arial" w:cs="Arial"/>
          <w:b/>
          <w:bCs/>
          <w:sz w:val="24"/>
          <w:szCs w:val="24"/>
        </w:rPr>
        <w:t xml:space="preserve">Ponto </w:t>
      </w:r>
      <w:r w:rsidR="001E11EB" w:rsidRPr="001E11EB">
        <w:rPr>
          <w:rFonts w:ascii="Arial" w:hAnsi="Arial" w:cs="Arial"/>
          <w:b/>
          <w:bCs/>
          <w:sz w:val="24"/>
          <w:szCs w:val="24"/>
        </w:rPr>
        <w:t>16</w:t>
      </w:r>
      <w:r w:rsidRPr="001E11EB">
        <w:rPr>
          <w:rFonts w:ascii="Arial" w:hAnsi="Arial" w:cs="Arial"/>
          <w:b/>
          <w:bCs/>
          <w:sz w:val="24"/>
          <w:szCs w:val="24"/>
        </w:rPr>
        <w:t xml:space="preserve"> –</w:t>
      </w:r>
      <w:r w:rsidRPr="00DB73A1">
        <w:rPr>
          <w:rFonts w:ascii="Arial" w:hAnsi="Arial" w:cs="Arial"/>
          <w:sz w:val="24"/>
          <w:szCs w:val="24"/>
        </w:rPr>
        <w:t xml:space="preserve"> Subsede Sudoeste. O Assistente Organizacional, lotado na subsede sudoeste do CRP-03, William Pereira Amorim irá a Subsede para acompanhar a reforma e os encaminhamentos necessários posterior a mudança de imóvel. </w:t>
      </w:r>
      <w:r w:rsidRPr="001E11EB">
        <w:rPr>
          <w:rFonts w:ascii="Arial" w:hAnsi="Arial" w:cs="Arial"/>
          <w:b/>
          <w:bCs/>
          <w:sz w:val="24"/>
          <w:szCs w:val="24"/>
        </w:rPr>
        <w:t>Encaminhamento</w:t>
      </w:r>
      <w:r w:rsidRPr="00DB73A1">
        <w:rPr>
          <w:rFonts w:ascii="Arial" w:hAnsi="Arial" w:cs="Arial"/>
          <w:sz w:val="24"/>
          <w:szCs w:val="24"/>
        </w:rPr>
        <w:t>. Deferido o deslocamento em 2 dias úteis, bem como os respectivos reembolsos. Sem mais, eu, Jamile Tamandaré, por atribuição concedida pela Conselheira Secretária Emmila Di Paula C. Dos Santos, lavro esta ata que será assinada por quem é de direito. Salvador, 16 julho de 2021.</w:t>
      </w:r>
      <w:r w:rsidR="00F12FD2">
        <w:rPr>
          <w:rFonts w:ascii="Arial" w:hAnsi="Arial" w:cs="Arial"/>
          <w:sz w:val="24"/>
          <w:szCs w:val="24"/>
        </w:rPr>
        <w:t>X</w:t>
      </w:r>
    </w:p>
    <w:sectPr w:rsidR="00A2064A" w:rsidRPr="00DB73A1"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AD99" w14:textId="77777777" w:rsidR="00062C56" w:rsidRDefault="00062C56" w:rsidP="004159DD">
      <w:pPr>
        <w:spacing w:after="0" w:line="240" w:lineRule="auto"/>
      </w:pPr>
      <w:r>
        <w:separator/>
      </w:r>
    </w:p>
  </w:endnote>
  <w:endnote w:type="continuationSeparator" w:id="0">
    <w:p w14:paraId="49D75CF8" w14:textId="77777777" w:rsidR="00062C56" w:rsidRDefault="00062C56"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9A11" w14:textId="77777777" w:rsidR="00062C56" w:rsidRDefault="00062C56" w:rsidP="004159DD">
      <w:pPr>
        <w:spacing w:after="0" w:line="240" w:lineRule="auto"/>
      </w:pPr>
      <w:r>
        <w:separator/>
      </w:r>
    </w:p>
  </w:footnote>
  <w:footnote w:type="continuationSeparator" w:id="0">
    <w:p w14:paraId="77E9CFDE" w14:textId="77777777" w:rsidR="00062C56" w:rsidRDefault="00062C56"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9261" w14:textId="77777777" w:rsidR="00864304" w:rsidRDefault="00062C56">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A6D" w14:textId="77777777" w:rsidR="00864304" w:rsidRDefault="00062C56"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01B" w14:textId="77777777" w:rsidR="00864304" w:rsidRDefault="00062C56">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8289E"/>
    <w:multiLevelType w:val="multilevel"/>
    <w:tmpl w:val="F21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D"/>
    <w:rsid w:val="0000203C"/>
    <w:rsid w:val="00017B0B"/>
    <w:rsid w:val="000204D4"/>
    <w:rsid w:val="00024A10"/>
    <w:rsid w:val="00025DD7"/>
    <w:rsid w:val="000318B6"/>
    <w:rsid w:val="00033D14"/>
    <w:rsid w:val="00046E05"/>
    <w:rsid w:val="00047460"/>
    <w:rsid w:val="00054890"/>
    <w:rsid w:val="00054F79"/>
    <w:rsid w:val="000610AA"/>
    <w:rsid w:val="000616D2"/>
    <w:rsid w:val="000619CF"/>
    <w:rsid w:val="00062BB3"/>
    <w:rsid w:val="00062C56"/>
    <w:rsid w:val="0006574D"/>
    <w:rsid w:val="000672EA"/>
    <w:rsid w:val="000809B2"/>
    <w:rsid w:val="00087690"/>
    <w:rsid w:val="00090E50"/>
    <w:rsid w:val="00094960"/>
    <w:rsid w:val="00096B2D"/>
    <w:rsid w:val="000A1832"/>
    <w:rsid w:val="000A396F"/>
    <w:rsid w:val="000A429A"/>
    <w:rsid w:val="000B1B58"/>
    <w:rsid w:val="000B2DF8"/>
    <w:rsid w:val="000B54F1"/>
    <w:rsid w:val="000C2280"/>
    <w:rsid w:val="000C417D"/>
    <w:rsid w:val="000D2C05"/>
    <w:rsid w:val="000D31C5"/>
    <w:rsid w:val="000D341C"/>
    <w:rsid w:val="000D7BB9"/>
    <w:rsid w:val="000E16A5"/>
    <w:rsid w:val="000E7EEE"/>
    <w:rsid w:val="000F30F2"/>
    <w:rsid w:val="000F4A73"/>
    <w:rsid w:val="0013248B"/>
    <w:rsid w:val="00135B81"/>
    <w:rsid w:val="00136CB2"/>
    <w:rsid w:val="0014155C"/>
    <w:rsid w:val="0015298F"/>
    <w:rsid w:val="00157A26"/>
    <w:rsid w:val="00160041"/>
    <w:rsid w:val="00161DF5"/>
    <w:rsid w:val="00164A9D"/>
    <w:rsid w:val="001659C6"/>
    <w:rsid w:val="00166BE0"/>
    <w:rsid w:val="00172A51"/>
    <w:rsid w:val="00174AFD"/>
    <w:rsid w:val="00180BE2"/>
    <w:rsid w:val="00183519"/>
    <w:rsid w:val="001842EA"/>
    <w:rsid w:val="001931D9"/>
    <w:rsid w:val="0019743B"/>
    <w:rsid w:val="001A1000"/>
    <w:rsid w:val="001B0552"/>
    <w:rsid w:val="001B0755"/>
    <w:rsid w:val="001B0D82"/>
    <w:rsid w:val="001C11F7"/>
    <w:rsid w:val="001C51DC"/>
    <w:rsid w:val="001D01D9"/>
    <w:rsid w:val="001D0919"/>
    <w:rsid w:val="001D6083"/>
    <w:rsid w:val="001E0B9D"/>
    <w:rsid w:val="001E11EB"/>
    <w:rsid w:val="001E2FE2"/>
    <w:rsid w:val="001E33C7"/>
    <w:rsid w:val="001E7286"/>
    <w:rsid w:val="001F4EC9"/>
    <w:rsid w:val="001F5117"/>
    <w:rsid w:val="001F6DD9"/>
    <w:rsid w:val="0020268A"/>
    <w:rsid w:val="0021026B"/>
    <w:rsid w:val="00215473"/>
    <w:rsid w:val="00216A7B"/>
    <w:rsid w:val="00221B04"/>
    <w:rsid w:val="00222C25"/>
    <w:rsid w:val="00232D59"/>
    <w:rsid w:val="00235A71"/>
    <w:rsid w:val="00243FF5"/>
    <w:rsid w:val="00244D94"/>
    <w:rsid w:val="00245898"/>
    <w:rsid w:val="00247CCA"/>
    <w:rsid w:val="002508C2"/>
    <w:rsid w:val="002578A7"/>
    <w:rsid w:val="0026310F"/>
    <w:rsid w:val="00263D99"/>
    <w:rsid w:val="00264B4B"/>
    <w:rsid w:val="00265642"/>
    <w:rsid w:val="00270F64"/>
    <w:rsid w:val="00282BB0"/>
    <w:rsid w:val="002835D7"/>
    <w:rsid w:val="002903A7"/>
    <w:rsid w:val="0029419F"/>
    <w:rsid w:val="00297EE8"/>
    <w:rsid w:val="002A19C1"/>
    <w:rsid w:val="002A400D"/>
    <w:rsid w:val="002A4BEC"/>
    <w:rsid w:val="002A63DF"/>
    <w:rsid w:val="002B09C6"/>
    <w:rsid w:val="002B6304"/>
    <w:rsid w:val="002D45A3"/>
    <w:rsid w:val="002D5BE1"/>
    <w:rsid w:val="002D7C8E"/>
    <w:rsid w:val="002E15A3"/>
    <w:rsid w:val="002E1723"/>
    <w:rsid w:val="002E23A7"/>
    <w:rsid w:val="002E292D"/>
    <w:rsid w:val="002F37B3"/>
    <w:rsid w:val="00302BA8"/>
    <w:rsid w:val="00304487"/>
    <w:rsid w:val="003214AB"/>
    <w:rsid w:val="00327D3F"/>
    <w:rsid w:val="0033421B"/>
    <w:rsid w:val="00334579"/>
    <w:rsid w:val="00334F4D"/>
    <w:rsid w:val="0034479B"/>
    <w:rsid w:val="0035472C"/>
    <w:rsid w:val="0036026D"/>
    <w:rsid w:val="0036039E"/>
    <w:rsid w:val="0036186E"/>
    <w:rsid w:val="00362A7B"/>
    <w:rsid w:val="00366423"/>
    <w:rsid w:val="003712E5"/>
    <w:rsid w:val="00376EA7"/>
    <w:rsid w:val="00380322"/>
    <w:rsid w:val="00380E23"/>
    <w:rsid w:val="003904D8"/>
    <w:rsid w:val="00391FBF"/>
    <w:rsid w:val="00392DC7"/>
    <w:rsid w:val="00393ACD"/>
    <w:rsid w:val="00393DED"/>
    <w:rsid w:val="003A0FFE"/>
    <w:rsid w:val="003A3377"/>
    <w:rsid w:val="003A38E3"/>
    <w:rsid w:val="003A448D"/>
    <w:rsid w:val="003A6A0C"/>
    <w:rsid w:val="003B0026"/>
    <w:rsid w:val="003B1433"/>
    <w:rsid w:val="003B4C46"/>
    <w:rsid w:val="003C3C03"/>
    <w:rsid w:val="003D45EA"/>
    <w:rsid w:val="003D52B4"/>
    <w:rsid w:val="003E443E"/>
    <w:rsid w:val="003E5DC4"/>
    <w:rsid w:val="003F74DC"/>
    <w:rsid w:val="00400C32"/>
    <w:rsid w:val="004057DF"/>
    <w:rsid w:val="00414BDF"/>
    <w:rsid w:val="004159DD"/>
    <w:rsid w:val="004205E6"/>
    <w:rsid w:val="00430E12"/>
    <w:rsid w:val="00431471"/>
    <w:rsid w:val="004434D8"/>
    <w:rsid w:val="0044475C"/>
    <w:rsid w:val="0045061C"/>
    <w:rsid w:val="004527CA"/>
    <w:rsid w:val="00460112"/>
    <w:rsid w:val="00460AFB"/>
    <w:rsid w:val="0046352F"/>
    <w:rsid w:val="0046772D"/>
    <w:rsid w:val="00467E68"/>
    <w:rsid w:val="00470F7F"/>
    <w:rsid w:val="004711D6"/>
    <w:rsid w:val="00473375"/>
    <w:rsid w:val="00474863"/>
    <w:rsid w:val="00485B25"/>
    <w:rsid w:val="00493D21"/>
    <w:rsid w:val="0049744E"/>
    <w:rsid w:val="004A4814"/>
    <w:rsid w:val="004A7BAB"/>
    <w:rsid w:val="004B40F6"/>
    <w:rsid w:val="004B6A39"/>
    <w:rsid w:val="004C0057"/>
    <w:rsid w:val="004C2052"/>
    <w:rsid w:val="004C7E0C"/>
    <w:rsid w:val="004D4E29"/>
    <w:rsid w:val="004E082E"/>
    <w:rsid w:val="004E0CC7"/>
    <w:rsid w:val="004E6FDA"/>
    <w:rsid w:val="004F36D5"/>
    <w:rsid w:val="004F5218"/>
    <w:rsid w:val="00507091"/>
    <w:rsid w:val="00512EC4"/>
    <w:rsid w:val="00513CB8"/>
    <w:rsid w:val="00521A5D"/>
    <w:rsid w:val="00535A08"/>
    <w:rsid w:val="005411E2"/>
    <w:rsid w:val="00546BC4"/>
    <w:rsid w:val="00547D42"/>
    <w:rsid w:val="005555B6"/>
    <w:rsid w:val="0056344F"/>
    <w:rsid w:val="0056353C"/>
    <w:rsid w:val="005639F1"/>
    <w:rsid w:val="0057260F"/>
    <w:rsid w:val="0058038B"/>
    <w:rsid w:val="00587935"/>
    <w:rsid w:val="00590542"/>
    <w:rsid w:val="00591038"/>
    <w:rsid w:val="00591482"/>
    <w:rsid w:val="00593D8B"/>
    <w:rsid w:val="00596E9F"/>
    <w:rsid w:val="005A060E"/>
    <w:rsid w:val="005A546F"/>
    <w:rsid w:val="005B04F4"/>
    <w:rsid w:val="005B0B39"/>
    <w:rsid w:val="005B172C"/>
    <w:rsid w:val="005C0225"/>
    <w:rsid w:val="005C1AA4"/>
    <w:rsid w:val="005C4147"/>
    <w:rsid w:val="005C4F83"/>
    <w:rsid w:val="005D79C4"/>
    <w:rsid w:val="005E231F"/>
    <w:rsid w:val="005E2417"/>
    <w:rsid w:val="005E6F4A"/>
    <w:rsid w:val="005E73AF"/>
    <w:rsid w:val="005F4228"/>
    <w:rsid w:val="005F7644"/>
    <w:rsid w:val="00605164"/>
    <w:rsid w:val="00606E23"/>
    <w:rsid w:val="00606FA8"/>
    <w:rsid w:val="006161F8"/>
    <w:rsid w:val="00626161"/>
    <w:rsid w:val="006305F5"/>
    <w:rsid w:val="0063088F"/>
    <w:rsid w:val="006347C0"/>
    <w:rsid w:val="0064572A"/>
    <w:rsid w:val="006525B9"/>
    <w:rsid w:val="006526AA"/>
    <w:rsid w:val="00656CC5"/>
    <w:rsid w:val="00657D1D"/>
    <w:rsid w:val="00662C41"/>
    <w:rsid w:val="00663699"/>
    <w:rsid w:val="006671C9"/>
    <w:rsid w:val="0067208F"/>
    <w:rsid w:val="00672D11"/>
    <w:rsid w:val="00677E99"/>
    <w:rsid w:val="006832D4"/>
    <w:rsid w:val="00683AFE"/>
    <w:rsid w:val="00684F6E"/>
    <w:rsid w:val="00690446"/>
    <w:rsid w:val="006927D5"/>
    <w:rsid w:val="006951D2"/>
    <w:rsid w:val="006A1525"/>
    <w:rsid w:val="006A293D"/>
    <w:rsid w:val="006A2C7F"/>
    <w:rsid w:val="006A54D9"/>
    <w:rsid w:val="006A7DFA"/>
    <w:rsid w:val="006B11EC"/>
    <w:rsid w:val="006C50FF"/>
    <w:rsid w:val="006C5AA0"/>
    <w:rsid w:val="006D1D01"/>
    <w:rsid w:val="006D550C"/>
    <w:rsid w:val="006D605D"/>
    <w:rsid w:val="006D61C3"/>
    <w:rsid w:val="006E0112"/>
    <w:rsid w:val="006E1C5E"/>
    <w:rsid w:val="006E4B08"/>
    <w:rsid w:val="006E5F5C"/>
    <w:rsid w:val="006F4EED"/>
    <w:rsid w:val="006F546A"/>
    <w:rsid w:val="006F7F92"/>
    <w:rsid w:val="007004B1"/>
    <w:rsid w:val="007076ED"/>
    <w:rsid w:val="00715CE5"/>
    <w:rsid w:val="007219CA"/>
    <w:rsid w:val="0073224B"/>
    <w:rsid w:val="00734AA2"/>
    <w:rsid w:val="007376D6"/>
    <w:rsid w:val="00750316"/>
    <w:rsid w:val="007523FE"/>
    <w:rsid w:val="00753A12"/>
    <w:rsid w:val="0075772C"/>
    <w:rsid w:val="0077080B"/>
    <w:rsid w:val="007713E5"/>
    <w:rsid w:val="007804FE"/>
    <w:rsid w:val="007812DF"/>
    <w:rsid w:val="00781E1F"/>
    <w:rsid w:val="00784F5D"/>
    <w:rsid w:val="00790593"/>
    <w:rsid w:val="007A3630"/>
    <w:rsid w:val="007A5850"/>
    <w:rsid w:val="007B11DE"/>
    <w:rsid w:val="007B35B6"/>
    <w:rsid w:val="007C43CF"/>
    <w:rsid w:val="007C4ED4"/>
    <w:rsid w:val="007C5BC7"/>
    <w:rsid w:val="007D3742"/>
    <w:rsid w:val="007D3ECD"/>
    <w:rsid w:val="007E38AF"/>
    <w:rsid w:val="007F1060"/>
    <w:rsid w:val="007F17D2"/>
    <w:rsid w:val="007F1E2C"/>
    <w:rsid w:val="007F2794"/>
    <w:rsid w:val="00803520"/>
    <w:rsid w:val="008042FC"/>
    <w:rsid w:val="00812CAC"/>
    <w:rsid w:val="00812F71"/>
    <w:rsid w:val="00816D2E"/>
    <w:rsid w:val="0082233F"/>
    <w:rsid w:val="00824B83"/>
    <w:rsid w:val="00831ADA"/>
    <w:rsid w:val="00847435"/>
    <w:rsid w:val="00851333"/>
    <w:rsid w:val="008515D9"/>
    <w:rsid w:val="00864060"/>
    <w:rsid w:val="00864304"/>
    <w:rsid w:val="0087125D"/>
    <w:rsid w:val="00871B7B"/>
    <w:rsid w:val="0087730C"/>
    <w:rsid w:val="00881CAA"/>
    <w:rsid w:val="0088245A"/>
    <w:rsid w:val="00895790"/>
    <w:rsid w:val="008A4C13"/>
    <w:rsid w:val="008A6B99"/>
    <w:rsid w:val="008B67EA"/>
    <w:rsid w:val="008C2BCC"/>
    <w:rsid w:val="008C6697"/>
    <w:rsid w:val="008D11E5"/>
    <w:rsid w:val="008D1419"/>
    <w:rsid w:val="008D5150"/>
    <w:rsid w:val="008E2A09"/>
    <w:rsid w:val="008E77FC"/>
    <w:rsid w:val="008F3747"/>
    <w:rsid w:val="0090032A"/>
    <w:rsid w:val="00901147"/>
    <w:rsid w:val="00901AED"/>
    <w:rsid w:val="00903ABE"/>
    <w:rsid w:val="00903EAE"/>
    <w:rsid w:val="00913A61"/>
    <w:rsid w:val="00917120"/>
    <w:rsid w:val="00920224"/>
    <w:rsid w:val="00920EC8"/>
    <w:rsid w:val="00924823"/>
    <w:rsid w:val="009279F6"/>
    <w:rsid w:val="00931728"/>
    <w:rsid w:val="0093221E"/>
    <w:rsid w:val="00935A1D"/>
    <w:rsid w:val="009477FD"/>
    <w:rsid w:val="00952681"/>
    <w:rsid w:val="009526E0"/>
    <w:rsid w:val="00955540"/>
    <w:rsid w:val="00962126"/>
    <w:rsid w:val="0096624D"/>
    <w:rsid w:val="0097251F"/>
    <w:rsid w:val="009729CE"/>
    <w:rsid w:val="009750A8"/>
    <w:rsid w:val="0098205E"/>
    <w:rsid w:val="00986052"/>
    <w:rsid w:val="00986DFC"/>
    <w:rsid w:val="0099128D"/>
    <w:rsid w:val="00994B4F"/>
    <w:rsid w:val="00996C7B"/>
    <w:rsid w:val="009A3530"/>
    <w:rsid w:val="009A664C"/>
    <w:rsid w:val="009B29ED"/>
    <w:rsid w:val="009B6A4D"/>
    <w:rsid w:val="009C187E"/>
    <w:rsid w:val="009C1ACE"/>
    <w:rsid w:val="009C587B"/>
    <w:rsid w:val="009D12A1"/>
    <w:rsid w:val="009D3B32"/>
    <w:rsid w:val="009D52AC"/>
    <w:rsid w:val="009E0A7F"/>
    <w:rsid w:val="009E1E83"/>
    <w:rsid w:val="009E44F8"/>
    <w:rsid w:val="009E5224"/>
    <w:rsid w:val="009E7E36"/>
    <w:rsid w:val="009F2D04"/>
    <w:rsid w:val="009F349B"/>
    <w:rsid w:val="00A03DD6"/>
    <w:rsid w:val="00A054FB"/>
    <w:rsid w:val="00A0585B"/>
    <w:rsid w:val="00A07F26"/>
    <w:rsid w:val="00A12306"/>
    <w:rsid w:val="00A14E3F"/>
    <w:rsid w:val="00A1776F"/>
    <w:rsid w:val="00A2064A"/>
    <w:rsid w:val="00A20CAE"/>
    <w:rsid w:val="00A2141A"/>
    <w:rsid w:val="00A25A2E"/>
    <w:rsid w:val="00A31112"/>
    <w:rsid w:val="00A34356"/>
    <w:rsid w:val="00A34B33"/>
    <w:rsid w:val="00A41840"/>
    <w:rsid w:val="00A42D19"/>
    <w:rsid w:val="00A470D4"/>
    <w:rsid w:val="00A5548C"/>
    <w:rsid w:val="00A57B07"/>
    <w:rsid w:val="00A61744"/>
    <w:rsid w:val="00A633D9"/>
    <w:rsid w:val="00A64A89"/>
    <w:rsid w:val="00A7434F"/>
    <w:rsid w:val="00A83E2E"/>
    <w:rsid w:val="00A93425"/>
    <w:rsid w:val="00A93FC3"/>
    <w:rsid w:val="00A95DF2"/>
    <w:rsid w:val="00A96F36"/>
    <w:rsid w:val="00AA02F9"/>
    <w:rsid w:val="00AA611F"/>
    <w:rsid w:val="00AB356A"/>
    <w:rsid w:val="00AB507F"/>
    <w:rsid w:val="00AC54C0"/>
    <w:rsid w:val="00AC58E3"/>
    <w:rsid w:val="00AC78AD"/>
    <w:rsid w:val="00AD7585"/>
    <w:rsid w:val="00AF291E"/>
    <w:rsid w:val="00AF4069"/>
    <w:rsid w:val="00AF6B25"/>
    <w:rsid w:val="00B03C15"/>
    <w:rsid w:val="00B05E3D"/>
    <w:rsid w:val="00B1132F"/>
    <w:rsid w:val="00B300ED"/>
    <w:rsid w:val="00B35845"/>
    <w:rsid w:val="00B35FC9"/>
    <w:rsid w:val="00B3712B"/>
    <w:rsid w:val="00B4147F"/>
    <w:rsid w:val="00B41E38"/>
    <w:rsid w:val="00B46B5F"/>
    <w:rsid w:val="00B46F6C"/>
    <w:rsid w:val="00B479E6"/>
    <w:rsid w:val="00B57B1C"/>
    <w:rsid w:val="00B645EB"/>
    <w:rsid w:val="00B64D43"/>
    <w:rsid w:val="00B713ED"/>
    <w:rsid w:val="00B71B0B"/>
    <w:rsid w:val="00B720AB"/>
    <w:rsid w:val="00B72AD9"/>
    <w:rsid w:val="00B80FB0"/>
    <w:rsid w:val="00B81FE5"/>
    <w:rsid w:val="00B857E5"/>
    <w:rsid w:val="00B921D2"/>
    <w:rsid w:val="00BA4DE8"/>
    <w:rsid w:val="00BA771D"/>
    <w:rsid w:val="00BB010C"/>
    <w:rsid w:val="00BB054B"/>
    <w:rsid w:val="00BB4BF1"/>
    <w:rsid w:val="00BC7C3C"/>
    <w:rsid w:val="00BE1898"/>
    <w:rsid w:val="00BE1B05"/>
    <w:rsid w:val="00BE2353"/>
    <w:rsid w:val="00BF0A10"/>
    <w:rsid w:val="00BF7297"/>
    <w:rsid w:val="00BF7635"/>
    <w:rsid w:val="00C0061D"/>
    <w:rsid w:val="00C006A9"/>
    <w:rsid w:val="00C017E8"/>
    <w:rsid w:val="00C14989"/>
    <w:rsid w:val="00C20DAC"/>
    <w:rsid w:val="00C3784E"/>
    <w:rsid w:val="00C37DE7"/>
    <w:rsid w:val="00C43223"/>
    <w:rsid w:val="00C47D3E"/>
    <w:rsid w:val="00C51587"/>
    <w:rsid w:val="00C53C40"/>
    <w:rsid w:val="00C65553"/>
    <w:rsid w:val="00C65CC8"/>
    <w:rsid w:val="00C67873"/>
    <w:rsid w:val="00C70873"/>
    <w:rsid w:val="00C81620"/>
    <w:rsid w:val="00C81B8F"/>
    <w:rsid w:val="00C83AD1"/>
    <w:rsid w:val="00C943D0"/>
    <w:rsid w:val="00C94A78"/>
    <w:rsid w:val="00C95F97"/>
    <w:rsid w:val="00CA52F1"/>
    <w:rsid w:val="00CA5A8B"/>
    <w:rsid w:val="00CA5B80"/>
    <w:rsid w:val="00CB2725"/>
    <w:rsid w:val="00CC3E7E"/>
    <w:rsid w:val="00CC4E72"/>
    <w:rsid w:val="00CC74AF"/>
    <w:rsid w:val="00CD2A78"/>
    <w:rsid w:val="00CE0E0C"/>
    <w:rsid w:val="00CE4D2B"/>
    <w:rsid w:val="00CE7C30"/>
    <w:rsid w:val="00CF1683"/>
    <w:rsid w:val="00CF7E8F"/>
    <w:rsid w:val="00D05F89"/>
    <w:rsid w:val="00D066B3"/>
    <w:rsid w:val="00D106C9"/>
    <w:rsid w:val="00D116BA"/>
    <w:rsid w:val="00D17E0E"/>
    <w:rsid w:val="00D2455B"/>
    <w:rsid w:val="00D24FE1"/>
    <w:rsid w:val="00D26834"/>
    <w:rsid w:val="00D369BA"/>
    <w:rsid w:val="00D37FE3"/>
    <w:rsid w:val="00D4510E"/>
    <w:rsid w:val="00D526EA"/>
    <w:rsid w:val="00D746F2"/>
    <w:rsid w:val="00D7733E"/>
    <w:rsid w:val="00D84405"/>
    <w:rsid w:val="00D8762F"/>
    <w:rsid w:val="00D876DC"/>
    <w:rsid w:val="00DB242E"/>
    <w:rsid w:val="00DB5CF8"/>
    <w:rsid w:val="00DB73A1"/>
    <w:rsid w:val="00DC6088"/>
    <w:rsid w:val="00DD2AF9"/>
    <w:rsid w:val="00DD3F8D"/>
    <w:rsid w:val="00DD4397"/>
    <w:rsid w:val="00DE2129"/>
    <w:rsid w:val="00DE314A"/>
    <w:rsid w:val="00DF0654"/>
    <w:rsid w:val="00E11D83"/>
    <w:rsid w:val="00E155C2"/>
    <w:rsid w:val="00E2027F"/>
    <w:rsid w:val="00E2397D"/>
    <w:rsid w:val="00E254AF"/>
    <w:rsid w:val="00E26560"/>
    <w:rsid w:val="00E273BD"/>
    <w:rsid w:val="00E3097B"/>
    <w:rsid w:val="00E40C3E"/>
    <w:rsid w:val="00E431EB"/>
    <w:rsid w:val="00E43C67"/>
    <w:rsid w:val="00E50EC1"/>
    <w:rsid w:val="00E51900"/>
    <w:rsid w:val="00E631DA"/>
    <w:rsid w:val="00E72FE5"/>
    <w:rsid w:val="00E8115A"/>
    <w:rsid w:val="00E827F1"/>
    <w:rsid w:val="00E905AE"/>
    <w:rsid w:val="00E96AEC"/>
    <w:rsid w:val="00E97E33"/>
    <w:rsid w:val="00EA5A7E"/>
    <w:rsid w:val="00EA6455"/>
    <w:rsid w:val="00EB0699"/>
    <w:rsid w:val="00EB6B88"/>
    <w:rsid w:val="00EC00DC"/>
    <w:rsid w:val="00EC521B"/>
    <w:rsid w:val="00EC617D"/>
    <w:rsid w:val="00EC6747"/>
    <w:rsid w:val="00EC6A9E"/>
    <w:rsid w:val="00ED13A7"/>
    <w:rsid w:val="00ED7220"/>
    <w:rsid w:val="00EE0307"/>
    <w:rsid w:val="00EE0741"/>
    <w:rsid w:val="00EE132D"/>
    <w:rsid w:val="00EE7BDF"/>
    <w:rsid w:val="00EE7CF5"/>
    <w:rsid w:val="00EF3B99"/>
    <w:rsid w:val="00EF59DD"/>
    <w:rsid w:val="00F06F98"/>
    <w:rsid w:val="00F1281D"/>
    <w:rsid w:val="00F12FD2"/>
    <w:rsid w:val="00F15E0A"/>
    <w:rsid w:val="00F160D8"/>
    <w:rsid w:val="00F25470"/>
    <w:rsid w:val="00F27AFB"/>
    <w:rsid w:val="00F27C64"/>
    <w:rsid w:val="00F30B40"/>
    <w:rsid w:val="00F33661"/>
    <w:rsid w:val="00F352F0"/>
    <w:rsid w:val="00F43E07"/>
    <w:rsid w:val="00F44111"/>
    <w:rsid w:val="00F50FA2"/>
    <w:rsid w:val="00F53A95"/>
    <w:rsid w:val="00F54503"/>
    <w:rsid w:val="00F57C70"/>
    <w:rsid w:val="00F759AC"/>
    <w:rsid w:val="00F75BC6"/>
    <w:rsid w:val="00F7654C"/>
    <w:rsid w:val="00F83D3A"/>
    <w:rsid w:val="00F85D2E"/>
    <w:rsid w:val="00F86560"/>
    <w:rsid w:val="00F9404E"/>
    <w:rsid w:val="00F948A2"/>
    <w:rsid w:val="00FA5AB9"/>
    <w:rsid w:val="00FA5B95"/>
    <w:rsid w:val="00FA790B"/>
    <w:rsid w:val="00FB11ED"/>
    <w:rsid w:val="00FB5D07"/>
    <w:rsid w:val="00FB730F"/>
    <w:rsid w:val="00FB74F2"/>
    <w:rsid w:val="00FB75C3"/>
    <w:rsid w:val="00FC7570"/>
    <w:rsid w:val="00FD2C7D"/>
    <w:rsid w:val="00FD4470"/>
    <w:rsid w:val="00FE0149"/>
    <w:rsid w:val="00FF3313"/>
    <w:rsid w:val="00FF4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 w:type="character" w:customStyle="1" w:styleId="gd">
    <w:name w:val="gd"/>
    <w:basedOn w:val="Fontepargpadro"/>
    <w:rsid w:val="006A7DFA"/>
  </w:style>
  <w:style w:type="character" w:customStyle="1" w:styleId="gmaildefault">
    <w:name w:val="gmail_default"/>
    <w:basedOn w:val="Fontepargpadro"/>
    <w:rsid w:val="0090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75">
      <w:bodyDiv w:val="1"/>
      <w:marLeft w:val="0"/>
      <w:marRight w:val="0"/>
      <w:marTop w:val="0"/>
      <w:marBottom w:val="0"/>
      <w:divBdr>
        <w:top w:val="none" w:sz="0" w:space="0" w:color="auto"/>
        <w:left w:val="none" w:sz="0" w:space="0" w:color="auto"/>
        <w:bottom w:val="none" w:sz="0" w:space="0" w:color="auto"/>
        <w:right w:val="none" w:sz="0" w:space="0" w:color="auto"/>
      </w:divBdr>
    </w:div>
    <w:div w:id="12996973">
      <w:bodyDiv w:val="1"/>
      <w:marLeft w:val="0"/>
      <w:marRight w:val="0"/>
      <w:marTop w:val="0"/>
      <w:marBottom w:val="0"/>
      <w:divBdr>
        <w:top w:val="none" w:sz="0" w:space="0" w:color="auto"/>
        <w:left w:val="none" w:sz="0" w:space="0" w:color="auto"/>
        <w:bottom w:val="none" w:sz="0" w:space="0" w:color="auto"/>
        <w:right w:val="none" w:sz="0" w:space="0" w:color="auto"/>
      </w:divBdr>
      <w:divsChild>
        <w:div w:id="426462596">
          <w:marLeft w:val="0"/>
          <w:marRight w:val="0"/>
          <w:marTop w:val="0"/>
          <w:marBottom w:val="0"/>
          <w:divBdr>
            <w:top w:val="none" w:sz="0" w:space="0" w:color="auto"/>
            <w:left w:val="none" w:sz="0" w:space="0" w:color="auto"/>
            <w:bottom w:val="none" w:sz="0" w:space="0" w:color="auto"/>
            <w:right w:val="none" w:sz="0" w:space="0" w:color="auto"/>
          </w:divBdr>
        </w:div>
        <w:div w:id="1576939720">
          <w:marLeft w:val="0"/>
          <w:marRight w:val="0"/>
          <w:marTop w:val="0"/>
          <w:marBottom w:val="0"/>
          <w:divBdr>
            <w:top w:val="none" w:sz="0" w:space="0" w:color="auto"/>
            <w:left w:val="none" w:sz="0" w:space="0" w:color="auto"/>
            <w:bottom w:val="none" w:sz="0" w:space="0" w:color="auto"/>
            <w:right w:val="none" w:sz="0" w:space="0" w:color="auto"/>
          </w:divBdr>
        </w:div>
        <w:div w:id="1879006975">
          <w:marLeft w:val="0"/>
          <w:marRight w:val="0"/>
          <w:marTop w:val="0"/>
          <w:marBottom w:val="0"/>
          <w:divBdr>
            <w:top w:val="none" w:sz="0" w:space="0" w:color="auto"/>
            <w:left w:val="none" w:sz="0" w:space="0" w:color="auto"/>
            <w:bottom w:val="none" w:sz="0" w:space="0" w:color="auto"/>
            <w:right w:val="none" w:sz="0" w:space="0" w:color="auto"/>
          </w:divBdr>
        </w:div>
      </w:divsChild>
    </w:div>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75314632">
      <w:bodyDiv w:val="1"/>
      <w:marLeft w:val="0"/>
      <w:marRight w:val="0"/>
      <w:marTop w:val="0"/>
      <w:marBottom w:val="0"/>
      <w:divBdr>
        <w:top w:val="none" w:sz="0" w:space="0" w:color="auto"/>
        <w:left w:val="none" w:sz="0" w:space="0" w:color="auto"/>
        <w:bottom w:val="none" w:sz="0" w:space="0" w:color="auto"/>
        <w:right w:val="none" w:sz="0" w:space="0" w:color="auto"/>
      </w:divBdr>
      <w:divsChild>
        <w:div w:id="1222059938">
          <w:marLeft w:val="0"/>
          <w:marRight w:val="0"/>
          <w:marTop w:val="0"/>
          <w:marBottom w:val="0"/>
          <w:divBdr>
            <w:top w:val="none" w:sz="0" w:space="0" w:color="auto"/>
            <w:left w:val="none" w:sz="0" w:space="0" w:color="auto"/>
            <w:bottom w:val="none" w:sz="0" w:space="0" w:color="auto"/>
            <w:right w:val="none" w:sz="0" w:space="0" w:color="auto"/>
          </w:divBdr>
        </w:div>
        <w:div w:id="1966037955">
          <w:marLeft w:val="0"/>
          <w:marRight w:val="0"/>
          <w:marTop w:val="0"/>
          <w:marBottom w:val="0"/>
          <w:divBdr>
            <w:top w:val="none" w:sz="0" w:space="0" w:color="auto"/>
            <w:left w:val="none" w:sz="0" w:space="0" w:color="auto"/>
            <w:bottom w:val="none" w:sz="0" w:space="0" w:color="auto"/>
            <w:right w:val="none" w:sz="0" w:space="0" w:color="auto"/>
          </w:divBdr>
        </w:div>
        <w:div w:id="1973248207">
          <w:marLeft w:val="0"/>
          <w:marRight w:val="0"/>
          <w:marTop w:val="0"/>
          <w:marBottom w:val="0"/>
          <w:divBdr>
            <w:top w:val="none" w:sz="0" w:space="0" w:color="auto"/>
            <w:left w:val="none" w:sz="0" w:space="0" w:color="auto"/>
            <w:bottom w:val="none" w:sz="0" w:space="0" w:color="auto"/>
            <w:right w:val="none" w:sz="0" w:space="0" w:color="auto"/>
          </w:divBdr>
        </w:div>
        <w:div w:id="416220563">
          <w:marLeft w:val="0"/>
          <w:marRight w:val="0"/>
          <w:marTop w:val="0"/>
          <w:marBottom w:val="0"/>
          <w:divBdr>
            <w:top w:val="none" w:sz="0" w:space="0" w:color="auto"/>
            <w:left w:val="none" w:sz="0" w:space="0" w:color="auto"/>
            <w:bottom w:val="none" w:sz="0" w:space="0" w:color="auto"/>
            <w:right w:val="none" w:sz="0" w:space="0" w:color="auto"/>
          </w:divBdr>
        </w:div>
        <w:div w:id="2063600965">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245040027">
      <w:bodyDiv w:val="1"/>
      <w:marLeft w:val="0"/>
      <w:marRight w:val="0"/>
      <w:marTop w:val="0"/>
      <w:marBottom w:val="0"/>
      <w:divBdr>
        <w:top w:val="none" w:sz="0" w:space="0" w:color="auto"/>
        <w:left w:val="none" w:sz="0" w:space="0" w:color="auto"/>
        <w:bottom w:val="none" w:sz="0" w:space="0" w:color="auto"/>
        <w:right w:val="none" w:sz="0" w:space="0" w:color="auto"/>
      </w:divBdr>
    </w:div>
    <w:div w:id="273950435">
      <w:bodyDiv w:val="1"/>
      <w:marLeft w:val="0"/>
      <w:marRight w:val="0"/>
      <w:marTop w:val="0"/>
      <w:marBottom w:val="0"/>
      <w:divBdr>
        <w:top w:val="none" w:sz="0" w:space="0" w:color="auto"/>
        <w:left w:val="none" w:sz="0" w:space="0" w:color="auto"/>
        <w:bottom w:val="none" w:sz="0" w:space="0" w:color="auto"/>
        <w:right w:val="none" w:sz="0" w:space="0" w:color="auto"/>
      </w:divBdr>
    </w:div>
    <w:div w:id="275600914">
      <w:bodyDiv w:val="1"/>
      <w:marLeft w:val="0"/>
      <w:marRight w:val="0"/>
      <w:marTop w:val="0"/>
      <w:marBottom w:val="0"/>
      <w:divBdr>
        <w:top w:val="none" w:sz="0" w:space="0" w:color="auto"/>
        <w:left w:val="none" w:sz="0" w:space="0" w:color="auto"/>
        <w:bottom w:val="none" w:sz="0" w:space="0" w:color="auto"/>
        <w:right w:val="none" w:sz="0" w:space="0" w:color="auto"/>
      </w:divBdr>
      <w:divsChild>
        <w:div w:id="2019188092">
          <w:marLeft w:val="0"/>
          <w:marRight w:val="0"/>
          <w:marTop w:val="0"/>
          <w:marBottom w:val="0"/>
          <w:divBdr>
            <w:top w:val="none" w:sz="0" w:space="0" w:color="auto"/>
            <w:left w:val="none" w:sz="0" w:space="0" w:color="auto"/>
            <w:bottom w:val="none" w:sz="0" w:space="0" w:color="auto"/>
            <w:right w:val="none" w:sz="0" w:space="0" w:color="auto"/>
          </w:divBdr>
        </w:div>
        <w:div w:id="120075508">
          <w:marLeft w:val="0"/>
          <w:marRight w:val="0"/>
          <w:marTop w:val="0"/>
          <w:marBottom w:val="0"/>
          <w:divBdr>
            <w:top w:val="none" w:sz="0" w:space="0" w:color="auto"/>
            <w:left w:val="none" w:sz="0" w:space="0" w:color="auto"/>
            <w:bottom w:val="none" w:sz="0" w:space="0" w:color="auto"/>
            <w:right w:val="none" w:sz="0" w:space="0" w:color="auto"/>
          </w:divBdr>
        </w:div>
      </w:divsChild>
    </w:div>
    <w:div w:id="283116339">
      <w:bodyDiv w:val="1"/>
      <w:marLeft w:val="0"/>
      <w:marRight w:val="0"/>
      <w:marTop w:val="0"/>
      <w:marBottom w:val="0"/>
      <w:divBdr>
        <w:top w:val="none" w:sz="0" w:space="0" w:color="auto"/>
        <w:left w:val="none" w:sz="0" w:space="0" w:color="auto"/>
        <w:bottom w:val="none" w:sz="0" w:space="0" w:color="auto"/>
        <w:right w:val="none" w:sz="0" w:space="0" w:color="auto"/>
      </w:divBdr>
      <w:divsChild>
        <w:div w:id="144469799">
          <w:marLeft w:val="0"/>
          <w:marRight w:val="0"/>
          <w:marTop w:val="0"/>
          <w:marBottom w:val="0"/>
          <w:divBdr>
            <w:top w:val="none" w:sz="0" w:space="0" w:color="auto"/>
            <w:left w:val="none" w:sz="0" w:space="0" w:color="auto"/>
            <w:bottom w:val="none" w:sz="0" w:space="0" w:color="auto"/>
            <w:right w:val="none" w:sz="0" w:space="0" w:color="auto"/>
          </w:divBdr>
        </w:div>
      </w:divsChild>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08558351">
      <w:bodyDiv w:val="1"/>
      <w:marLeft w:val="0"/>
      <w:marRight w:val="0"/>
      <w:marTop w:val="0"/>
      <w:marBottom w:val="0"/>
      <w:divBdr>
        <w:top w:val="none" w:sz="0" w:space="0" w:color="auto"/>
        <w:left w:val="none" w:sz="0" w:space="0" w:color="auto"/>
        <w:bottom w:val="none" w:sz="0" w:space="0" w:color="auto"/>
        <w:right w:val="none" w:sz="0" w:space="0" w:color="auto"/>
      </w:divBdr>
      <w:divsChild>
        <w:div w:id="654336003">
          <w:marLeft w:val="0"/>
          <w:marRight w:val="0"/>
          <w:marTop w:val="0"/>
          <w:marBottom w:val="0"/>
          <w:divBdr>
            <w:top w:val="none" w:sz="0" w:space="0" w:color="auto"/>
            <w:left w:val="none" w:sz="0" w:space="0" w:color="auto"/>
            <w:bottom w:val="none" w:sz="0" w:space="0" w:color="auto"/>
            <w:right w:val="none" w:sz="0" w:space="0" w:color="auto"/>
          </w:divBdr>
        </w:div>
        <w:div w:id="93477448">
          <w:marLeft w:val="0"/>
          <w:marRight w:val="0"/>
          <w:marTop w:val="0"/>
          <w:marBottom w:val="0"/>
          <w:divBdr>
            <w:top w:val="none" w:sz="0" w:space="0" w:color="auto"/>
            <w:left w:val="none" w:sz="0" w:space="0" w:color="auto"/>
            <w:bottom w:val="none" w:sz="0" w:space="0" w:color="auto"/>
            <w:right w:val="none" w:sz="0" w:space="0" w:color="auto"/>
          </w:divBdr>
        </w:div>
      </w:divsChild>
    </w:div>
    <w:div w:id="310908082">
      <w:bodyDiv w:val="1"/>
      <w:marLeft w:val="0"/>
      <w:marRight w:val="0"/>
      <w:marTop w:val="0"/>
      <w:marBottom w:val="0"/>
      <w:divBdr>
        <w:top w:val="none" w:sz="0" w:space="0" w:color="auto"/>
        <w:left w:val="none" w:sz="0" w:space="0" w:color="auto"/>
        <w:bottom w:val="none" w:sz="0" w:space="0" w:color="auto"/>
        <w:right w:val="none" w:sz="0" w:space="0" w:color="auto"/>
      </w:divBdr>
      <w:divsChild>
        <w:div w:id="75175059">
          <w:marLeft w:val="0"/>
          <w:marRight w:val="0"/>
          <w:marTop w:val="0"/>
          <w:marBottom w:val="0"/>
          <w:divBdr>
            <w:top w:val="none" w:sz="0" w:space="0" w:color="auto"/>
            <w:left w:val="none" w:sz="0" w:space="0" w:color="auto"/>
            <w:bottom w:val="none" w:sz="0" w:space="0" w:color="auto"/>
            <w:right w:val="none" w:sz="0" w:space="0" w:color="auto"/>
          </w:divBdr>
        </w:div>
        <w:div w:id="1197081606">
          <w:marLeft w:val="0"/>
          <w:marRight w:val="0"/>
          <w:marTop w:val="0"/>
          <w:marBottom w:val="0"/>
          <w:divBdr>
            <w:top w:val="none" w:sz="0" w:space="0" w:color="auto"/>
            <w:left w:val="none" w:sz="0" w:space="0" w:color="auto"/>
            <w:bottom w:val="none" w:sz="0" w:space="0" w:color="auto"/>
            <w:right w:val="none" w:sz="0" w:space="0" w:color="auto"/>
          </w:divBdr>
        </w:div>
        <w:div w:id="1880124902">
          <w:marLeft w:val="0"/>
          <w:marRight w:val="0"/>
          <w:marTop w:val="0"/>
          <w:marBottom w:val="0"/>
          <w:divBdr>
            <w:top w:val="none" w:sz="0" w:space="0" w:color="auto"/>
            <w:left w:val="none" w:sz="0" w:space="0" w:color="auto"/>
            <w:bottom w:val="none" w:sz="0" w:space="0" w:color="auto"/>
            <w:right w:val="none" w:sz="0" w:space="0" w:color="auto"/>
          </w:divBdr>
        </w:div>
        <w:div w:id="1042754835">
          <w:marLeft w:val="0"/>
          <w:marRight w:val="0"/>
          <w:marTop w:val="0"/>
          <w:marBottom w:val="0"/>
          <w:divBdr>
            <w:top w:val="none" w:sz="0" w:space="0" w:color="auto"/>
            <w:left w:val="none" w:sz="0" w:space="0" w:color="auto"/>
            <w:bottom w:val="none" w:sz="0" w:space="0" w:color="auto"/>
            <w:right w:val="none" w:sz="0" w:space="0" w:color="auto"/>
          </w:divBdr>
        </w:div>
        <w:div w:id="1293829011">
          <w:marLeft w:val="0"/>
          <w:marRight w:val="0"/>
          <w:marTop w:val="0"/>
          <w:marBottom w:val="0"/>
          <w:divBdr>
            <w:top w:val="none" w:sz="0" w:space="0" w:color="auto"/>
            <w:left w:val="none" w:sz="0" w:space="0" w:color="auto"/>
            <w:bottom w:val="none" w:sz="0" w:space="0" w:color="auto"/>
            <w:right w:val="none" w:sz="0" w:space="0" w:color="auto"/>
          </w:divBdr>
        </w:div>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407113603">
      <w:bodyDiv w:val="1"/>
      <w:marLeft w:val="0"/>
      <w:marRight w:val="0"/>
      <w:marTop w:val="0"/>
      <w:marBottom w:val="0"/>
      <w:divBdr>
        <w:top w:val="none" w:sz="0" w:space="0" w:color="auto"/>
        <w:left w:val="none" w:sz="0" w:space="0" w:color="auto"/>
        <w:bottom w:val="none" w:sz="0" w:space="0" w:color="auto"/>
        <w:right w:val="none" w:sz="0" w:space="0" w:color="auto"/>
      </w:divBdr>
    </w:div>
    <w:div w:id="484318093">
      <w:bodyDiv w:val="1"/>
      <w:marLeft w:val="0"/>
      <w:marRight w:val="0"/>
      <w:marTop w:val="0"/>
      <w:marBottom w:val="0"/>
      <w:divBdr>
        <w:top w:val="none" w:sz="0" w:space="0" w:color="auto"/>
        <w:left w:val="none" w:sz="0" w:space="0" w:color="auto"/>
        <w:bottom w:val="none" w:sz="0" w:space="0" w:color="auto"/>
        <w:right w:val="none" w:sz="0" w:space="0" w:color="auto"/>
      </w:divBdr>
      <w:divsChild>
        <w:div w:id="709188302">
          <w:marLeft w:val="0"/>
          <w:marRight w:val="0"/>
          <w:marTop w:val="0"/>
          <w:marBottom w:val="0"/>
          <w:divBdr>
            <w:top w:val="none" w:sz="0" w:space="0" w:color="auto"/>
            <w:left w:val="none" w:sz="0" w:space="0" w:color="auto"/>
            <w:bottom w:val="none" w:sz="0" w:space="0" w:color="auto"/>
            <w:right w:val="none" w:sz="0" w:space="0" w:color="auto"/>
          </w:divBdr>
        </w:div>
        <w:div w:id="608316882">
          <w:marLeft w:val="0"/>
          <w:marRight w:val="0"/>
          <w:marTop w:val="0"/>
          <w:marBottom w:val="0"/>
          <w:divBdr>
            <w:top w:val="none" w:sz="0" w:space="0" w:color="auto"/>
            <w:left w:val="none" w:sz="0" w:space="0" w:color="auto"/>
            <w:bottom w:val="none" w:sz="0" w:space="0" w:color="auto"/>
            <w:right w:val="none" w:sz="0" w:space="0" w:color="auto"/>
          </w:divBdr>
        </w:div>
        <w:div w:id="1754081281">
          <w:marLeft w:val="0"/>
          <w:marRight w:val="0"/>
          <w:marTop w:val="0"/>
          <w:marBottom w:val="0"/>
          <w:divBdr>
            <w:top w:val="none" w:sz="0" w:space="0" w:color="auto"/>
            <w:left w:val="none" w:sz="0" w:space="0" w:color="auto"/>
            <w:bottom w:val="none" w:sz="0" w:space="0" w:color="auto"/>
            <w:right w:val="none" w:sz="0" w:space="0" w:color="auto"/>
          </w:divBdr>
        </w:div>
        <w:div w:id="971521979">
          <w:marLeft w:val="0"/>
          <w:marRight w:val="0"/>
          <w:marTop w:val="0"/>
          <w:marBottom w:val="0"/>
          <w:divBdr>
            <w:top w:val="none" w:sz="0" w:space="0" w:color="auto"/>
            <w:left w:val="none" w:sz="0" w:space="0" w:color="auto"/>
            <w:bottom w:val="none" w:sz="0" w:space="0" w:color="auto"/>
            <w:right w:val="none" w:sz="0" w:space="0" w:color="auto"/>
          </w:divBdr>
        </w:div>
        <w:div w:id="58359130">
          <w:marLeft w:val="0"/>
          <w:marRight w:val="0"/>
          <w:marTop w:val="0"/>
          <w:marBottom w:val="0"/>
          <w:divBdr>
            <w:top w:val="none" w:sz="0" w:space="0" w:color="auto"/>
            <w:left w:val="none" w:sz="0" w:space="0" w:color="auto"/>
            <w:bottom w:val="none" w:sz="0" w:space="0" w:color="auto"/>
            <w:right w:val="none" w:sz="0" w:space="0" w:color="auto"/>
          </w:divBdr>
        </w:div>
      </w:divsChild>
    </w:div>
    <w:div w:id="520125725">
      <w:bodyDiv w:val="1"/>
      <w:marLeft w:val="0"/>
      <w:marRight w:val="0"/>
      <w:marTop w:val="0"/>
      <w:marBottom w:val="0"/>
      <w:divBdr>
        <w:top w:val="none" w:sz="0" w:space="0" w:color="auto"/>
        <w:left w:val="none" w:sz="0" w:space="0" w:color="auto"/>
        <w:bottom w:val="none" w:sz="0" w:space="0" w:color="auto"/>
        <w:right w:val="none" w:sz="0" w:space="0" w:color="auto"/>
      </w:divBdr>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708645443">
      <w:bodyDiv w:val="1"/>
      <w:marLeft w:val="0"/>
      <w:marRight w:val="0"/>
      <w:marTop w:val="0"/>
      <w:marBottom w:val="0"/>
      <w:divBdr>
        <w:top w:val="none" w:sz="0" w:space="0" w:color="auto"/>
        <w:left w:val="none" w:sz="0" w:space="0" w:color="auto"/>
        <w:bottom w:val="none" w:sz="0" w:space="0" w:color="auto"/>
        <w:right w:val="none" w:sz="0" w:space="0" w:color="auto"/>
      </w:divBdr>
    </w:div>
    <w:div w:id="723911058">
      <w:bodyDiv w:val="1"/>
      <w:marLeft w:val="0"/>
      <w:marRight w:val="0"/>
      <w:marTop w:val="0"/>
      <w:marBottom w:val="0"/>
      <w:divBdr>
        <w:top w:val="none" w:sz="0" w:space="0" w:color="auto"/>
        <w:left w:val="none" w:sz="0" w:space="0" w:color="auto"/>
        <w:bottom w:val="none" w:sz="0" w:space="0" w:color="auto"/>
        <w:right w:val="none" w:sz="0" w:space="0" w:color="auto"/>
      </w:divBdr>
    </w:div>
    <w:div w:id="729304767">
      <w:bodyDiv w:val="1"/>
      <w:marLeft w:val="0"/>
      <w:marRight w:val="0"/>
      <w:marTop w:val="0"/>
      <w:marBottom w:val="0"/>
      <w:divBdr>
        <w:top w:val="none" w:sz="0" w:space="0" w:color="auto"/>
        <w:left w:val="none" w:sz="0" w:space="0" w:color="auto"/>
        <w:bottom w:val="none" w:sz="0" w:space="0" w:color="auto"/>
        <w:right w:val="none" w:sz="0" w:space="0" w:color="auto"/>
      </w:divBdr>
      <w:divsChild>
        <w:div w:id="816730207">
          <w:marLeft w:val="0"/>
          <w:marRight w:val="0"/>
          <w:marTop w:val="0"/>
          <w:marBottom w:val="0"/>
          <w:divBdr>
            <w:top w:val="none" w:sz="0" w:space="0" w:color="auto"/>
            <w:left w:val="none" w:sz="0" w:space="0" w:color="auto"/>
            <w:bottom w:val="none" w:sz="0" w:space="0" w:color="auto"/>
            <w:right w:val="none" w:sz="0" w:space="0" w:color="auto"/>
          </w:divBdr>
        </w:div>
        <w:div w:id="1895191413">
          <w:marLeft w:val="0"/>
          <w:marRight w:val="0"/>
          <w:marTop w:val="0"/>
          <w:marBottom w:val="0"/>
          <w:divBdr>
            <w:top w:val="none" w:sz="0" w:space="0" w:color="auto"/>
            <w:left w:val="none" w:sz="0" w:space="0" w:color="auto"/>
            <w:bottom w:val="none" w:sz="0" w:space="0" w:color="auto"/>
            <w:right w:val="none" w:sz="0" w:space="0" w:color="auto"/>
          </w:divBdr>
        </w:div>
        <w:div w:id="1609045888">
          <w:marLeft w:val="0"/>
          <w:marRight w:val="0"/>
          <w:marTop w:val="0"/>
          <w:marBottom w:val="0"/>
          <w:divBdr>
            <w:top w:val="none" w:sz="0" w:space="0" w:color="auto"/>
            <w:left w:val="none" w:sz="0" w:space="0" w:color="auto"/>
            <w:bottom w:val="none" w:sz="0" w:space="0" w:color="auto"/>
            <w:right w:val="none" w:sz="0" w:space="0" w:color="auto"/>
          </w:divBdr>
        </w:div>
      </w:divsChild>
    </w:div>
    <w:div w:id="751588470">
      <w:bodyDiv w:val="1"/>
      <w:marLeft w:val="0"/>
      <w:marRight w:val="0"/>
      <w:marTop w:val="0"/>
      <w:marBottom w:val="0"/>
      <w:divBdr>
        <w:top w:val="none" w:sz="0" w:space="0" w:color="auto"/>
        <w:left w:val="none" w:sz="0" w:space="0" w:color="auto"/>
        <w:bottom w:val="none" w:sz="0" w:space="0" w:color="auto"/>
        <w:right w:val="none" w:sz="0" w:space="0" w:color="auto"/>
      </w:divBdr>
      <w:divsChild>
        <w:div w:id="1265188853">
          <w:marLeft w:val="0"/>
          <w:marRight w:val="0"/>
          <w:marTop w:val="0"/>
          <w:marBottom w:val="0"/>
          <w:divBdr>
            <w:top w:val="none" w:sz="0" w:space="0" w:color="auto"/>
            <w:left w:val="none" w:sz="0" w:space="0" w:color="auto"/>
            <w:bottom w:val="none" w:sz="0" w:space="0" w:color="auto"/>
            <w:right w:val="none" w:sz="0" w:space="0" w:color="auto"/>
          </w:divBdr>
        </w:div>
      </w:divsChild>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04492403">
      <w:bodyDiv w:val="1"/>
      <w:marLeft w:val="0"/>
      <w:marRight w:val="0"/>
      <w:marTop w:val="0"/>
      <w:marBottom w:val="0"/>
      <w:divBdr>
        <w:top w:val="none" w:sz="0" w:space="0" w:color="auto"/>
        <w:left w:val="none" w:sz="0" w:space="0" w:color="auto"/>
        <w:bottom w:val="none" w:sz="0" w:space="0" w:color="auto"/>
        <w:right w:val="none" w:sz="0" w:space="0" w:color="auto"/>
      </w:divBdr>
      <w:divsChild>
        <w:div w:id="890925398">
          <w:marLeft w:val="0"/>
          <w:marRight w:val="0"/>
          <w:marTop w:val="0"/>
          <w:marBottom w:val="0"/>
          <w:divBdr>
            <w:top w:val="none" w:sz="0" w:space="0" w:color="auto"/>
            <w:left w:val="none" w:sz="0" w:space="0" w:color="auto"/>
            <w:bottom w:val="none" w:sz="0" w:space="0" w:color="auto"/>
            <w:right w:val="none" w:sz="0" w:space="0" w:color="auto"/>
          </w:divBdr>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29836467">
      <w:bodyDiv w:val="1"/>
      <w:marLeft w:val="0"/>
      <w:marRight w:val="0"/>
      <w:marTop w:val="0"/>
      <w:marBottom w:val="0"/>
      <w:divBdr>
        <w:top w:val="none" w:sz="0" w:space="0" w:color="auto"/>
        <w:left w:val="none" w:sz="0" w:space="0" w:color="auto"/>
        <w:bottom w:val="none" w:sz="0" w:space="0" w:color="auto"/>
        <w:right w:val="none" w:sz="0" w:space="0" w:color="auto"/>
      </w:divBdr>
      <w:divsChild>
        <w:div w:id="1442846499">
          <w:marLeft w:val="0"/>
          <w:marRight w:val="0"/>
          <w:marTop w:val="0"/>
          <w:marBottom w:val="0"/>
          <w:divBdr>
            <w:top w:val="none" w:sz="0" w:space="0" w:color="auto"/>
            <w:left w:val="none" w:sz="0" w:space="0" w:color="auto"/>
            <w:bottom w:val="none" w:sz="0" w:space="0" w:color="auto"/>
            <w:right w:val="none" w:sz="0" w:space="0" w:color="auto"/>
          </w:divBdr>
        </w:div>
        <w:div w:id="457183557">
          <w:marLeft w:val="0"/>
          <w:marRight w:val="0"/>
          <w:marTop w:val="0"/>
          <w:marBottom w:val="0"/>
          <w:divBdr>
            <w:top w:val="none" w:sz="0" w:space="0" w:color="auto"/>
            <w:left w:val="none" w:sz="0" w:space="0" w:color="auto"/>
            <w:bottom w:val="none" w:sz="0" w:space="0" w:color="auto"/>
            <w:right w:val="none" w:sz="0" w:space="0" w:color="auto"/>
          </w:divBdr>
        </w:div>
        <w:div w:id="42284075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63337140">
      <w:bodyDiv w:val="1"/>
      <w:marLeft w:val="0"/>
      <w:marRight w:val="0"/>
      <w:marTop w:val="0"/>
      <w:marBottom w:val="0"/>
      <w:divBdr>
        <w:top w:val="none" w:sz="0" w:space="0" w:color="auto"/>
        <w:left w:val="none" w:sz="0" w:space="0" w:color="auto"/>
        <w:bottom w:val="none" w:sz="0" w:space="0" w:color="auto"/>
        <w:right w:val="none" w:sz="0" w:space="0" w:color="auto"/>
      </w:divBdr>
    </w:div>
    <w:div w:id="1070424839">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076786589">
      <w:bodyDiv w:val="1"/>
      <w:marLeft w:val="0"/>
      <w:marRight w:val="0"/>
      <w:marTop w:val="0"/>
      <w:marBottom w:val="0"/>
      <w:divBdr>
        <w:top w:val="none" w:sz="0" w:space="0" w:color="auto"/>
        <w:left w:val="none" w:sz="0" w:space="0" w:color="auto"/>
        <w:bottom w:val="none" w:sz="0" w:space="0" w:color="auto"/>
        <w:right w:val="none" w:sz="0" w:space="0" w:color="auto"/>
      </w:divBdr>
    </w:div>
    <w:div w:id="1114863408">
      <w:bodyDiv w:val="1"/>
      <w:marLeft w:val="0"/>
      <w:marRight w:val="0"/>
      <w:marTop w:val="0"/>
      <w:marBottom w:val="0"/>
      <w:divBdr>
        <w:top w:val="none" w:sz="0" w:space="0" w:color="auto"/>
        <w:left w:val="none" w:sz="0" w:space="0" w:color="auto"/>
        <w:bottom w:val="none" w:sz="0" w:space="0" w:color="auto"/>
        <w:right w:val="none" w:sz="0" w:space="0" w:color="auto"/>
      </w:divBdr>
      <w:divsChild>
        <w:div w:id="371541531">
          <w:marLeft w:val="0"/>
          <w:marRight w:val="0"/>
          <w:marTop w:val="0"/>
          <w:marBottom w:val="0"/>
          <w:divBdr>
            <w:top w:val="none" w:sz="0" w:space="0" w:color="auto"/>
            <w:left w:val="none" w:sz="0" w:space="0" w:color="auto"/>
            <w:bottom w:val="none" w:sz="0" w:space="0" w:color="auto"/>
            <w:right w:val="none" w:sz="0" w:space="0" w:color="auto"/>
          </w:divBdr>
        </w:div>
        <w:div w:id="125511905">
          <w:marLeft w:val="0"/>
          <w:marRight w:val="0"/>
          <w:marTop w:val="0"/>
          <w:marBottom w:val="0"/>
          <w:divBdr>
            <w:top w:val="none" w:sz="0" w:space="0" w:color="auto"/>
            <w:left w:val="none" w:sz="0" w:space="0" w:color="auto"/>
            <w:bottom w:val="none" w:sz="0" w:space="0" w:color="auto"/>
            <w:right w:val="none" w:sz="0" w:space="0" w:color="auto"/>
          </w:divBdr>
        </w:div>
      </w:divsChild>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53524356">
      <w:bodyDiv w:val="1"/>
      <w:marLeft w:val="0"/>
      <w:marRight w:val="0"/>
      <w:marTop w:val="0"/>
      <w:marBottom w:val="0"/>
      <w:divBdr>
        <w:top w:val="none" w:sz="0" w:space="0" w:color="auto"/>
        <w:left w:val="none" w:sz="0" w:space="0" w:color="auto"/>
        <w:bottom w:val="none" w:sz="0" w:space="0" w:color="auto"/>
        <w:right w:val="none" w:sz="0" w:space="0" w:color="auto"/>
      </w:divBdr>
      <w:divsChild>
        <w:div w:id="584069455">
          <w:marLeft w:val="0"/>
          <w:marRight w:val="0"/>
          <w:marTop w:val="0"/>
          <w:marBottom w:val="0"/>
          <w:divBdr>
            <w:top w:val="none" w:sz="0" w:space="0" w:color="auto"/>
            <w:left w:val="none" w:sz="0" w:space="0" w:color="auto"/>
            <w:bottom w:val="none" w:sz="0" w:space="0" w:color="auto"/>
            <w:right w:val="none" w:sz="0" w:space="0" w:color="auto"/>
          </w:divBdr>
        </w:div>
      </w:divsChild>
    </w:div>
    <w:div w:id="1159884756">
      <w:bodyDiv w:val="1"/>
      <w:marLeft w:val="0"/>
      <w:marRight w:val="0"/>
      <w:marTop w:val="0"/>
      <w:marBottom w:val="0"/>
      <w:divBdr>
        <w:top w:val="none" w:sz="0" w:space="0" w:color="auto"/>
        <w:left w:val="none" w:sz="0" w:space="0" w:color="auto"/>
        <w:bottom w:val="none" w:sz="0" w:space="0" w:color="auto"/>
        <w:right w:val="none" w:sz="0" w:space="0" w:color="auto"/>
      </w:divBdr>
    </w:div>
    <w:div w:id="1168250266">
      <w:bodyDiv w:val="1"/>
      <w:marLeft w:val="0"/>
      <w:marRight w:val="0"/>
      <w:marTop w:val="0"/>
      <w:marBottom w:val="0"/>
      <w:divBdr>
        <w:top w:val="none" w:sz="0" w:space="0" w:color="auto"/>
        <w:left w:val="none" w:sz="0" w:space="0" w:color="auto"/>
        <w:bottom w:val="none" w:sz="0" w:space="0" w:color="auto"/>
        <w:right w:val="none" w:sz="0" w:space="0" w:color="auto"/>
      </w:divBdr>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37323170">
      <w:bodyDiv w:val="1"/>
      <w:marLeft w:val="0"/>
      <w:marRight w:val="0"/>
      <w:marTop w:val="0"/>
      <w:marBottom w:val="0"/>
      <w:divBdr>
        <w:top w:val="none" w:sz="0" w:space="0" w:color="auto"/>
        <w:left w:val="none" w:sz="0" w:space="0" w:color="auto"/>
        <w:bottom w:val="none" w:sz="0" w:space="0" w:color="auto"/>
        <w:right w:val="none" w:sz="0" w:space="0" w:color="auto"/>
      </w:divBdr>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302341990">
      <w:bodyDiv w:val="1"/>
      <w:marLeft w:val="0"/>
      <w:marRight w:val="0"/>
      <w:marTop w:val="0"/>
      <w:marBottom w:val="0"/>
      <w:divBdr>
        <w:top w:val="none" w:sz="0" w:space="0" w:color="auto"/>
        <w:left w:val="none" w:sz="0" w:space="0" w:color="auto"/>
        <w:bottom w:val="none" w:sz="0" w:space="0" w:color="auto"/>
        <w:right w:val="none" w:sz="0" w:space="0" w:color="auto"/>
      </w:divBdr>
      <w:divsChild>
        <w:div w:id="319434046">
          <w:marLeft w:val="0"/>
          <w:marRight w:val="0"/>
          <w:marTop w:val="0"/>
          <w:marBottom w:val="0"/>
          <w:divBdr>
            <w:top w:val="none" w:sz="0" w:space="0" w:color="auto"/>
            <w:left w:val="none" w:sz="0" w:space="0" w:color="auto"/>
            <w:bottom w:val="none" w:sz="0" w:space="0" w:color="auto"/>
            <w:right w:val="none" w:sz="0" w:space="0" w:color="auto"/>
          </w:divBdr>
        </w:div>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2051213">
      <w:bodyDiv w:val="1"/>
      <w:marLeft w:val="0"/>
      <w:marRight w:val="0"/>
      <w:marTop w:val="0"/>
      <w:marBottom w:val="0"/>
      <w:divBdr>
        <w:top w:val="none" w:sz="0" w:space="0" w:color="auto"/>
        <w:left w:val="none" w:sz="0" w:space="0" w:color="auto"/>
        <w:bottom w:val="none" w:sz="0" w:space="0" w:color="auto"/>
        <w:right w:val="none" w:sz="0" w:space="0" w:color="auto"/>
      </w:divBdr>
      <w:divsChild>
        <w:div w:id="1686470567">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18093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6847">
          <w:marLeft w:val="0"/>
          <w:marRight w:val="0"/>
          <w:marTop w:val="0"/>
          <w:marBottom w:val="0"/>
          <w:divBdr>
            <w:top w:val="none" w:sz="0" w:space="0" w:color="auto"/>
            <w:left w:val="none" w:sz="0" w:space="0" w:color="auto"/>
            <w:bottom w:val="none" w:sz="0" w:space="0" w:color="auto"/>
            <w:right w:val="none" w:sz="0" w:space="0" w:color="auto"/>
          </w:divBdr>
        </w:div>
        <w:div w:id="575551184">
          <w:marLeft w:val="0"/>
          <w:marRight w:val="0"/>
          <w:marTop w:val="0"/>
          <w:marBottom w:val="0"/>
          <w:divBdr>
            <w:top w:val="none" w:sz="0" w:space="0" w:color="auto"/>
            <w:left w:val="none" w:sz="0" w:space="0" w:color="auto"/>
            <w:bottom w:val="none" w:sz="0" w:space="0" w:color="auto"/>
            <w:right w:val="none" w:sz="0" w:space="0" w:color="auto"/>
          </w:divBdr>
        </w:div>
      </w:divsChild>
    </w:div>
    <w:div w:id="1486163042">
      <w:bodyDiv w:val="1"/>
      <w:marLeft w:val="0"/>
      <w:marRight w:val="0"/>
      <w:marTop w:val="0"/>
      <w:marBottom w:val="0"/>
      <w:divBdr>
        <w:top w:val="none" w:sz="0" w:space="0" w:color="auto"/>
        <w:left w:val="none" w:sz="0" w:space="0" w:color="auto"/>
        <w:bottom w:val="none" w:sz="0" w:space="0" w:color="auto"/>
        <w:right w:val="none" w:sz="0" w:space="0" w:color="auto"/>
      </w:divBdr>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08446335">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1">
          <w:marLeft w:val="0"/>
          <w:marRight w:val="0"/>
          <w:marTop w:val="0"/>
          <w:marBottom w:val="0"/>
          <w:divBdr>
            <w:top w:val="none" w:sz="0" w:space="0" w:color="auto"/>
            <w:left w:val="none" w:sz="0" w:space="0" w:color="auto"/>
            <w:bottom w:val="none" w:sz="0" w:space="0" w:color="auto"/>
            <w:right w:val="none" w:sz="0" w:space="0" w:color="auto"/>
          </w:divBdr>
        </w:div>
        <w:div w:id="2047177492">
          <w:marLeft w:val="0"/>
          <w:marRight w:val="0"/>
          <w:marTop w:val="0"/>
          <w:marBottom w:val="0"/>
          <w:divBdr>
            <w:top w:val="none" w:sz="0" w:space="0" w:color="auto"/>
            <w:left w:val="none" w:sz="0" w:space="0" w:color="auto"/>
            <w:bottom w:val="none" w:sz="0" w:space="0" w:color="auto"/>
            <w:right w:val="none" w:sz="0" w:space="0" w:color="auto"/>
          </w:divBdr>
        </w:div>
        <w:div w:id="1950237192">
          <w:marLeft w:val="0"/>
          <w:marRight w:val="0"/>
          <w:marTop w:val="0"/>
          <w:marBottom w:val="0"/>
          <w:divBdr>
            <w:top w:val="none" w:sz="0" w:space="0" w:color="auto"/>
            <w:left w:val="none" w:sz="0" w:space="0" w:color="auto"/>
            <w:bottom w:val="none" w:sz="0" w:space="0" w:color="auto"/>
            <w:right w:val="none" w:sz="0" w:space="0" w:color="auto"/>
          </w:divBdr>
        </w:div>
        <w:div w:id="1127311176">
          <w:marLeft w:val="0"/>
          <w:marRight w:val="0"/>
          <w:marTop w:val="0"/>
          <w:marBottom w:val="0"/>
          <w:divBdr>
            <w:top w:val="none" w:sz="0" w:space="0" w:color="auto"/>
            <w:left w:val="none" w:sz="0" w:space="0" w:color="auto"/>
            <w:bottom w:val="none" w:sz="0" w:space="0" w:color="auto"/>
            <w:right w:val="none" w:sz="0" w:space="0" w:color="auto"/>
          </w:divBdr>
        </w:div>
      </w:divsChild>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59709680">
      <w:bodyDiv w:val="1"/>
      <w:marLeft w:val="0"/>
      <w:marRight w:val="0"/>
      <w:marTop w:val="0"/>
      <w:marBottom w:val="0"/>
      <w:divBdr>
        <w:top w:val="none" w:sz="0" w:space="0" w:color="auto"/>
        <w:left w:val="none" w:sz="0" w:space="0" w:color="auto"/>
        <w:bottom w:val="none" w:sz="0" w:space="0" w:color="auto"/>
        <w:right w:val="none" w:sz="0" w:space="0" w:color="auto"/>
      </w:divBdr>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69020204">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83043559">
      <w:bodyDiv w:val="1"/>
      <w:marLeft w:val="0"/>
      <w:marRight w:val="0"/>
      <w:marTop w:val="0"/>
      <w:marBottom w:val="0"/>
      <w:divBdr>
        <w:top w:val="none" w:sz="0" w:space="0" w:color="auto"/>
        <w:left w:val="none" w:sz="0" w:space="0" w:color="auto"/>
        <w:bottom w:val="none" w:sz="0" w:space="0" w:color="auto"/>
        <w:right w:val="none" w:sz="0" w:space="0" w:color="auto"/>
      </w:divBdr>
      <w:divsChild>
        <w:div w:id="2052267609">
          <w:marLeft w:val="0"/>
          <w:marRight w:val="0"/>
          <w:marTop w:val="0"/>
          <w:marBottom w:val="0"/>
          <w:divBdr>
            <w:top w:val="none" w:sz="0" w:space="0" w:color="auto"/>
            <w:left w:val="none" w:sz="0" w:space="0" w:color="auto"/>
            <w:bottom w:val="none" w:sz="0" w:space="0" w:color="auto"/>
            <w:right w:val="none" w:sz="0" w:space="0" w:color="auto"/>
          </w:divBdr>
        </w:div>
        <w:div w:id="1449351564">
          <w:marLeft w:val="0"/>
          <w:marRight w:val="0"/>
          <w:marTop w:val="0"/>
          <w:marBottom w:val="0"/>
          <w:divBdr>
            <w:top w:val="none" w:sz="0" w:space="0" w:color="auto"/>
            <w:left w:val="none" w:sz="0" w:space="0" w:color="auto"/>
            <w:bottom w:val="none" w:sz="0" w:space="0" w:color="auto"/>
            <w:right w:val="none" w:sz="0" w:space="0" w:color="auto"/>
          </w:divBdr>
        </w:div>
      </w:divsChild>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sChild>
        <w:div w:id="461919618">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1998611623">
      <w:bodyDiv w:val="1"/>
      <w:marLeft w:val="0"/>
      <w:marRight w:val="0"/>
      <w:marTop w:val="0"/>
      <w:marBottom w:val="0"/>
      <w:divBdr>
        <w:top w:val="none" w:sz="0" w:space="0" w:color="auto"/>
        <w:left w:val="none" w:sz="0" w:space="0" w:color="auto"/>
        <w:bottom w:val="none" w:sz="0" w:space="0" w:color="auto"/>
        <w:right w:val="none" w:sz="0" w:space="0" w:color="auto"/>
      </w:divBdr>
      <w:divsChild>
        <w:div w:id="522327337">
          <w:marLeft w:val="0"/>
          <w:marRight w:val="0"/>
          <w:marTop w:val="0"/>
          <w:marBottom w:val="0"/>
          <w:divBdr>
            <w:top w:val="none" w:sz="0" w:space="0" w:color="auto"/>
            <w:left w:val="none" w:sz="0" w:space="0" w:color="auto"/>
            <w:bottom w:val="none" w:sz="0" w:space="0" w:color="auto"/>
            <w:right w:val="none" w:sz="0" w:space="0" w:color="auto"/>
          </w:divBdr>
        </w:div>
        <w:div w:id="1728189711">
          <w:marLeft w:val="0"/>
          <w:marRight w:val="0"/>
          <w:marTop w:val="0"/>
          <w:marBottom w:val="0"/>
          <w:divBdr>
            <w:top w:val="none" w:sz="0" w:space="0" w:color="auto"/>
            <w:left w:val="none" w:sz="0" w:space="0" w:color="auto"/>
            <w:bottom w:val="none" w:sz="0" w:space="0" w:color="auto"/>
            <w:right w:val="none" w:sz="0" w:space="0" w:color="auto"/>
          </w:divBdr>
        </w:div>
      </w:divsChild>
    </w:div>
    <w:div w:id="2003314681">
      <w:bodyDiv w:val="1"/>
      <w:marLeft w:val="0"/>
      <w:marRight w:val="0"/>
      <w:marTop w:val="0"/>
      <w:marBottom w:val="0"/>
      <w:divBdr>
        <w:top w:val="none" w:sz="0" w:space="0" w:color="auto"/>
        <w:left w:val="none" w:sz="0" w:space="0" w:color="auto"/>
        <w:bottom w:val="none" w:sz="0" w:space="0" w:color="auto"/>
        <w:right w:val="none" w:sz="0" w:space="0" w:color="auto"/>
      </w:divBdr>
    </w:div>
    <w:div w:id="2024159498">
      <w:bodyDiv w:val="1"/>
      <w:marLeft w:val="0"/>
      <w:marRight w:val="0"/>
      <w:marTop w:val="0"/>
      <w:marBottom w:val="0"/>
      <w:divBdr>
        <w:top w:val="none" w:sz="0" w:space="0" w:color="auto"/>
        <w:left w:val="none" w:sz="0" w:space="0" w:color="auto"/>
        <w:bottom w:val="none" w:sz="0" w:space="0" w:color="auto"/>
        <w:right w:val="none" w:sz="0" w:space="0" w:color="auto"/>
      </w:divBdr>
      <w:divsChild>
        <w:div w:id="123548672">
          <w:marLeft w:val="0"/>
          <w:marRight w:val="0"/>
          <w:marTop w:val="0"/>
          <w:marBottom w:val="0"/>
          <w:divBdr>
            <w:top w:val="none" w:sz="0" w:space="0" w:color="auto"/>
            <w:left w:val="none" w:sz="0" w:space="0" w:color="auto"/>
            <w:bottom w:val="none" w:sz="0" w:space="0" w:color="auto"/>
            <w:right w:val="none" w:sz="0" w:space="0" w:color="auto"/>
          </w:divBdr>
        </w:div>
        <w:div w:id="189341627">
          <w:marLeft w:val="0"/>
          <w:marRight w:val="0"/>
          <w:marTop w:val="0"/>
          <w:marBottom w:val="0"/>
          <w:divBdr>
            <w:top w:val="none" w:sz="0" w:space="0" w:color="auto"/>
            <w:left w:val="none" w:sz="0" w:space="0" w:color="auto"/>
            <w:bottom w:val="none" w:sz="0" w:space="0" w:color="auto"/>
            <w:right w:val="none" w:sz="0" w:space="0" w:color="auto"/>
          </w:divBdr>
        </w:div>
        <w:div w:id="1415856306">
          <w:marLeft w:val="0"/>
          <w:marRight w:val="0"/>
          <w:marTop w:val="0"/>
          <w:marBottom w:val="0"/>
          <w:divBdr>
            <w:top w:val="none" w:sz="0" w:space="0" w:color="auto"/>
            <w:left w:val="none" w:sz="0" w:space="0" w:color="auto"/>
            <w:bottom w:val="none" w:sz="0" w:space="0" w:color="auto"/>
            <w:right w:val="none" w:sz="0" w:space="0" w:color="auto"/>
          </w:divBdr>
        </w:div>
      </w:divsChild>
    </w:div>
    <w:div w:id="2053335936">
      <w:bodyDiv w:val="1"/>
      <w:marLeft w:val="0"/>
      <w:marRight w:val="0"/>
      <w:marTop w:val="0"/>
      <w:marBottom w:val="0"/>
      <w:divBdr>
        <w:top w:val="none" w:sz="0" w:space="0" w:color="auto"/>
        <w:left w:val="none" w:sz="0" w:space="0" w:color="auto"/>
        <w:bottom w:val="none" w:sz="0" w:space="0" w:color="auto"/>
        <w:right w:val="none" w:sz="0" w:space="0" w:color="auto"/>
      </w:divBdr>
      <w:divsChild>
        <w:div w:id="1431773623">
          <w:marLeft w:val="0"/>
          <w:marRight w:val="0"/>
          <w:marTop w:val="0"/>
          <w:marBottom w:val="0"/>
          <w:divBdr>
            <w:top w:val="none" w:sz="0" w:space="0" w:color="auto"/>
            <w:left w:val="none" w:sz="0" w:space="0" w:color="auto"/>
            <w:bottom w:val="none" w:sz="0" w:space="0" w:color="auto"/>
            <w:right w:val="none" w:sz="0" w:space="0" w:color="auto"/>
          </w:divBdr>
        </w:div>
        <w:div w:id="148598832">
          <w:marLeft w:val="0"/>
          <w:marRight w:val="0"/>
          <w:marTop w:val="0"/>
          <w:marBottom w:val="0"/>
          <w:divBdr>
            <w:top w:val="none" w:sz="0" w:space="0" w:color="auto"/>
            <w:left w:val="none" w:sz="0" w:space="0" w:color="auto"/>
            <w:bottom w:val="none" w:sz="0" w:space="0" w:color="auto"/>
            <w:right w:val="none" w:sz="0" w:space="0" w:color="auto"/>
          </w:divBdr>
        </w:div>
      </w:divsChild>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8C03-66B8-42C4-8F06-4259B0E7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3</Pages>
  <Words>1289</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Abrasivo Digital Studio</dc:creator>
  <cp:lastModifiedBy>Diretoria3</cp:lastModifiedBy>
  <cp:revision>46</cp:revision>
  <cp:lastPrinted>2021-04-13T18:39:00Z</cp:lastPrinted>
  <dcterms:created xsi:type="dcterms:W3CDTF">2021-04-13T18:40:00Z</dcterms:created>
  <dcterms:modified xsi:type="dcterms:W3CDTF">2021-07-16T20:27:00Z</dcterms:modified>
</cp:coreProperties>
</file>