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21A" w14:textId="3125906A" w:rsidR="00A2064A" w:rsidRPr="003D45EA" w:rsidRDefault="003D45EA" w:rsidP="003D45EA">
      <w:pPr>
        <w:jc w:val="both"/>
        <w:rPr>
          <w:rFonts w:ascii="Arial" w:hAnsi="Arial" w:cs="Arial"/>
          <w:sz w:val="24"/>
          <w:szCs w:val="24"/>
        </w:rPr>
      </w:pPr>
      <w:r w:rsidRPr="003D45EA">
        <w:rPr>
          <w:rFonts w:ascii="Arial" w:hAnsi="Arial" w:cs="Arial"/>
          <w:b/>
          <w:bCs/>
          <w:sz w:val="24"/>
          <w:szCs w:val="24"/>
        </w:rPr>
        <w:t>ATA DA 73ª REUNIÃO DA DIRETORIA DO CONSELHO REGIONAL DE PSICOLOGIA DA 3ª REGIÃO/BA - CRP-03 – 18 DE MAIO DE 2021</w:t>
      </w:r>
      <w:r w:rsidRPr="003D45EA">
        <w:rPr>
          <w:rFonts w:ascii="Arial" w:hAnsi="Arial" w:cs="Arial"/>
          <w:sz w:val="24"/>
          <w:szCs w:val="24"/>
        </w:rPr>
        <w:t xml:space="preserve">. Ao décimo oitavo dia do mês de junho do ano de dois mil e vinte e um, teve início, às 14h, a Reunião de Diretoria, realizada de modo totalmente on-line, com as presenças das/os conselheiras/os: Ana Caroline Moura Cabral, CRP-03/5541; Anderson Fontes Passos Guimarães, CRP-03/6680; Emmila Di Paula Carvalho dos Santos, CRP-03/5427; Washington Luan Gonçalves de Oliveira, CRP-03/18055. Também estavam presentes a Coordenadora Geral do CRP-03 em exercício, Jacira da Natividade Oliveira e a Secretária Executiva do CRP-03, Jamile Tamandaré da Silva. </w:t>
      </w:r>
      <w:r w:rsidRPr="003D45EA">
        <w:rPr>
          <w:rFonts w:ascii="Arial" w:hAnsi="Arial" w:cs="Arial"/>
          <w:b/>
          <w:bCs/>
          <w:sz w:val="24"/>
          <w:szCs w:val="24"/>
        </w:rPr>
        <w:t>A reunião foi iniciada pela leitura dos pontos de pauta</w:t>
      </w:r>
      <w:r w:rsidRPr="003D45EA">
        <w:rPr>
          <w:rFonts w:ascii="Arial" w:hAnsi="Arial" w:cs="Arial"/>
          <w:sz w:val="24"/>
          <w:szCs w:val="24"/>
        </w:rPr>
        <w:t xml:space="preserve">: </w:t>
      </w:r>
      <w:r w:rsidRPr="003D45EA">
        <w:rPr>
          <w:rFonts w:ascii="Arial" w:hAnsi="Arial" w:cs="Arial"/>
          <w:b/>
          <w:bCs/>
          <w:sz w:val="24"/>
          <w:szCs w:val="24"/>
        </w:rPr>
        <w:t>DELIBERATIVAS</w:t>
      </w:r>
      <w:r w:rsidRPr="003D45EA">
        <w:rPr>
          <w:rFonts w:ascii="Arial" w:hAnsi="Arial" w:cs="Arial"/>
          <w:sz w:val="24"/>
          <w:szCs w:val="24"/>
        </w:rPr>
        <w:t xml:space="preserve">. </w:t>
      </w:r>
      <w:r w:rsidRPr="003D45EA">
        <w:rPr>
          <w:rFonts w:ascii="Arial" w:hAnsi="Arial" w:cs="Arial"/>
          <w:b/>
          <w:bCs/>
          <w:sz w:val="24"/>
          <w:szCs w:val="24"/>
        </w:rPr>
        <w:t>Ponto 1 –</w:t>
      </w:r>
      <w:r w:rsidRPr="003D45EA">
        <w:rPr>
          <w:rFonts w:ascii="Arial" w:hAnsi="Arial" w:cs="Arial"/>
          <w:sz w:val="24"/>
          <w:szCs w:val="24"/>
        </w:rPr>
        <w:t xml:space="preserve"> Ofício nº 001-2021 - Consulta ABCTRAN; </w:t>
      </w:r>
      <w:r w:rsidRPr="003D45EA">
        <w:rPr>
          <w:rFonts w:ascii="Arial" w:hAnsi="Arial" w:cs="Arial"/>
          <w:b/>
          <w:bCs/>
          <w:sz w:val="24"/>
          <w:szCs w:val="24"/>
        </w:rPr>
        <w:t>Ponto 2 –</w:t>
      </w:r>
      <w:r w:rsidRPr="003D45EA">
        <w:rPr>
          <w:rFonts w:ascii="Arial" w:hAnsi="Arial" w:cs="Arial"/>
          <w:sz w:val="24"/>
          <w:szCs w:val="24"/>
        </w:rPr>
        <w:t xml:space="preserve"> SINAM - Serviço Informativo de Atendimento Médico e Odontológico; 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Ponto 3 – </w:t>
      </w:r>
      <w:r w:rsidRPr="003D45EA">
        <w:rPr>
          <w:rFonts w:ascii="Arial" w:hAnsi="Arial" w:cs="Arial"/>
          <w:sz w:val="24"/>
          <w:szCs w:val="24"/>
        </w:rPr>
        <w:t xml:space="preserve">Convite evento - “Formei. E agora?”; </w:t>
      </w:r>
      <w:r w:rsidRPr="003D45EA">
        <w:rPr>
          <w:rFonts w:ascii="Arial" w:hAnsi="Arial" w:cs="Arial"/>
          <w:b/>
          <w:bCs/>
          <w:sz w:val="24"/>
          <w:szCs w:val="24"/>
        </w:rPr>
        <w:t>Ponto 4 -</w:t>
      </w:r>
      <w:r w:rsidRPr="003D45EA">
        <w:rPr>
          <w:rFonts w:ascii="Arial" w:hAnsi="Arial" w:cs="Arial"/>
          <w:sz w:val="24"/>
          <w:szCs w:val="24"/>
        </w:rPr>
        <w:t xml:space="preserve"> Alocação da sala da COF; </w:t>
      </w:r>
      <w:r w:rsidRPr="003D45EA">
        <w:rPr>
          <w:rFonts w:ascii="Arial" w:hAnsi="Arial" w:cs="Arial"/>
          <w:b/>
          <w:bCs/>
          <w:sz w:val="24"/>
          <w:szCs w:val="24"/>
        </w:rPr>
        <w:t>Ponto 5 -</w:t>
      </w:r>
      <w:r w:rsidRPr="003D45EA">
        <w:rPr>
          <w:rFonts w:ascii="Arial" w:hAnsi="Arial" w:cs="Arial"/>
          <w:sz w:val="24"/>
          <w:szCs w:val="24"/>
        </w:rPr>
        <w:t xml:space="preserve"> Subsede Sudoeste - Equipamentos eletrônicos; Ponto 5 - Subsede Sudoeste - Equipamentos eletrônicos; </w:t>
      </w:r>
      <w:r w:rsidRPr="003D45EA">
        <w:rPr>
          <w:rFonts w:ascii="Arial" w:hAnsi="Arial" w:cs="Arial"/>
          <w:b/>
          <w:bCs/>
          <w:sz w:val="24"/>
          <w:szCs w:val="24"/>
        </w:rPr>
        <w:t>Ponto 6 -</w:t>
      </w:r>
      <w:r w:rsidRPr="003D45EA">
        <w:rPr>
          <w:rFonts w:ascii="Arial" w:hAnsi="Arial" w:cs="Arial"/>
          <w:sz w:val="24"/>
          <w:szCs w:val="24"/>
        </w:rPr>
        <w:t xml:space="preserve"> Formação políticas públicas e famílias negras julho/2021; </w:t>
      </w:r>
      <w:r w:rsidRPr="003D45EA">
        <w:rPr>
          <w:rFonts w:ascii="Arial" w:hAnsi="Arial" w:cs="Arial"/>
          <w:b/>
          <w:bCs/>
          <w:sz w:val="24"/>
          <w:szCs w:val="24"/>
        </w:rPr>
        <w:t>Ponto 7 –</w:t>
      </w:r>
      <w:r w:rsidRPr="003D45EA">
        <w:rPr>
          <w:rFonts w:ascii="Arial" w:hAnsi="Arial" w:cs="Arial"/>
          <w:sz w:val="24"/>
          <w:szCs w:val="24"/>
        </w:rPr>
        <w:t xml:space="preserve"> Diplomas Digitalizados; </w:t>
      </w:r>
      <w:r w:rsidRPr="003D45EA">
        <w:rPr>
          <w:rFonts w:ascii="Arial" w:hAnsi="Arial" w:cs="Arial"/>
          <w:b/>
          <w:bCs/>
          <w:sz w:val="24"/>
          <w:szCs w:val="24"/>
        </w:rPr>
        <w:t>Ponto 8 -</w:t>
      </w:r>
      <w:r w:rsidRPr="003D45EA">
        <w:rPr>
          <w:rFonts w:ascii="Arial" w:hAnsi="Arial" w:cs="Arial"/>
          <w:sz w:val="24"/>
          <w:szCs w:val="24"/>
        </w:rPr>
        <w:t xml:space="preserve"> Comissão de Título de Especialista; </w:t>
      </w:r>
      <w:r w:rsidRPr="003D45EA">
        <w:rPr>
          <w:rFonts w:ascii="Arial" w:hAnsi="Arial" w:cs="Arial"/>
          <w:b/>
          <w:bCs/>
          <w:sz w:val="24"/>
          <w:szCs w:val="24"/>
        </w:rPr>
        <w:t>Ponto 9 -</w:t>
      </w:r>
      <w:r w:rsidRPr="003D45EA">
        <w:rPr>
          <w:rFonts w:ascii="Arial" w:hAnsi="Arial" w:cs="Arial"/>
          <w:sz w:val="24"/>
          <w:szCs w:val="24"/>
        </w:rPr>
        <w:t xml:space="preserve"> Upgrade na capacidade de armazenamento de emails; </w:t>
      </w:r>
      <w:r w:rsidRPr="003D45EA">
        <w:rPr>
          <w:rFonts w:ascii="Arial" w:hAnsi="Arial" w:cs="Arial"/>
          <w:b/>
          <w:bCs/>
          <w:sz w:val="24"/>
          <w:szCs w:val="24"/>
        </w:rPr>
        <w:t>Ponto 10 -</w:t>
      </w:r>
      <w:r w:rsidRPr="003D45EA">
        <w:rPr>
          <w:rFonts w:ascii="Arial" w:hAnsi="Arial" w:cs="Arial"/>
          <w:sz w:val="24"/>
          <w:szCs w:val="24"/>
        </w:rPr>
        <w:t xml:space="preserve"> Solicitação de divulgação – INTERCEF. </w:t>
      </w:r>
      <w:r w:rsidRPr="003D45EA">
        <w:rPr>
          <w:rFonts w:ascii="Arial" w:hAnsi="Arial" w:cs="Arial"/>
          <w:b/>
          <w:bCs/>
          <w:sz w:val="24"/>
          <w:szCs w:val="24"/>
        </w:rPr>
        <w:t>Ponto 11 –</w:t>
      </w:r>
      <w:r w:rsidRPr="003D45EA">
        <w:rPr>
          <w:rFonts w:ascii="Arial" w:hAnsi="Arial" w:cs="Arial"/>
          <w:sz w:val="24"/>
          <w:szCs w:val="24"/>
        </w:rPr>
        <w:t xml:space="preserve"> Pedido de ajuda de psicóloga - Processo Sei nº 576600010.001134/2021-32; </w:t>
      </w:r>
      <w:r w:rsidRPr="003D45EA">
        <w:rPr>
          <w:rFonts w:ascii="Arial" w:hAnsi="Arial" w:cs="Arial"/>
          <w:b/>
          <w:bCs/>
          <w:sz w:val="24"/>
          <w:szCs w:val="24"/>
        </w:rPr>
        <w:t>Ponto 12 -</w:t>
      </w:r>
      <w:r w:rsidRPr="003D45EA">
        <w:rPr>
          <w:rFonts w:ascii="Arial" w:hAnsi="Arial" w:cs="Arial"/>
          <w:sz w:val="24"/>
          <w:szCs w:val="24"/>
        </w:rPr>
        <w:t xml:space="preserve"> CONVITE - VII encontro regional ABRAPSO nordeste; </w:t>
      </w:r>
      <w:r w:rsidRPr="003D45EA">
        <w:rPr>
          <w:rFonts w:ascii="Arial" w:hAnsi="Arial" w:cs="Arial"/>
          <w:b/>
          <w:bCs/>
          <w:sz w:val="24"/>
          <w:szCs w:val="24"/>
        </w:rPr>
        <w:t>Ponto 13 -</w:t>
      </w:r>
      <w:r w:rsidRPr="003D45EA">
        <w:rPr>
          <w:rFonts w:ascii="Arial" w:hAnsi="Arial" w:cs="Arial"/>
          <w:sz w:val="24"/>
          <w:szCs w:val="24"/>
        </w:rPr>
        <w:t xml:space="preserve"> Mudança da Subsede Sudoeste; </w:t>
      </w:r>
      <w:r w:rsidRPr="003D45EA">
        <w:rPr>
          <w:rFonts w:ascii="Arial" w:hAnsi="Arial" w:cs="Arial"/>
          <w:b/>
          <w:bCs/>
          <w:sz w:val="24"/>
          <w:szCs w:val="24"/>
        </w:rPr>
        <w:t>Ponto 14 -</w:t>
      </w:r>
      <w:r w:rsidRPr="003D45EA">
        <w:rPr>
          <w:rFonts w:ascii="Arial" w:hAnsi="Arial" w:cs="Arial"/>
          <w:sz w:val="24"/>
          <w:szCs w:val="24"/>
        </w:rPr>
        <w:t xml:space="preserve"> Renovação do Sistema de Vigilância da Sede; </w:t>
      </w:r>
      <w:r w:rsidRPr="003D45EA">
        <w:rPr>
          <w:rFonts w:ascii="Arial" w:hAnsi="Arial" w:cs="Arial"/>
          <w:b/>
          <w:bCs/>
          <w:sz w:val="24"/>
          <w:szCs w:val="24"/>
        </w:rPr>
        <w:t>Ponto 15 -</w:t>
      </w:r>
      <w:r w:rsidRPr="003D45EA">
        <w:rPr>
          <w:rFonts w:ascii="Arial" w:hAnsi="Arial" w:cs="Arial"/>
          <w:sz w:val="24"/>
          <w:szCs w:val="24"/>
        </w:rPr>
        <w:t xml:space="preserve"> Nota do GT Psicologia, Envelhecimento e Velhice; </w:t>
      </w:r>
      <w:r w:rsidRPr="003D45EA">
        <w:rPr>
          <w:rFonts w:ascii="Arial" w:hAnsi="Arial" w:cs="Arial"/>
          <w:b/>
          <w:bCs/>
          <w:sz w:val="24"/>
          <w:szCs w:val="24"/>
        </w:rPr>
        <w:t>Ponto 16 –</w:t>
      </w:r>
      <w:r w:rsidRPr="003D45EA">
        <w:rPr>
          <w:rFonts w:ascii="Arial" w:hAnsi="Arial" w:cs="Arial"/>
          <w:sz w:val="24"/>
          <w:szCs w:val="24"/>
        </w:rPr>
        <w:t xml:space="preserve"> Envio das declarações de CIP; </w:t>
      </w:r>
      <w:r w:rsidR="00C017E8" w:rsidRPr="00C017E8">
        <w:rPr>
          <w:rFonts w:ascii="Arial" w:hAnsi="Arial" w:cs="Arial"/>
          <w:b/>
          <w:bCs/>
          <w:sz w:val="24"/>
          <w:szCs w:val="24"/>
        </w:rPr>
        <w:t>Ponto 17 -</w:t>
      </w:r>
      <w:r w:rsidR="00C017E8" w:rsidRPr="003D45EA">
        <w:rPr>
          <w:rFonts w:ascii="Arial" w:hAnsi="Arial" w:cs="Arial"/>
          <w:sz w:val="24"/>
          <w:szCs w:val="24"/>
        </w:rPr>
        <w:t xml:space="preserve"> Nota de apoio</w:t>
      </w:r>
      <w:r w:rsidR="00C017E8">
        <w:rPr>
          <w:rFonts w:ascii="Arial" w:hAnsi="Arial" w:cs="Arial"/>
          <w:sz w:val="24"/>
          <w:szCs w:val="24"/>
        </w:rPr>
        <w:t xml:space="preserve">; </w:t>
      </w:r>
      <w:r w:rsidRPr="003D45EA">
        <w:rPr>
          <w:rFonts w:ascii="Arial" w:hAnsi="Arial" w:cs="Arial"/>
          <w:b/>
          <w:bCs/>
          <w:sz w:val="24"/>
          <w:szCs w:val="24"/>
        </w:rPr>
        <w:t>Ponto 1</w:t>
      </w:r>
      <w:r w:rsidR="00C017E8">
        <w:rPr>
          <w:rFonts w:ascii="Arial" w:hAnsi="Arial" w:cs="Arial"/>
          <w:b/>
          <w:bCs/>
          <w:sz w:val="24"/>
          <w:szCs w:val="24"/>
        </w:rPr>
        <w:t>8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3D45EA">
        <w:rPr>
          <w:rFonts w:ascii="Arial" w:hAnsi="Arial" w:cs="Arial"/>
          <w:sz w:val="24"/>
          <w:szCs w:val="24"/>
        </w:rPr>
        <w:t xml:space="preserve"> Compensação de horas; </w:t>
      </w:r>
      <w:r w:rsidRPr="003D45EA">
        <w:rPr>
          <w:rFonts w:ascii="Arial" w:hAnsi="Arial" w:cs="Arial"/>
          <w:b/>
          <w:bCs/>
          <w:sz w:val="24"/>
          <w:szCs w:val="24"/>
        </w:rPr>
        <w:t>O que ocorrer</w:t>
      </w:r>
      <w:r w:rsidRPr="003D45EA">
        <w:rPr>
          <w:rFonts w:ascii="Arial" w:hAnsi="Arial" w:cs="Arial"/>
          <w:sz w:val="24"/>
          <w:szCs w:val="24"/>
        </w:rPr>
        <w:t xml:space="preserve">. </w:t>
      </w:r>
      <w:r w:rsidRPr="003D45EA">
        <w:rPr>
          <w:rFonts w:ascii="Arial" w:hAnsi="Arial" w:cs="Arial"/>
          <w:b/>
          <w:bCs/>
          <w:sz w:val="24"/>
          <w:szCs w:val="24"/>
        </w:rPr>
        <w:t>Ponto 1</w:t>
      </w:r>
      <w:r w:rsidR="00C017E8">
        <w:rPr>
          <w:rFonts w:ascii="Arial" w:hAnsi="Arial" w:cs="Arial"/>
          <w:b/>
          <w:bCs/>
          <w:sz w:val="24"/>
          <w:szCs w:val="24"/>
        </w:rPr>
        <w:t>9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3D45EA">
        <w:rPr>
          <w:rFonts w:ascii="Arial" w:hAnsi="Arial" w:cs="Arial"/>
          <w:sz w:val="24"/>
          <w:szCs w:val="24"/>
        </w:rPr>
        <w:t xml:space="preserve"> Auxilio transporte; 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Ponto </w:t>
      </w:r>
      <w:r w:rsidR="00C017E8">
        <w:rPr>
          <w:rFonts w:ascii="Arial" w:hAnsi="Arial" w:cs="Arial"/>
          <w:b/>
          <w:bCs/>
          <w:sz w:val="24"/>
          <w:szCs w:val="24"/>
        </w:rPr>
        <w:t>20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3D45EA">
        <w:rPr>
          <w:rFonts w:ascii="Arial" w:hAnsi="Arial" w:cs="Arial"/>
          <w:sz w:val="24"/>
          <w:szCs w:val="24"/>
        </w:rPr>
        <w:t xml:space="preserve"> Minuta e e-mail para CRP sobre vacinação; </w:t>
      </w:r>
      <w:r w:rsidRPr="003D45EA">
        <w:rPr>
          <w:rFonts w:ascii="Arial" w:hAnsi="Arial" w:cs="Arial"/>
          <w:b/>
          <w:bCs/>
          <w:sz w:val="24"/>
          <w:szCs w:val="24"/>
        </w:rPr>
        <w:t>Ponto 2</w:t>
      </w:r>
      <w:r w:rsidR="00C017E8">
        <w:rPr>
          <w:rFonts w:ascii="Arial" w:hAnsi="Arial" w:cs="Arial"/>
          <w:b/>
          <w:bCs/>
          <w:sz w:val="24"/>
          <w:szCs w:val="24"/>
        </w:rPr>
        <w:t>1</w:t>
      </w:r>
      <w:r w:rsidRPr="003D45E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3D45EA">
        <w:rPr>
          <w:rFonts w:ascii="Arial" w:hAnsi="Arial" w:cs="Arial"/>
          <w:sz w:val="24"/>
          <w:szCs w:val="24"/>
        </w:rPr>
        <w:t xml:space="preserve"> Campanha junho/2021. </w:t>
      </w:r>
      <w:r w:rsidRPr="003D45EA">
        <w:rPr>
          <w:rFonts w:ascii="Arial" w:hAnsi="Arial" w:cs="Arial"/>
          <w:b/>
          <w:bCs/>
          <w:sz w:val="24"/>
          <w:szCs w:val="24"/>
        </w:rPr>
        <w:t>Às 14h10min iniciaram-se os debates</w:t>
      </w:r>
      <w:r w:rsidRPr="003D45EA">
        <w:rPr>
          <w:rFonts w:ascii="Arial" w:hAnsi="Arial" w:cs="Arial"/>
          <w:sz w:val="24"/>
          <w:szCs w:val="24"/>
        </w:rPr>
        <w:t xml:space="preserve">. </w:t>
      </w:r>
      <w:r w:rsidRPr="003D45EA">
        <w:rPr>
          <w:rFonts w:ascii="Arial" w:hAnsi="Arial" w:cs="Arial"/>
          <w:b/>
          <w:bCs/>
          <w:sz w:val="24"/>
          <w:szCs w:val="24"/>
        </w:rPr>
        <w:t>DELIBERATIVAS</w:t>
      </w:r>
      <w:r w:rsidRPr="003D45EA">
        <w:rPr>
          <w:rFonts w:ascii="Arial" w:hAnsi="Arial" w:cs="Arial"/>
          <w:sz w:val="24"/>
          <w:szCs w:val="24"/>
        </w:rPr>
        <w:t xml:space="preserve">. </w:t>
      </w:r>
      <w:r w:rsidRPr="003D45EA">
        <w:rPr>
          <w:rFonts w:ascii="Arial" w:hAnsi="Arial" w:cs="Arial"/>
          <w:b/>
          <w:bCs/>
          <w:sz w:val="24"/>
          <w:szCs w:val="24"/>
        </w:rPr>
        <w:t>Ponto 1 –</w:t>
      </w:r>
      <w:r w:rsidRPr="003D45EA">
        <w:rPr>
          <w:rFonts w:ascii="Arial" w:hAnsi="Arial" w:cs="Arial"/>
          <w:sz w:val="24"/>
          <w:szCs w:val="24"/>
        </w:rPr>
        <w:t xml:space="preserve"> Ofício nº 001-2021 - Consulta ABCTRAN. A Associação Bahiana de Clínicas de Trânsito solicita que o CRP-03 emita parecer quanto a viabilidade do cumprimento do Art. 15. No caso de extinção da clínica credenciada ou descredenciamento desta, toda a documentação relativa aos exames realizados em função do credenciamento será recolhida ao DETRAN, a fim de orientar os profissionais e o DETRAN/BA. </w:t>
      </w:r>
      <w:r w:rsidRPr="003D45EA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Deverá ser realizada reunião entre a COF e Detran se possível a ABCTRAN e a Comissão de mobilidade para melhor entendimento da demanda. </w:t>
      </w:r>
      <w:r w:rsidRPr="003D45EA">
        <w:rPr>
          <w:rFonts w:ascii="Arial" w:hAnsi="Arial" w:cs="Arial"/>
          <w:b/>
          <w:bCs/>
          <w:sz w:val="24"/>
          <w:szCs w:val="24"/>
        </w:rPr>
        <w:t>Ponto 2 –</w:t>
      </w:r>
      <w:r w:rsidRPr="003D45EA">
        <w:rPr>
          <w:rFonts w:ascii="Arial" w:hAnsi="Arial" w:cs="Arial"/>
          <w:sz w:val="24"/>
          <w:szCs w:val="24"/>
        </w:rPr>
        <w:t xml:space="preserve"> SINAM - Serviço Informativo de Atendimento Médico e Odontológico. O sistema é fruto de uma parceria entre a Associação Bahiana de Medicina e a regional baiana da Associação Brasileira de Odontologia. Com o objetivo de proporcionar a melhor relação entre prestadores de serviços na área de saúde e pacientes, o SINAM constitui-se um serviço de primordial importância para a população que consegue acesso direto e sem intermediários a profissionais de saúde, em caráter particular, sem as restrições impostas pelos planos de saúde, diante do exposto solicita-se divulgação do sistema. </w:t>
      </w:r>
      <w:r w:rsidRPr="003D45EA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O CRP-03 realiza divulgação apenas de empresas conveniadas conforme resolução CRP-03 16/2019. </w:t>
      </w:r>
      <w:r w:rsidRPr="003D45EA">
        <w:rPr>
          <w:rFonts w:ascii="Arial" w:hAnsi="Arial" w:cs="Arial"/>
          <w:b/>
          <w:bCs/>
          <w:sz w:val="24"/>
          <w:szCs w:val="24"/>
        </w:rPr>
        <w:t>Ponto 3 –</w:t>
      </w:r>
      <w:r w:rsidRPr="003D45EA">
        <w:rPr>
          <w:rFonts w:ascii="Arial" w:hAnsi="Arial" w:cs="Arial"/>
          <w:sz w:val="24"/>
          <w:szCs w:val="24"/>
        </w:rPr>
        <w:t xml:space="preserve"> Convite evento - “Formei. E agora?”. Convite a Conselheira Catiana Nogueira dos Santos, CRP-03/10974 como representante do CRP-03 para participar do evento “Formei. E agora?”, que será realizado no dia 05 de julho de 2021, na plataforma digital Google Meet. Com o objetivo de discutir com as/os alunas/os sobre os principais desafios enfrentados pelos profissionais recém formados. </w:t>
      </w:r>
      <w:r w:rsidRPr="003D45EA">
        <w:rPr>
          <w:rFonts w:ascii="Arial" w:hAnsi="Arial" w:cs="Arial"/>
          <w:b/>
          <w:bCs/>
          <w:sz w:val="24"/>
          <w:szCs w:val="24"/>
        </w:rPr>
        <w:lastRenderedPageBreak/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Deferido a representação. </w:t>
      </w:r>
      <w:r w:rsidRPr="003D45EA">
        <w:rPr>
          <w:rFonts w:ascii="Arial" w:hAnsi="Arial" w:cs="Arial"/>
          <w:b/>
          <w:bCs/>
          <w:sz w:val="24"/>
          <w:szCs w:val="24"/>
        </w:rPr>
        <w:t>Ponto 4 -</w:t>
      </w:r>
      <w:r w:rsidRPr="003D45EA">
        <w:rPr>
          <w:rFonts w:ascii="Arial" w:hAnsi="Arial" w:cs="Arial"/>
          <w:sz w:val="24"/>
          <w:szCs w:val="24"/>
        </w:rPr>
        <w:t xml:space="preserve"> Alocação da sala da COF. Diante da mudança da Subsede Sudoeste será necessário isolamento acústico na sala da COF. </w:t>
      </w:r>
      <w:r w:rsidRPr="003D45EA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Será realizada consulta de orçamentos para apreciação. </w:t>
      </w:r>
      <w:r w:rsidRPr="003D45EA">
        <w:rPr>
          <w:rFonts w:ascii="Arial" w:hAnsi="Arial" w:cs="Arial"/>
          <w:b/>
          <w:bCs/>
          <w:sz w:val="24"/>
          <w:szCs w:val="24"/>
        </w:rPr>
        <w:t>Ponto 5 -</w:t>
      </w:r>
      <w:r w:rsidRPr="003D45EA">
        <w:rPr>
          <w:rFonts w:ascii="Arial" w:hAnsi="Arial" w:cs="Arial"/>
          <w:sz w:val="24"/>
          <w:szCs w:val="24"/>
        </w:rPr>
        <w:t xml:space="preserve"> Subsede Sudoeste - Equipamentos eletrônicos. O computador utilizado pela COF na Subsede Sudoeste tem apresentado instabilidade, sendo necessário melhorias. </w:t>
      </w:r>
      <w:r w:rsidRPr="003D45EA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A Coordenação geral irá verificar com o setor de Informática se há possibilidade de envio de um dos computadores alugados para a subsede, caso não seja possível que proceda com a cotação das peças necessárias para o conserto. </w:t>
      </w:r>
      <w:r w:rsidRPr="003D45EA">
        <w:rPr>
          <w:rFonts w:ascii="Arial" w:hAnsi="Arial" w:cs="Arial"/>
          <w:b/>
          <w:bCs/>
          <w:sz w:val="24"/>
          <w:szCs w:val="24"/>
        </w:rPr>
        <w:t>Ponto 6 -</w:t>
      </w:r>
      <w:r w:rsidRPr="003D45EA">
        <w:rPr>
          <w:rFonts w:ascii="Arial" w:hAnsi="Arial" w:cs="Arial"/>
          <w:sz w:val="24"/>
          <w:szCs w:val="24"/>
        </w:rPr>
        <w:t xml:space="preserve"> Formação políticas públicas e famílias negras julho/2021. Solicitação de divulgação do curso Políticas Públicas e Famílias Negras: Construindo Igualdade Racial na Atenção e nos Cuidados, acontecerá entre os dias 26 de julho e 03 de agosto de 2021. </w:t>
      </w:r>
      <w:r w:rsidRPr="003D45EA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O CRP-03 realiza divulgação apenas de empresas conveniadas conforme resolução CRP-03 16/2019. </w:t>
      </w:r>
      <w:r w:rsidRPr="00C017E8">
        <w:rPr>
          <w:rFonts w:ascii="Arial" w:hAnsi="Arial" w:cs="Arial"/>
          <w:b/>
          <w:bCs/>
          <w:sz w:val="24"/>
          <w:szCs w:val="24"/>
        </w:rPr>
        <w:t>Ponto 7 –</w:t>
      </w:r>
      <w:r w:rsidRPr="003D45EA">
        <w:rPr>
          <w:rFonts w:ascii="Arial" w:hAnsi="Arial" w:cs="Arial"/>
          <w:sz w:val="24"/>
          <w:szCs w:val="24"/>
        </w:rPr>
        <w:t xml:space="preserve"> Diplomas Digitalizados. Algumas Instituições de Ensino Superior estão apresentando os diplomas digitalizados e informando que os mesmos serão disponibilizados para a entrega, assim que findarem as restrições de atendimento ao público, devido às medidas de enfrentamento à proliferação da COVID-19. O opinativo do jurídico é de que na entrega da Carteira de Identidade Profissional (CIP) definitiva ou provisória, a/o profissional deve apresentar o documento original para a autenticação pelos servidores do CRP-03 ou cópia autenticada no cartório, consoante preconiza a Resolução do CFP no. 5/2020, e caso a Instituição de Ensino Superior não esteja entregando os documentos originais, sugere-se aguardar para entregar a CIP, após a entrega dos documentos originais, uma vez que a não entrega da Carteira de Identidade Profissional não impede o exercício profissional, já que haverá a emissão de declaração de inscrição. Portanto, não ocorrerá prejuízo ao/à profissional, com fundamento no princípio da segurança jurídica, com o objetivo de evitar fraude.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Será procedido conforme parecer do Jurídico. </w:t>
      </w:r>
      <w:r w:rsidRPr="00C017E8">
        <w:rPr>
          <w:rFonts w:ascii="Arial" w:hAnsi="Arial" w:cs="Arial"/>
          <w:b/>
          <w:bCs/>
          <w:sz w:val="24"/>
          <w:szCs w:val="24"/>
        </w:rPr>
        <w:t>Ponto 8 -</w:t>
      </w:r>
      <w:r w:rsidRPr="003D45EA">
        <w:rPr>
          <w:rFonts w:ascii="Arial" w:hAnsi="Arial" w:cs="Arial"/>
          <w:sz w:val="24"/>
          <w:szCs w:val="24"/>
        </w:rPr>
        <w:t xml:space="preserve"> Comissão de Título de Especialista. A Sra. Cybele Perciano Cypriano entrou com o pedido de título de especialista, mas foi informado que demoraria em torno de 60 dias para ser efetuado, a profissional informa está em período de renovação de credenciamento do DETRAN, diante do exposto solicita urgência na apreciação do título.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Solicitar que a Comissão verifique se todos os documentos necessários foram apresentados, caso estejam corretos o pedido deverá ser avaliado na plenária extraordinária do dia 30/06/2021. </w:t>
      </w:r>
      <w:r w:rsidRPr="00C017E8">
        <w:rPr>
          <w:rFonts w:ascii="Arial" w:hAnsi="Arial" w:cs="Arial"/>
          <w:b/>
          <w:bCs/>
          <w:sz w:val="24"/>
          <w:szCs w:val="24"/>
        </w:rPr>
        <w:t>Ponto 9 -</w:t>
      </w:r>
      <w:r w:rsidRPr="003D45EA">
        <w:rPr>
          <w:rFonts w:ascii="Arial" w:hAnsi="Arial" w:cs="Arial"/>
          <w:sz w:val="24"/>
          <w:szCs w:val="24"/>
        </w:rPr>
        <w:t xml:space="preserve"> Upgrade na capacidade de armazenamento de emails. Os e-mails do CRP-03 possuem o limite de 15GB de armazenamento e encontram-se quase cheios, sendo necessário o aumento da capacidade de armazenamento, O setor de Compras do CRP-03 sugeriu que seja realizado aditivo com a empresa LV Plan que apresentou o orçamento no valor mensal para futura aquisição de mais 08 contas R$623,20(seiscentos e vinte e três reais e vinte centavos), sendo o total de 13 contas no valor mensal de R$1.012,70(um mil e doze reais e setenta centavos).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O Jurídico do CRP-03 foi questionado sobre a possibilidade da efetivação do aditivo, não havendo impedimento jurídico a contratação está deferida. </w:t>
      </w:r>
      <w:r w:rsidRPr="00C017E8">
        <w:rPr>
          <w:rFonts w:ascii="Arial" w:hAnsi="Arial" w:cs="Arial"/>
          <w:b/>
          <w:bCs/>
          <w:sz w:val="24"/>
          <w:szCs w:val="24"/>
        </w:rPr>
        <w:t>Ponto 10 -</w:t>
      </w:r>
      <w:r w:rsidRPr="003D45EA">
        <w:rPr>
          <w:rFonts w:ascii="Arial" w:hAnsi="Arial" w:cs="Arial"/>
          <w:sz w:val="24"/>
          <w:szCs w:val="24"/>
        </w:rPr>
        <w:t xml:space="preserve"> Solicitação de divulgação – INTERCEF. Pedido de divulgação do Curso de Terapia de Casal que iniciará em agosto/2021 em formato online.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Indeferido, o CRP-03 realiza divulgação apenas de empresas </w:t>
      </w:r>
      <w:r w:rsidRPr="003D45EA">
        <w:rPr>
          <w:rFonts w:ascii="Arial" w:hAnsi="Arial" w:cs="Arial"/>
          <w:sz w:val="24"/>
          <w:szCs w:val="24"/>
        </w:rPr>
        <w:lastRenderedPageBreak/>
        <w:t xml:space="preserve">conveniadas conforme resolução CRP-03 16/2019. </w:t>
      </w:r>
      <w:r w:rsidRPr="00C017E8">
        <w:rPr>
          <w:rFonts w:ascii="Arial" w:hAnsi="Arial" w:cs="Arial"/>
          <w:b/>
          <w:bCs/>
          <w:sz w:val="24"/>
          <w:szCs w:val="24"/>
        </w:rPr>
        <w:t>Ponto 11 -</w:t>
      </w:r>
      <w:r w:rsidRPr="003D45EA">
        <w:rPr>
          <w:rFonts w:ascii="Arial" w:hAnsi="Arial" w:cs="Arial"/>
          <w:sz w:val="24"/>
          <w:szCs w:val="24"/>
        </w:rPr>
        <w:t xml:space="preserve"> Pedido de ajuda de psicóloga - Processo Sei nº 576600010.001134/2021-32. Pedido de ajuda da Sra. Fernanda Santana Nunes de Jesus solicita enviou email com informações confusas alegando sofrimento a mesma solicita apoio do CRP-03, a Diretoria do CRP-03 respondeu ao email questionando as melhores formas de poder ajuda-la e se solidarizando, em tempo informamos que temos realizado eventos diversos, buscando sensibilizar a categoria e a sociedade sobre a importância da atenção integral em saúde, no período de pandemia os mesmos são realizados on-line.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Será apreciado na plenária ordinária de junho/2021. </w:t>
      </w:r>
      <w:r w:rsidRPr="00C017E8">
        <w:rPr>
          <w:rFonts w:ascii="Arial" w:hAnsi="Arial" w:cs="Arial"/>
          <w:b/>
          <w:bCs/>
          <w:sz w:val="24"/>
          <w:szCs w:val="24"/>
        </w:rPr>
        <w:t>Ponto 12 -</w:t>
      </w:r>
      <w:r w:rsidRPr="003D45EA">
        <w:rPr>
          <w:rFonts w:ascii="Arial" w:hAnsi="Arial" w:cs="Arial"/>
          <w:sz w:val="24"/>
          <w:szCs w:val="24"/>
        </w:rPr>
        <w:t xml:space="preserve"> CONVITE - VII encontro regional ABRAPSO nordeste. A Comissão de Comunicação do VII Encontro Regional Nordeste da ABRAPSO, com a temática "Psicologia Social &amp; Luta Antirracista: Reflexões e estratégias ético-políticas a partir da interseccionalidade", que ocorrerá nas datas dos dias 05.08.2021 a 08.08.2021, convida o CRP-03, para participar da promoção e ampliação e fomento de estudos da Psicologia Social no Brasil, através dessa iniciativa.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Deferida divulgação. </w:t>
      </w:r>
      <w:r w:rsidRPr="00C017E8">
        <w:rPr>
          <w:rFonts w:ascii="Arial" w:hAnsi="Arial" w:cs="Arial"/>
          <w:b/>
          <w:bCs/>
          <w:sz w:val="24"/>
          <w:szCs w:val="24"/>
        </w:rPr>
        <w:t>12.1</w:t>
      </w:r>
      <w:r w:rsidRPr="003D45EA">
        <w:rPr>
          <w:rFonts w:ascii="Arial" w:hAnsi="Arial" w:cs="Arial"/>
          <w:sz w:val="24"/>
          <w:szCs w:val="24"/>
        </w:rPr>
        <w:t xml:space="preserve"> Compartilha com a CDH do CRP-03, solicitando indicação da representação. </w:t>
      </w:r>
      <w:r w:rsidRPr="00C017E8">
        <w:rPr>
          <w:rFonts w:ascii="Arial" w:hAnsi="Arial" w:cs="Arial"/>
          <w:b/>
          <w:bCs/>
          <w:sz w:val="24"/>
          <w:szCs w:val="24"/>
        </w:rPr>
        <w:t>Ponto 13 -</w:t>
      </w:r>
      <w:r w:rsidRPr="003D45EA">
        <w:rPr>
          <w:rFonts w:ascii="Arial" w:hAnsi="Arial" w:cs="Arial"/>
          <w:sz w:val="24"/>
          <w:szCs w:val="24"/>
        </w:rPr>
        <w:t xml:space="preserve"> Mudança da Subsede Sudoeste. Processo do serviço de carreto para a mudança dos móveis da Subsede Sudoeste em Vitória da Conquista.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Deferido a contratação do menor preço, sendo a empresa EP Montagens no valor de R$820,00(oitocentos e vinte reais). </w:t>
      </w:r>
      <w:r w:rsidRPr="00C017E8">
        <w:rPr>
          <w:rFonts w:ascii="Arial" w:hAnsi="Arial" w:cs="Arial"/>
          <w:b/>
          <w:bCs/>
          <w:sz w:val="24"/>
          <w:szCs w:val="24"/>
        </w:rPr>
        <w:t>Ponto 14 -</w:t>
      </w:r>
      <w:r w:rsidRPr="003D45EA">
        <w:rPr>
          <w:rFonts w:ascii="Arial" w:hAnsi="Arial" w:cs="Arial"/>
          <w:sz w:val="24"/>
          <w:szCs w:val="24"/>
        </w:rPr>
        <w:t xml:space="preserve"> Renovação do Sistema de Vigilância da Sede. Apreciação do projeto de monitoramento do sistema de alarme da sede do CRP-03 e adição do serviço de monitoramento das câmeras da área externa.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Deferido a contratação do menor preço, sendo a empresa Escudo no valor anual R$13.870,20(treze mil e oitocentos e setenta reais e vinte centavos). </w:t>
      </w:r>
      <w:r w:rsidRPr="00C017E8">
        <w:rPr>
          <w:rFonts w:ascii="Arial" w:hAnsi="Arial" w:cs="Arial"/>
          <w:b/>
          <w:bCs/>
          <w:sz w:val="24"/>
          <w:szCs w:val="24"/>
        </w:rPr>
        <w:t>Ponto 15 -</w:t>
      </w:r>
      <w:r w:rsidRPr="003D45EA">
        <w:rPr>
          <w:rFonts w:ascii="Arial" w:hAnsi="Arial" w:cs="Arial"/>
          <w:sz w:val="24"/>
          <w:szCs w:val="24"/>
        </w:rPr>
        <w:t xml:space="preserve"> Nota do GT Psicologia, Envelhecimento e Velhice. Manifesto sobre a velhice que passará a integrar a nova Classificação Estatística Internacional de Doenças e Problemas Relacionados com a Saúde (CID 11) sob código MG2A, no capítulo 21, que compreende os sinais, sintomas ou achados clínicos.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Será compartilhada as observações da coordenadora da Comissão de Saúde Emmila Di Paula Carvalho dos Santos, CRP-03/5427. 15.1. A/o Conselheira/o Ana Caroline Moura Cabral, CRP-03/5541 e Anderson Fontes Passos Guimarães, CRP-03/6680 acompanharão a demanda. </w:t>
      </w:r>
      <w:r w:rsidRPr="00C017E8">
        <w:rPr>
          <w:rFonts w:ascii="Arial" w:hAnsi="Arial" w:cs="Arial"/>
          <w:b/>
          <w:bCs/>
          <w:sz w:val="24"/>
          <w:szCs w:val="24"/>
        </w:rPr>
        <w:t>Ponto 16 –</w:t>
      </w:r>
      <w:r w:rsidRPr="003D45EA">
        <w:rPr>
          <w:rFonts w:ascii="Arial" w:hAnsi="Arial" w:cs="Arial"/>
          <w:sz w:val="24"/>
          <w:szCs w:val="24"/>
        </w:rPr>
        <w:t xml:space="preserve"> Envio das declarações de CIP. A Secretária Executiva do CRP-03, Jamile Tamandaré da Silva e a assessora técnica do CRP-03, Lorena Santos Menezes tem dado suporte ao setor de Atendimento no envio das declarações em substituição a CIP, entretanto o setor do Atendimento está atuando em sua totalidade e contando com a recente contratação de 2 assistentes, diante do exposto as funcionárias que estão dando suporte solicitam que a demanda retorne ao setor responsável.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>. O setor de informática será consultado para viabilidade de informatizar o processo de envio das declarações de CIP, durante esse período o envio das declarações das CIP aprovadas em plenárias serão realizadas pela/o Secretária Executiva do CRP-03, Jamile Tamandaré da Silva, a assessora técnica do CRP-03, Lorena Santos Menezes e o Assistente de Atendimento do CRP-03, Carlos Enrique Ferreira Santos. As demais solicitações de declarações de CIP serão de responsabilidade do setor de Atendimento do CRP-03.</w:t>
      </w:r>
      <w:r w:rsidRPr="00C017E8">
        <w:rPr>
          <w:rFonts w:ascii="Arial" w:hAnsi="Arial" w:cs="Arial"/>
          <w:b/>
          <w:bCs/>
          <w:sz w:val="24"/>
          <w:szCs w:val="24"/>
        </w:rPr>
        <w:t>16.1.</w:t>
      </w:r>
      <w:r w:rsidRPr="003D45EA">
        <w:rPr>
          <w:rFonts w:ascii="Arial" w:hAnsi="Arial" w:cs="Arial"/>
          <w:sz w:val="24"/>
          <w:szCs w:val="24"/>
        </w:rPr>
        <w:t xml:space="preserve"> Posteriormente o ponto será repautado. </w:t>
      </w:r>
      <w:r w:rsidRPr="00C017E8">
        <w:rPr>
          <w:rFonts w:ascii="Arial" w:hAnsi="Arial" w:cs="Arial"/>
          <w:b/>
          <w:bCs/>
          <w:sz w:val="24"/>
          <w:szCs w:val="24"/>
        </w:rPr>
        <w:t>Ponto 17 -</w:t>
      </w:r>
      <w:r w:rsidRPr="003D45EA">
        <w:rPr>
          <w:rFonts w:ascii="Arial" w:hAnsi="Arial" w:cs="Arial"/>
          <w:sz w:val="24"/>
          <w:szCs w:val="24"/>
        </w:rPr>
        <w:t xml:space="preserve"> Nota de apoio. </w:t>
      </w:r>
      <w:r w:rsidR="00C017E8" w:rsidRPr="00C017E8">
        <w:rPr>
          <w:rFonts w:ascii="Arial" w:hAnsi="Arial" w:cs="Arial"/>
          <w:b/>
          <w:bCs/>
          <w:sz w:val="24"/>
          <w:szCs w:val="24"/>
        </w:rPr>
        <w:lastRenderedPageBreak/>
        <w:t>Encaminhamento</w:t>
      </w:r>
      <w:r w:rsidR="00C017E8">
        <w:rPr>
          <w:rFonts w:ascii="Arial" w:hAnsi="Arial" w:cs="Arial"/>
          <w:sz w:val="24"/>
          <w:szCs w:val="24"/>
        </w:rPr>
        <w:t xml:space="preserve">. </w:t>
      </w:r>
      <w:r w:rsidRPr="003D45EA">
        <w:rPr>
          <w:rFonts w:ascii="Arial" w:hAnsi="Arial" w:cs="Arial"/>
          <w:sz w:val="24"/>
          <w:szCs w:val="24"/>
        </w:rPr>
        <w:t xml:space="preserve">O Conselheiro Anderson Fontes Passos Guimarães, CRP-03/6680 explana sobre a importância de refletir sobre retivimização e os processos de violência junto com o GTPSIG se solidarizando a Profissional Ariane Sena. </w:t>
      </w:r>
      <w:r w:rsidRPr="00C017E8">
        <w:rPr>
          <w:rFonts w:ascii="Arial" w:hAnsi="Arial" w:cs="Arial"/>
          <w:b/>
          <w:bCs/>
          <w:sz w:val="24"/>
          <w:szCs w:val="24"/>
        </w:rPr>
        <w:t>Ponto 18 -</w:t>
      </w:r>
      <w:r w:rsidRPr="003D45EA">
        <w:rPr>
          <w:rFonts w:ascii="Arial" w:hAnsi="Arial" w:cs="Arial"/>
          <w:sz w:val="24"/>
          <w:szCs w:val="24"/>
        </w:rPr>
        <w:t xml:space="preserve"> Compensação de horas. O Assistente de Contas a Receber do CRP-03, André Luz da Costa Palmeira informa que nos dias 26 e 31 de maio de 2021 se ausentou do CRP-03 em virtude da emergência do companheiro ser submetido a uma cirurgia de apendicectomia, diante do exposto o funcionário propões compensação das horas ausentes em um momento oportuno para o CRP-03.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Foi apresentada documentação comprobatória justificando a ausência, sendo assim as horas serão abonadas. </w:t>
      </w:r>
      <w:r w:rsidRPr="00C017E8">
        <w:rPr>
          <w:rFonts w:ascii="Arial" w:hAnsi="Arial" w:cs="Arial"/>
          <w:b/>
          <w:bCs/>
          <w:sz w:val="24"/>
          <w:szCs w:val="24"/>
        </w:rPr>
        <w:t>O que ocorrer</w:t>
      </w:r>
      <w:r w:rsidRPr="003D45EA">
        <w:rPr>
          <w:rFonts w:ascii="Arial" w:hAnsi="Arial" w:cs="Arial"/>
          <w:sz w:val="24"/>
          <w:szCs w:val="24"/>
        </w:rPr>
        <w:t xml:space="preserve">. </w:t>
      </w:r>
      <w:r w:rsidRPr="00C017E8">
        <w:rPr>
          <w:rFonts w:ascii="Arial" w:hAnsi="Arial" w:cs="Arial"/>
          <w:b/>
          <w:bCs/>
          <w:sz w:val="24"/>
          <w:szCs w:val="24"/>
        </w:rPr>
        <w:t>Ponto 19</w:t>
      </w:r>
      <w:r w:rsidRPr="003D45EA">
        <w:rPr>
          <w:rFonts w:ascii="Arial" w:hAnsi="Arial" w:cs="Arial"/>
          <w:sz w:val="24"/>
          <w:szCs w:val="24"/>
        </w:rPr>
        <w:t xml:space="preserve"> – Auxilio transporte. O Assistente de Informática do CRP-03, Rogério dos Santos Uzeda solicita que retorne o auxílio transporte, diante da necessidade de comparecimento a Sede do CRP-03.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Deferido o retorno do auxilio transporte, frisa-se que deverá ser mantido o </w:t>
      </w:r>
      <w:r w:rsidR="00C017E8" w:rsidRPr="003D45EA">
        <w:rPr>
          <w:rFonts w:ascii="Arial" w:hAnsi="Arial" w:cs="Arial"/>
          <w:sz w:val="24"/>
          <w:szCs w:val="24"/>
        </w:rPr>
        <w:t>auxílio</w:t>
      </w:r>
      <w:r w:rsidRPr="003D45EA">
        <w:rPr>
          <w:rFonts w:ascii="Arial" w:hAnsi="Arial" w:cs="Arial"/>
          <w:sz w:val="24"/>
          <w:szCs w:val="24"/>
        </w:rPr>
        <w:t xml:space="preserve"> Home Office já que o funcionário tem realizado atividades extras de forma remota. </w:t>
      </w:r>
      <w:r w:rsidRPr="00C017E8">
        <w:rPr>
          <w:rFonts w:ascii="Arial" w:hAnsi="Arial" w:cs="Arial"/>
          <w:b/>
          <w:bCs/>
          <w:sz w:val="24"/>
          <w:szCs w:val="24"/>
        </w:rPr>
        <w:t>Ponto 20 -</w:t>
      </w:r>
      <w:r w:rsidRPr="003D45EA">
        <w:rPr>
          <w:rFonts w:ascii="Arial" w:hAnsi="Arial" w:cs="Arial"/>
          <w:sz w:val="24"/>
          <w:szCs w:val="24"/>
        </w:rPr>
        <w:t xml:space="preserve"> Minuta e e-mail para CRP sobre vacinação. Conforme e-mail de encaminhando cópia dos ofícios de n°78/2021 e 43/2021. destinados ao Secretário Estadual de Saúde e a Subsecretaria respectivamente, apresenta-se parecer na integrada, da área técnica da SESAB/DIVEP, em atenção a solicitação inicial. cumpre-nos informar que as/os Psicólogas/os já estão contemplados nas fases iniciais da Campanha de Vacinação contra Covid-19. Conforme Plano Nacional de Operacionalização da Campanha e Resolução CIB vigente. Oportunamente informa que novas fases ainda não foram definidas pelo Ministério da Saúde. o que deverá ocorrer deforma gradativa, conforme a disponibilidade de vacinas.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 xml:space="preserve">. O email será compartilhado com o plenário para avaliação na plenária ordinária de junho/2021. </w:t>
      </w:r>
      <w:r w:rsidRPr="00C017E8">
        <w:rPr>
          <w:rFonts w:ascii="Arial" w:hAnsi="Arial" w:cs="Arial"/>
          <w:b/>
          <w:bCs/>
          <w:sz w:val="24"/>
          <w:szCs w:val="24"/>
        </w:rPr>
        <w:t>Ponto 21 -</w:t>
      </w:r>
      <w:r w:rsidRPr="003D45EA">
        <w:rPr>
          <w:rFonts w:ascii="Arial" w:hAnsi="Arial" w:cs="Arial"/>
          <w:sz w:val="24"/>
          <w:szCs w:val="24"/>
        </w:rPr>
        <w:t xml:space="preserve"> Campanha junho/2021. Apreciação das artes da campanha de junho/2021: Os desafios emergentes da psicologia do trânsito nos territórios baianos. </w:t>
      </w:r>
      <w:r w:rsidRPr="00C017E8">
        <w:rPr>
          <w:rFonts w:ascii="Arial" w:hAnsi="Arial" w:cs="Arial"/>
          <w:b/>
          <w:bCs/>
          <w:sz w:val="24"/>
          <w:szCs w:val="24"/>
        </w:rPr>
        <w:t>Encaminhamento</w:t>
      </w:r>
      <w:r w:rsidRPr="003D45EA">
        <w:rPr>
          <w:rFonts w:ascii="Arial" w:hAnsi="Arial" w:cs="Arial"/>
          <w:sz w:val="24"/>
          <w:szCs w:val="24"/>
        </w:rPr>
        <w:t>. Aprovada as artes com a inserção do nome da/o psicóloga/o fiscal do CRP-03 e da assessora técnica do CRP-03, Lainara Saldanha. Sem mais, eu, Jamile Tamandaré, por atribuição concedida pela Conselheira Secretária Emmila Di Paula C. Dos Santos, lavro esta ata que será assinada por quem é de direito. Salvador, 18 junho de 2021.</w:t>
      </w:r>
      <w:r w:rsidR="00C017E8">
        <w:rPr>
          <w:rFonts w:ascii="Arial" w:hAnsi="Arial" w:cs="Arial"/>
          <w:sz w:val="24"/>
          <w:szCs w:val="24"/>
        </w:rPr>
        <w:t xml:space="preserve"> XXXXXXXXXXXXXXXXXXXXXXXXXXXXXXXXXXXXXXXXXXXXXXXXXXXXXX</w:t>
      </w:r>
    </w:p>
    <w:sectPr w:rsidR="00A2064A" w:rsidRPr="003D45EA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8D58" w14:textId="77777777" w:rsidR="001D01D9" w:rsidRDefault="001D01D9" w:rsidP="004159DD">
      <w:pPr>
        <w:spacing w:after="0" w:line="240" w:lineRule="auto"/>
      </w:pPr>
      <w:r>
        <w:separator/>
      </w:r>
    </w:p>
  </w:endnote>
  <w:endnote w:type="continuationSeparator" w:id="0">
    <w:p w14:paraId="2DD56645" w14:textId="77777777" w:rsidR="001D01D9" w:rsidRDefault="001D01D9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FF3E" w14:textId="77777777" w:rsidR="001D01D9" w:rsidRDefault="001D01D9" w:rsidP="004159DD">
      <w:pPr>
        <w:spacing w:after="0" w:line="240" w:lineRule="auto"/>
      </w:pPr>
      <w:r>
        <w:separator/>
      </w:r>
    </w:p>
  </w:footnote>
  <w:footnote w:type="continuationSeparator" w:id="0">
    <w:p w14:paraId="1607D9B9" w14:textId="77777777" w:rsidR="001D01D9" w:rsidRDefault="001D01D9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261" w14:textId="77777777" w:rsidR="00864304" w:rsidRDefault="001D01D9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3A6D" w14:textId="77777777" w:rsidR="00864304" w:rsidRDefault="001D01D9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01B" w14:textId="77777777" w:rsidR="00864304" w:rsidRDefault="001D01D9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8289E"/>
    <w:multiLevelType w:val="multilevel"/>
    <w:tmpl w:val="F21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DD"/>
    <w:rsid w:val="0000203C"/>
    <w:rsid w:val="00017B0B"/>
    <w:rsid w:val="000204D4"/>
    <w:rsid w:val="00024A10"/>
    <w:rsid w:val="00025DD7"/>
    <w:rsid w:val="00046E05"/>
    <w:rsid w:val="00047460"/>
    <w:rsid w:val="00054F79"/>
    <w:rsid w:val="000610AA"/>
    <w:rsid w:val="000616D2"/>
    <w:rsid w:val="000619CF"/>
    <w:rsid w:val="00062BB3"/>
    <w:rsid w:val="0006574D"/>
    <w:rsid w:val="000809B2"/>
    <w:rsid w:val="00087690"/>
    <w:rsid w:val="00090E50"/>
    <w:rsid w:val="00096B2D"/>
    <w:rsid w:val="000A1832"/>
    <w:rsid w:val="000A429A"/>
    <w:rsid w:val="000B1B58"/>
    <w:rsid w:val="000B2DF8"/>
    <w:rsid w:val="000B54F1"/>
    <w:rsid w:val="000C417D"/>
    <w:rsid w:val="000D2C05"/>
    <w:rsid w:val="000D31C5"/>
    <w:rsid w:val="000D341C"/>
    <w:rsid w:val="000D7BB9"/>
    <w:rsid w:val="000E16A5"/>
    <w:rsid w:val="000E7EEE"/>
    <w:rsid w:val="000F30F2"/>
    <w:rsid w:val="000F4A73"/>
    <w:rsid w:val="0013248B"/>
    <w:rsid w:val="00135B81"/>
    <w:rsid w:val="00136CB2"/>
    <w:rsid w:val="0014155C"/>
    <w:rsid w:val="0015298F"/>
    <w:rsid w:val="00160041"/>
    <w:rsid w:val="00161DF5"/>
    <w:rsid w:val="00164A9D"/>
    <w:rsid w:val="001659C6"/>
    <w:rsid w:val="00166BE0"/>
    <w:rsid w:val="00172A51"/>
    <w:rsid w:val="00174AFD"/>
    <w:rsid w:val="00183519"/>
    <w:rsid w:val="001842EA"/>
    <w:rsid w:val="001931D9"/>
    <w:rsid w:val="0019743B"/>
    <w:rsid w:val="001A1000"/>
    <w:rsid w:val="001B0552"/>
    <w:rsid w:val="001B0755"/>
    <w:rsid w:val="001B0D82"/>
    <w:rsid w:val="001C11F7"/>
    <w:rsid w:val="001C51DC"/>
    <w:rsid w:val="001D01D9"/>
    <w:rsid w:val="001D0919"/>
    <w:rsid w:val="001D6083"/>
    <w:rsid w:val="001E2FE2"/>
    <w:rsid w:val="001E7286"/>
    <w:rsid w:val="001F4EC9"/>
    <w:rsid w:val="001F5117"/>
    <w:rsid w:val="001F6DD9"/>
    <w:rsid w:val="0021026B"/>
    <w:rsid w:val="00215473"/>
    <w:rsid w:val="00216A7B"/>
    <w:rsid w:val="00221B04"/>
    <w:rsid w:val="00222C25"/>
    <w:rsid w:val="00232D59"/>
    <w:rsid w:val="00235A71"/>
    <w:rsid w:val="00243FF5"/>
    <w:rsid w:val="00244D94"/>
    <w:rsid w:val="00245898"/>
    <w:rsid w:val="00247CCA"/>
    <w:rsid w:val="002508C2"/>
    <w:rsid w:val="002578A7"/>
    <w:rsid w:val="0026310F"/>
    <w:rsid w:val="00263D99"/>
    <w:rsid w:val="00264B4B"/>
    <w:rsid w:val="00270F64"/>
    <w:rsid w:val="00282BB0"/>
    <w:rsid w:val="002835D7"/>
    <w:rsid w:val="0029419F"/>
    <w:rsid w:val="002A19C1"/>
    <w:rsid w:val="002A400D"/>
    <w:rsid w:val="002A4BEC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F37B3"/>
    <w:rsid w:val="00302BA8"/>
    <w:rsid w:val="00304487"/>
    <w:rsid w:val="003214AB"/>
    <w:rsid w:val="00327D3F"/>
    <w:rsid w:val="0033421B"/>
    <w:rsid w:val="00334579"/>
    <w:rsid w:val="00334F4D"/>
    <w:rsid w:val="0034479B"/>
    <w:rsid w:val="0035472C"/>
    <w:rsid w:val="0036026D"/>
    <w:rsid w:val="0036039E"/>
    <w:rsid w:val="0036186E"/>
    <w:rsid w:val="00362A7B"/>
    <w:rsid w:val="00366423"/>
    <w:rsid w:val="003712E5"/>
    <w:rsid w:val="00380E23"/>
    <w:rsid w:val="003904D8"/>
    <w:rsid w:val="00391FBF"/>
    <w:rsid w:val="00392DC7"/>
    <w:rsid w:val="00393DED"/>
    <w:rsid w:val="003A0FFE"/>
    <w:rsid w:val="003A38E3"/>
    <w:rsid w:val="003A448D"/>
    <w:rsid w:val="003A6A0C"/>
    <w:rsid w:val="003B0026"/>
    <w:rsid w:val="003B1433"/>
    <w:rsid w:val="003B4C46"/>
    <w:rsid w:val="003D45EA"/>
    <w:rsid w:val="003D52B4"/>
    <w:rsid w:val="003E443E"/>
    <w:rsid w:val="003E5DC4"/>
    <w:rsid w:val="003F74DC"/>
    <w:rsid w:val="00400C32"/>
    <w:rsid w:val="004057DF"/>
    <w:rsid w:val="00414BDF"/>
    <w:rsid w:val="004159DD"/>
    <w:rsid w:val="00430E12"/>
    <w:rsid w:val="00431471"/>
    <w:rsid w:val="004434D8"/>
    <w:rsid w:val="0044475C"/>
    <w:rsid w:val="0045061C"/>
    <w:rsid w:val="004527CA"/>
    <w:rsid w:val="00460112"/>
    <w:rsid w:val="00460AFB"/>
    <w:rsid w:val="0046352F"/>
    <w:rsid w:val="0046772D"/>
    <w:rsid w:val="00470F7F"/>
    <w:rsid w:val="004711D6"/>
    <w:rsid w:val="00473375"/>
    <w:rsid w:val="00474863"/>
    <w:rsid w:val="00485B25"/>
    <w:rsid w:val="0049744E"/>
    <w:rsid w:val="004A4814"/>
    <w:rsid w:val="004A7BAB"/>
    <w:rsid w:val="004B40F6"/>
    <w:rsid w:val="004B6A39"/>
    <w:rsid w:val="004C0057"/>
    <w:rsid w:val="004C2052"/>
    <w:rsid w:val="004C7E0C"/>
    <w:rsid w:val="004D4E29"/>
    <w:rsid w:val="004E082E"/>
    <w:rsid w:val="004E0CC7"/>
    <w:rsid w:val="004E6FDA"/>
    <w:rsid w:val="004F36D5"/>
    <w:rsid w:val="004F5218"/>
    <w:rsid w:val="00507091"/>
    <w:rsid w:val="00513CB8"/>
    <w:rsid w:val="00521A5D"/>
    <w:rsid w:val="00535A08"/>
    <w:rsid w:val="005411E2"/>
    <w:rsid w:val="00546BC4"/>
    <w:rsid w:val="00547D42"/>
    <w:rsid w:val="0056344F"/>
    <w:rsid w:val="0056353C"/>
    <w:rsid w:val="005639F1"/>
    <w:rsid w:val="0057260F"/>
    <w:rsid w:val="0058038B"/>
    <w:rsid w:val="00587935"/>
    <w:rsid w:val="00590542"/>
    <w:rsid w:val="00591038"/>
    <w:rsid w:val="00591482"/>
    <w:rsid w:val="00596E9F"/>
    <w:rsid w:val="005A060E"/>
    <w:rsid w:val="005A546F"/>
    <w:rsid w:val="005B04F4"/>
    <w:rsid w:val="005B0B39"/>
    <w:rsid w:val="005B172C"/>
    <w:rsid w:val="005C0225"/>
    <w:rsid w:val="005C1AA4"/>
    <w:rsid w:val="005C4147"/>
    <w:rsid w:val="005C4F83"/>
    <w:rsid w:val="005D79C4"/>
    <w:rsid w:val="005E231F"/>
    <w:rsid w:val="005E2417"/>
    <w:rsid w:val="005E6F4A"/>
    <w:rsid w:val="005E73AF"/>
    <w:rsid w:val="005F4228"/>
    <w:rsid w:val="005F7644"/>
    <w:rsid w:val="00605164"/>
    <w:rsid w:val="00606FA8"/>
    <w:rsid w:val="006161F8"/>
    <w:rsid w:val="00626161"/>
    <w:rsid w:val="006305F5"/>
    <w:rsid w:val="006347C0"/>
    <w:rsid w:val="0064572A"/>
    <w:rsid w:val="006525B9"/>
    <w:rsid w:val="00656CC5"/>
    <w:rsid w:val="00657D1D"/>
    <w:rsid w:val="00662C41"/>
    <w:rsid w:val="00663699"/>
    <w:rsid w:val="0067208F"/>
    <w:rsid w:val="00672D11"/>
    <w:rsid w:val="00677E99"/>
    <w:rsid w:val="00683AFE"/>
    <w:rsid w:val="00684F6E"/>
    <w:rsid w:val="00690446"/>
    <w:rsid w:val="006951D2"/>
    <w:rsid w:val="006A293D"/>
    <w:rsid w:val="006A2C7F"/>
    <w:rsid w:val="006A7DFA"/>
    <w:rsid w:val="006C50FF"/>
    <w:rsid w:val="006C5AA0"/>
    <w:rsid w:val="006D1D01"/>
    <w:rsid w:val="006D550C"/>
    <w:rsid w:val="006D605D"/>
    <w:rsid w:val="006E0112"/>
    <w:rsid w:val="006E1C5E"/>
    <w:rsid w:val="006E4B08"/>
    <w:rsid w:val="006E5F5C"/>
    <w:rsid w:val="006F4EED"/>
    <w:rsid w:val="006F7F92"/>
    <w:rsid w:val="007004B1"/>
    <w:rsid w:val="007076ED"/>
    <w:rsid w:val="007219CA"/>
    <w:rsid w:val="0073224B"/>
    <w:rsid w:val="00734AA2"/>
    <w:rsid w:val="007376D6"/>
    <w:rsid w:val="00750316"/>
    <w:rsid w:val="007523FE"/>
    <w:rsid w:val="00753A12"/>
    <w:rsid w:val="0075772C"/>
    <w:rsid w:val="0077080B"/>
    <w:rsid w:val="007713E5"/>
    <w:rsid w:val="007804FE"/>
    <w:rsid w:val="007812DF"/>
    <w:rsid w:val="00784F5D"/>
    <w:rsid w:val="007A3630"/>
    <w:rsid w:val="007A5850"/>
    <w:rsid w:val="007B11DE"/>
    <w:rsid w:val="007B35B6"/>
    <w:rsid w:val="007C43CF"/>
    <w:rsid w:val="007C4ED4"/>
    <w:rsid w:val="007C5BC7"/>
    <w:rsid w:val="007D3742"/>
    <w:rsid w:val="007D3ECD"/>
    <w:rsid w:val="007E38AF"/>
    <w:rsid w:val="007F1060"/>
    <w:rsid w:val="007F17D2"/>
    <w:rsid w:val="007F1E2C"/>
    <w:rsid w:val="007F2794"/>
    <w:rsid w:val="00812CAC"/>
    <w:rsid w:val="00816D2E"/>
    <w:rsid w:val="0082233F"/>
    <w:rsid w:val="00824B83"/>
    <w:rsid w:val="00831ADA"/>
    <w:rsid w:val="00847435"/>
    <w:rsid w:val="00851333"/>
    <w:rsid w:val="008515D9"/>
    <w:rsid w:val="00864060"/>
    <w:rsid w:val="00864304"/>
    <w:rsid w:val="0087125D"/>
    <w:rsid w:val="00871B7B"/>
    <w:rsid w:val="0087730C"/>
    <w:rsid w:val="00881CAA"/>
    <w:rsid w:val="0088245A"/>
    <w:rsid w:val="00895790"/>
    <w:rsid w:val="008A4C13"/>
    <w:rsid w:val="008A6B99"/>
    <w:rsid w:val="008B67EA"/>
    <w:rsid w:val="008C2BCC"/>
    <w:rsid w:val="008C6697"/>
    <w:rsid w:val="008D11E5"/>
    <w:rsid w:val="008D1419"/>
    <w:rsid w:val="008D5150"/>
    <w:rsid w:val="008E2A09"/>
    <w:rsid w:val="008E77FC"/>
    <w:rsid w:val="008F3747"/>
    <w:rsid w:val="0090032A"/>
    <w:rsid w:val="00901147"/>
    <w:rsid w:val="00901AED"/>
    <w:rsid w:val="00903EAE"/>
    <w:rsid w:val="00913A61"/>
    <w:rsid w:val="00917120"/>
    <w:rsid w:val="00920224"/>
    <w:rsid w:val="00920EC8"/>
    <w:rsid w:val="00924823"/>
    <w:rsid w:val="009279F6"/>
    <w:rsid w:val="00931728"/>
    <w:rsid w:val="0093221E"/>
    <w:rsid w:val="00935A1D"/>
    <w:rsid w:val="009477FD"/>
    <w:rsid w:val="00952681"/>
    <w:rsid w:val="009526E0"/>
    <w:rsid w:val="00955540"/>
    <w:rsid w:val="00962126"/>
    <w:rsid w:val="0096624D"/>
    <w:rsid w:val="0097251F"/>
    <w:rsid w:val="009729CE"/>
    <w:rsid w:val="009750A8"/>
    <w:rsid w:val="0098205E"/>
    <w:rsid w:val="00986052"/>
    <w:rsid w:val="00986DFC"/>
    <w:rsid w:val="0099128D"/>
    <w:rsid w:val="00994B4F"/>
    <w:rsid w:val="00996C7B"/>
    <w:rsid w:val="009A3530"/>
    <w:rsid w:val="009A664C"/>
    <w:rsid w:val="009B6A4D"/>
    <w:rsid w:val="009C187E"/>
    <w:rsid w:val="009C1ACE"/>
    <w:rsid w:val="009D12A1"/>
    <w:rsid w:val="009D3B32"/>
    <w:rsid w:val="009D52AC"/>
    <w:rsid w:val="009E0A7F"/>
    <w:rsid w:val="009E1E83"/>
    <w:rsid w:val="009E44F8"/>
    <w:rsid w:val="009E5224"/>
    <w:rsid w:val="009E7E36"/>
    <w:rsid w:val="009F2D04"/>
    <w:rsid w:val="00A03DD6"/>
    <w:rsid w:val="00A054FB"/>
    <w:rsid w:val="00A0585B"/>
    <w:rsid w:val="00A07F26"/>
    <w:rsid w:val="00A12306"/>
    <w:rsid w:val="00A14E3F"/>
    <w:rsid w:val="00A1776F"/>
    <w:rsid w:val="00A2064A"/>
    <w:rsid w:val="00A20CAE"/>
    <w:rsid w:val="00A2141A"/>
    <w:rsid w:val="00A25A2E"/>
    <w:rsid w:val="00A31112"/>
    <w:rsid w:val="00A34356"/>
    <w:rsid w:val="00A34B33"/>
    <w:rsid w:val="00A41840"/>
    <w:rsid w:val="00A42D19"/>
    <w:rsid w:val="00A470D4"/>
    <w:rsid w:val="00A61744"/>
    <w:rsid w:val="00A633D9"/>
    <w:rsid w:val="00A7434F"/>
    <w:rsid w:val="00A83E2E"/>
    <w:rsid w:val="00A93425"/>
    <w:rsid w:val="00A93FC3"/>
    <w:rsid w:val="00A96F36"/>
    <w:rsid w:val="00AA02F9"/>
    <w:rsid w:val="00AA611F"/>
    <w:rsid w:val="00AB356A"/>
    <w:rsid w:val="00AB507F"/>
    <w:rsid w:val="00AC58E3"/>
    <w:rsid w:val="00AC78AD"/>
    <w:rsid w:val="00AF4069"/>
    <w:rsid w:val="00B03C15"/>
    <w:rsid w:val="00B1132F"/>
    <w:rsid w:val="00B300ED"/>
    <w:rsid w:val="00B35845"/>
    <w:rsid w:val="00B35FC9"/>
    <w:rsid w:val="00B3712B"/>
    <w:rsid w:val="00B4147F"/>
    <w:rsid w:val="00B46B5F"/>
    <w:rsid w:val="00B479E6"/>
    <w:rsid w:val="00B57B1C"/>
    <w:rsid w:val="00B645EB"/>
    <w:rsid w:val="00B64D43"/>
    <w:rsid w:val="00B713ED"/>
    <w:rsid w:val="00B71B0B"/>
    <w:rsid w:val="00B720AB"/>
    <w:rsid w:val="00B72AD9"/>
    <w:rsid w:val="00B80FB0"/>
    <w:rsid w:val="00B81FE5"/>
    <w:rsid w:val="00B921D2"/>
    <w:rsid w:val="00BA4DE8"/>
    <w:rsid w:val="00BA771D"/>
    <w:rsid w:val="00BB010C"/>
    <w:rsid w:val="00BB054B"/>
    <w:rsid w:val="00BC7C3C"/>
    <w:rsid w:val="00BE1898"/>
    <w:rsid w:val="00BE1B05"/>
    <w:rsid w:val="00BE2353"/>
    <w:rsid w:val="00BF0A10"/>
    <w:rsid w:val="00BF7297"/>
    <w:rsid w:val="00BF7635"/>
    <w:rsid w:val="00C0061D"/>
    <w:rsid w:val="00C006A9"/>
    <w:rsid w:val="00C017E8"/>
    <w:rsid w:val="00C14989"/>
    <w:rsid w:val="00C20DAC"/>
    <w:rsid w:val="00C3784E"/>
    <w:rsid w:val="00C37DE7"/>
    <w:rsid w:val="00C43223"/>
    <w:rsid w:val="00C47D3E"/>
    <w:rsid w:val="00C51587"/>
    <w:rsid w:val="00C53C40"/>
    <w:rsid w:val="00C65553"/>
    <w:rsid w:val="00C65CC8"/>
    <w:rsid w:val="00C67873"/>
    <w:rsid w:val="00C70873"/>
    <w:rsid w:val="00C81B8F"/>
    <w:rsid w:val="00C83AD1"/>
    <w:rsid w:val="00C94A78"/>
    <w:rsid w:val="00C95F97"/>
    <w:rsid w:val="00CA52F1"/>
    <w:rsid w:val="00CA5A8B"/>
    <w:rsid w:val="00CB2725"/>
    <w:rsid w:val="00CC3E7E"/>
    <w:rsid w:val="00CC4E72"/>
    <w:rsid w:val="00CC74AF"/>
    <w:rsid w:val="00CD2A78"/>
    <w:rsid w:val="00CE0E0C"/>
    <w:rsid w:val="00CE4D2B"/>
    <w:rsid w:val="00CE7C30"/>
    <w:rsid w:val="00CF1683"/>
    <w:rsid w:val="00D066B3"/>
    <w:rsid w:val="00D106C9"/>
    <w:rsid w:val="00D116BA"/>
    <w:rsid w:val="00D17E0E"/>
    <w:rsid w:val="00D2455B"/>
    <w:rsid w:val="00D24FE1"/>
    <w:rsid w:val="00D26834"/>
    <w:rsid w:val="00D369BA"/>
    <w:rsid w:val="00D37FE3"/>
    <w:rsid w:val="00D4510E"/>
    <w:rsid w:val="00D526EA"/>
    <w:rsid w:val="00D746F2"/>
    <w:rsid w:val="00D7733E"/>
    <w:rsid w:val="00D84405"/>
    <w:rsid w:val="00D8762F"/>
    <w:rsid w:val="00D876DC"/>
    <w:rsid w:val="00DB242E"/>
    <w:rsid w:val="00DB5CF8"/>
    <w:rsid w:val="00DC6088"/>
    <w:rsid w:val="00DD2AF9"/>
    <w:rsid w:val="00DD3F8D"/>
    <w:rsid w:val="00DD4397"/>
    <w:rsid w:val="00DE2129"/>
    <w:rsid w:val="00DF0654"/>
    <w:rsid w:val="00E11D83"/>
    <w:rsid w:val="00E155C2"/>
    <w:rsid w:val="00E2027F"/>
    <w:rsid w:val="00E2397D"/>
    <w:rsid w:val="00E254AF"/>
    <w:rsid w:val="00E26560"/>
    <w:rsid w:val="00E273BD"/>
    <w:rsid w:val="00E3097B"/>
    <w:rsid w:val="00E431EB"/>
    <w:rsid w:val="00E43C67"/>
    <w:rsid w:val="00E51900"/>
    <w:rsid w:val="00E631DA"/>
    <w:rsid w:val="00E72FE5"/>
    <w:rsid w:val="00E827F1"/>
    <w:rsid w:val="00E905AE"/>
    <w:rsid w:val="00E96AEC"/>
    <w:rsid w:val="00EA5A7E"/>
    <w:rsid w:val="00EA6455"/>
    <w:rsid w:val="00EB0699"/>
    <w:rsid w:val="00EB6B88"/>
    <w:rsid w:val="00EC00DC"/>
    <w:rsid w:val="00EC521B"/>
    <w:rsid w:val="00EC617D"/>
    <w:rsid w:val="00EC6747"/>
    <w:rsid w:val="00EC6A9E"/>
    <w:rsid w:val="00ED13A7"/>
    <w:rsid w:val="00ED7220"/>
    <w:rsid w:val="00EE0307"/>
    <w:rsid w:val="00EE0741"/>
    <w:rsid w:val="00EE132D"/>
    <w:rsid w:val="00EE7CF5"/>
    <w:rsid w:val="00EF59DD"/>
    <w:rsid w:val="00F06F98"/>
    <w:rsid w:val="00F1281D"/>
    <w:rsid w:val="00F160D8"/>
    <w:rsid w:val="00F25470"/>
    <w:rsid w:val="00F27AFB"/>
    <w:rsid w:val="00F30B40"/>
    <w:rsid w:val="00F352F0"/>
    <w:rsid w:val="00F43E07"/>
    <w:rsid w:val="00F44111"/>
    <w:rsid w:val="00F57C70"/>
    <w:rsid w:val="00F759AC"/>
    <w:rsid w:val="00F7654C"/>
    <w:rsid w:val="00F83D3A"/>
    <w:rsid w:val="00F85D2E"/>
    <w:rsid w:val="00F86560"/>
    <w:rsid w:val="00F948A2"/>
    <w:rsid w:val="00FA5AB9"/>
    <w:rsid w:val="00FA5B95"/>
    <w:rsid w:val="00FB11ED"/>
    <w:rsid w:val="00FB5D07"/>
    <w:rsid w:val="00FB730F"/>
    <w:rsid w:val="00FB74F2"/>
    <w:rsid w:val="00FB75C3"/>
    <w:rsid w:val="00FC7570"/>
    <w:rsid w:val="00FD2C7D"/>
    <w:rsid w:val="00FD4470"/>
    <w:rsid w:val="00FE0149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2686234A-5326-4436-8A60-F439AB4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8C03-66B8-42C4-8F06-4259B0E7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4</Pages>
  <Words>2052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Diretoria3</cp:lastModifiedBy>
  <cp:revision>35</cp:revision>
  <cp:lastPrinted>2021-04-13T18:39:00Z</cp:lastPrinted>
  <dcterms:created xsi:type="dcterms:W3CDTF">2021-04-13T18:40:00Z</dcterms:created>
  <dcterms:modified xsi:type="dcterms:W3CDTF">2021-06-19T18:59:00Z</dcterms:modified>
</cp:coreProperties>
</file>