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921A" w14:textId="44A58EDF" w:rsidR="00A2064A" w:rsidRPr="00460AFB" w:rsidRDefault="00460AFB" w:rsidP="00460AFB">
      <w:pPr>
        <w:jc w:val="both"/>
        <w:rPr>
          <w:rFonts w:ascii="Arial" w:hAnsi="Arial" w:cs="Arial"/>
          <w:sz w:val="24"/>
          <w:szCs w:val="24"/>
        </w:rPr>
      </w:pPr>
      <w:r w:rsidRPr="00CE7C30">
        <w:rPr>
          <w:rFonts w:ascii="Arial" w:hAnsi="Arial" w:cs="Arial"/>
          <w:b/>
          <w:bCs/>
          <w:sz w:val="24"/>
          <w:szCs w:val="24"/>
        </w:rPr>
        <w:t>ATA DA 67ª REUNIÃO DA DIRETORIA DO CONSELHO REGIONAL DE PSICOLOGIA DA 3ª REGIÃO/BA - CRP-03 – 30 DE ABRIL DE 2021</w:t>
      </w:r>
      <w:r w:rsidRPr="00460AFB">
        <w:rPr>
          <w:rFonts w:ascii="Arial" w:hAnsi="Arial" w:cs="Arial"/>
          <w:sz w:val="24"/>
          <w:szCs w:val="24"/>
        </w:rPr>
        <w:t xml:space="preserve">. Ao trigésimo dia do mês de abril do ano de dois mil e vinte e um, teve início, às 14h, a Reunião de Diretoria, realizada de modo totalmente on-line, com as presenças das/os conselheiras/os: Ana Caroline Moura Cabral, CRP-03/5541; Anderson Fontes Passos Guimarães, CRP-03/6680; e Washington Luan Gonçalves de Oliveira, CRP-03/18055. Também estavam presentes a Coordenadora Geral do CRP-03, Denyse Fernandes França, e a Secretária Executiva do CRP-03, Jamile Tamandaré da Silva. Ausência Justificada: Emmila Di Paula Carvalho dos Santos, CRP-03/5427. </w:t>
      </w:r>
      <w:r w:rsidRPr="00460AFB">
        <w:rPr>
          <w:rFonts w:ascii="Arial" w:hAnsi="Arial" w:cs="Arial"/>
          <w:b/>
          <w:bCs/>
          <w:sz w:val="24"/>
          <w:szCs w:val="24"/>
        </w:rPr>
        <w:t>A reunião foi iniciada pela leitura dos pontos de pauta</w:t>
      </w:r>
      <w:r w:rsidRPr="00460AFB">
        <w:rPr>
          <w:rFonts w:ascii="Arial" w:hAnsi="Arial" w:cs="Arial"/>
          <w:sz w:val="24"/>
          <w:szCs w:val="24"/>
        </w:rPr>
        <w:t xml:space="preserve">: </w:t>
      </w:r>
      <w:r w:rsidRPr="00460AFB">
        <w:rPr>
          <w:rFonts w:ascii="Arial" w:hAnsi="Arial" w:cs="Arial"/>
          <w:b/>
          <w:bCs/>
          <w:sz w:val="24"/>
          <w:szCs w:val="24"/>
        </w:rPr>
        <w:t>DELIBERATIVAS</w:t>
      </w:r>
      <w:r w:rsidRPr="00460AFB">
        <w:rPr>
          <w:rFonts w:ascii="Arial" w:hAnsi="Arial" w:cs="Arial"/>
          <w:sz w:val="24"/>
          <w:szCs w:val="24"/>
        </w:rPr>
        <w:t xml:space="preserve">. </w:t>
      </w:r>
      <w:r w:rsidRPr="00FF459B">
        <w:rPr>
          <w:rFonts w:ascii="Arial" w:hAnsi="Arial" w:cs="Arial"/>
          <w:b/>
          <w:bCs/>
          <w:sz w:val="24"/>
          <w:szCs w:val="24"/>
        </w:rPr>
        <w:t>Ponto 1 –</w:t>
      </w:r>
      <w:r>
        <w:rPr>
          <w:rFonts w:ascii="Arial" w:hAnsi="Arial" w:cs="Arial"/>
          <w:sz w:val="24"/>
          <w:szCs w:val="24"/>
        </w:rPr>
        <w:t xml:space="preserve"> </w:t>
      </w:r>
      <w:r w:rsidRPr="00460AFB">
        <w:rPr>
          <w:rFonts w:ascii="Arial" w:hAnsi="Arial" w:cs="Arial"/>
          <w:sz w:val="24"/>
          <w:szCs w:val="24"/>
        </w:rPr>
        <w:t>Planilha de Contratos</w:t>
      </w:r>
      <w:r>
        <w:rPr>
          <w:rFonts w:ascii="Arial" w:hAnsi="Arial" w:cs="Arial"/>
          <w:sz w:val="24"/>
          <w:szCs w:val="24"/>
        </w:rPr>
        <w:t xml:space="preserve">; </w:t>
      </w:r>
      <w:r w:rsidRPr="00FF459B">
        <w:rPr>
          <w:rFonts w:ascii="Arial" w:hAnsi="Arial" w:cs="Arial"/>
          <w:b/>
          <w:bCs/>
          <w:sz w:val="24"/>
          <w:szCs w:val="24"/>
        </w:rPr>
        <w:t>Ponto 2 -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460AFB">
        <w:rPr>
          <w:rFonts w:ascii="Arial" w:hAnsi="Arial" w:cs="Arial"/>
          <w:sz w:val="24"/>
          <w:szCs w:val="24"/>
        </w:rPr>
        <w:t>ferta de serviço - empresa MODULO</w:t>
      </w:r>
      <w:r>
        <w:rPr>
          <w:rFonts w:ascii="Arial" w:hAnsi="Arial" w:cs="Arial"/>
          <w:sz w:val="24"/>
          <w:szCs w:val="24"/>
        </w:rPr>
        <w:t xml:space="preserve">; </w:t>
      </w:r>
      <w:r w:rsidR="00FF459B" w:rsidRPr="00FF459B">
        <w:rPr>
          <w:rFonts w:ascii="Arial" w:hAnsi="Arial" w:cs="Arial"/>
          <w:b/>
          <w:bCs/>
          <w:sz w:val="24"/>
          <w:szCs w:val="24"/>
        </w:rPr>
        <w:t>Ponto 3 –</w:t>
      </w:r>
      <w:r w:rsidR="00FF459B" w:rsidRPr="00460AFB">
        <w:rPr>
          <w:rFonts w:ascii="Arial" w:hAnsi="Arial" w:cs="Arial"/>
          <w:sz w:val="24"/>
          <w:szCs w:val="24"/>
        </w:rPr>
        <w:t xml:space="preserve"> Ofícios as IES</w:t>
      </w:r>
      <w:r w:rsidR="00FF459B">
        <w:rPr>
          <w:rFonts w:ascii="Arial" w:hAnsi="Arial" w:cs="Arial"/>
          <w:sz w:val="24"/>
          <w:szCs w:val="24"/>
        </w:rPr>
        <w:t xml:space="preserve">; </w:t>
      </w:r>
      <w:r w:rsidR="00FF459B" w:rsidRPr="00FF459B">
        <w:rPr>
          <w:rFonts w:ascii="Arial" w:hAnsi="Arial" w:cs="Arial"/>
          <w:b/>
          <w:bCs/>
          <w:sz w:val="24"/>
          <w:szCs w:val="24"/>
        </w:rPr>
        <w:t>Ponto 4 -</w:t>
      </w:r>
      <w:r w:rsidR="00FF459B" w:rsidRPr="00460AFB">
        <w:rPr>
          <w:rFonts w:ascii="Arial" w:hAnsi="Arial" w:cs="Arial"/>
          <w:sz w:val="24"/>
          <w:szCs w:val="24"/>
        </w:rPr>
        <w:t xml:space="preserve"> Pesquisa Saúde mental de estudantes e profissionais de Psicologia</w:t>
      </w:r>
      <w:r w:rsidR="00FF459B">
        <w:rPr>
          <w:rFonts w:ascii="Arial" w:hAnsi="Arial" w:cs="Arial"/>
          <w:sz w:val="24"/>
          <w:szCs w:val="24"/>
        </w:rPr>
        <w:t xml:space="preserve">; </w:t>
      </w:r>
      <w:r w:rsidR="00FF459B" w:rsidRPr="00FF459B">
        <w:rPr>
          <w:rFonts w:ascii="Arial" w:hAnsi="Arial" w:cs="Arial"/>
          <w:b/>
          <w:bCs/>
          <w:sz w:val="24"/>
          <w:szCs w:val="24"/>
        </w:rPr>
        <w:t>Ponto 5 –</w:t>
      </w:r>
      <w:r w:rsidR="00FF459B" w:rsidRPr="00460AFB">
        <w:rPr>
          <w:rFonts w:ascii="Arial" w:hAnsi="Arial" w:cs="Arial"/>
          <w:sz w:val="24"/>
          <w:szCs w:val="24"/>
        </w:rPr>
        <w:t xml:space="preserve"> APAF 2021</w:t>
      </w:r>
      <w:r w:rsidR="00FF459B">
        <w:rPr>
          <w:rFonts w:ascii="Arial" w:hAnsi="Arial" w:cs="Arial"/>
          <w:sz w:val="24"/>
          <w:szCs w:val="24"/>
        </w:rPr>
        <w:t xml:space="preserve">; </w:t>
      </w:r>
      <w:r w:rsidR="00FF459B" w:rsidRPr="00FF459B">
        <w:rPr>
          <w:rFonts w:ascii="Arial" w:hAnsi="Arial" w:cs="Arial"/>
          <w:b/>
          <w:bCs/>
          <w:sz w:val="24"/>
          <w:szCs w:val="24"/>
        </w:rPr>
        <w:t>Ponto 6 –</w:t>
      </w:r>
      <w:r w:rsidR="00FF459B" w:rsidRPr="00460AFB">
        <w:rPr>
          <w:rFonts w:ascii="Arial" w:hAnsi="Arial" w:cs="Arial"/>
          <w:sz w:val="24"/>
          <w:szCs w:val="24"/>
        </w:rPr>
        <w:t xml:space="preserve"> Convocatória/Congresso ULAPSI</w:t>
      </w:r>
      <w:r w:rsidR="00FF459B">
        <w:rPr>
          <w:rFonts w:ascii="Arial" w:hAnsi="Arial" w:cs="Arial"/>
          <w:sz w:val="24"/>
          <w:szCs w:val="24"/>
        </w:rPr>
        <w:t xml:space="preserve">; </w:t>
      </w:r>
      <w:r w:rsidR="00FF459B" w:rsidRPr="00FF459B">
        <w:rPr>
          <w:rFonts w:ascii="Arial" w:hAnsi="Arial" w:cs="Arial"/>
          <w:b/>
          <w:bCs/>
          <w:sz w:val="24"/>
          <w:szCs w:val="24"/>
        </w:rPr>
        <w:t>Ponto 7 -</w:t>
      </w:r>
      <w:r w:rsidR="00FF459B" w:rsidRPr="00460AFB">
        <w:rPr>
          <w:rFonts w:ascii="Arial" w:hAnsi="Arial" w:cs="Arial"/>
          <w:sz w:val="24"/>
          <w:szCs w:val="24"/>
        </w:rPr>
        <w:t xml:space="preserve"> Pesquisa: Mapeamento Atenção Psicológica Hospitalar</w:t>
      </w:r>
      <w:r w:rsidR="00FF459B">
        <w:rPr>
          <w:rFonts w:ascii="Arial" w:hAnsi="Arial" w:cs="Arial"/>
          <w:sz w:val="24"/>
          <w:szCs w:val="24"/>
        </w:rPr>
        <w:t xml:space="preserve">; </w:t>
      </w:r>
      <w:r w:rsidR="00FF459B" w:rsidRPr="00FF459B">
        <w:rPr>
          <w:rFonts w:ascii="Arial" w:hAnsi="Arial" w:cs="Arial"/>
          <w:b/>
          <w:bCs/>
          <w:sz w:val="24"/>
          <w:szCs w:val="24"/>
        </w:rPr>
        <w:t>Ponto 8 –</w:t>
      </w:r>
      <w:r w:rsidR="00FF459B" w:rsidRPr="00460AFB">
        <w:rPr>
          <w:rFonts w:ascii="Arial" w:hAnsi="Arial" w:cs="Arial"/>
          <w:sz w:val="24"/>
          <w:szCs w:val="24"/>
        </w:rPr>
        <w:t xml:space="preserve"> Reativação CRP</w:t>
      </w:r>
      <w:r w:rsidR="00FF459B">
        <w:rPr>
          <w:rFonts w:ascii="Arial" w:hAnsi="Arial" w:cs="Arial"/>
          <w:sz w:val="24"/>
          <w:szCs w:val="24"/>
        </w:rPr>
        <w:t xml:space="preserve">; </w:t>
      </w:r>
      <w:r w:rsidR="00FF459B" w:rsidRPr="00FF459B">
        <w:rPr>
          <w:rFonts w:ascii="Arial" w:hAnsi="Arial" w:cs="Arial"/>
          <w:b/>
          <w:bCs/>
          <w:sz w:val="24"/>
          <w:szCs w:val="24"/>
        </w:rPr>
        <w:t>Ponto 9 –</w:t>
      </w:r>
      <w:r w:rsidR="00FF459B" w:rsidRPr="00460AFB">
        <w:rPr>
          <w:rFonts w:ascii="Arial" w:hAnsi="Arial" w:cs="Arial"/>
          <w:sz w:val="24"/>
          <w:szCs w:val="24"/>
        </w:rPr>
        <w:t xml:space="preserve"> Estagio presencial durante a pandemia</w:t>
      </w:r>
      <w:r w:rsidR="00FF459B">
        <w:rPr>
          <w:rFonts w:ascii="Arial" w:hAnsi="Arial" w:cs="Arial"/>
          <w:sz w:val="24"/>
          <w:szCs w:val="24"/>
        </w:rPr>
        <w:t xml:space="preserve">; </w:t>
      </w:r>
      <w:r w:rsidR="00FF459B" w:rsidRPr="00FF459B">
        <w:rPr>
          <w:rFonts w:ascii="Arial" w:hAnsi="Arial" w:cs="Arial"/>
          <w:b/>
          <w:bCs/>
          <w:sz w:val="24"/>
          <w:szCs w:val="24"/>
        </w:rPr>
        <w:t>Ponto 10 –</w:t>
      </w:r>
      <w:r w:rsidR="00FF459B" w:rsidRPr="00460AFB">
        <w:rPr>
          <w:rFonts w:ascii="Arial" w:hAnsi="Arial" w:cs="Arial"/>
          <w:sz w:val="24"/>
          <w:szCs w:val="24"/>
        </w:rPr>
        <w:t xml:space="preserve"> Cancelamento automático pelo Siscaf - Inscrições provisórias vencidas</w:t>
      </w:r>
      <w:r w:rsidR="00FF459B">
        <w:rPr>
          <w:rFonts w:ascii="Arial" w:hAnsi="Arial" w:cs="Arial"/>
          <w:sz w:val="24"/>
          <w:szCs w:val="24"/>
        </w:rPr>
        <w:t xml:space="preserve">; </w:t>
      </w:r>
      <w:r w:rsidR="00FF459B" w:rsidRPr="00FF459B">
        <w:rPr>
          <w:rFonts w:ascii="Arial" w:hAnsi="Arial" w:cs="Arial"/>
          <w:b/>
          <w:bCs/>
          <w:sz w:val="24"/>
          <w:szCs w:val="24"/>
        </w:rPr>
        <w:t>Ponto 11 -</w:t>
      </w:r>
      <w:r w:rsidR="00FF459B" w:rsidRPr="00460AFB">
        <w:rPr>
          <w:rFonts w:ascii="Arial" w:hAnsi="Arial" w:cs="Arial"/>
          <w:sz w:val="24"/>
          <w:szCs w:val="24"/>
        </w:rPr>
        <w:t xml:space="preserve"> Oficio Sinsercon n°049/2021 - Pauta Salarial</w:t>
      </w:r>
      <w:r w:rsidR="00FF459B">
        <w:rPr>
          <w:rFonts w:ascii="Arial" w:hAnsi="Arial" w:cs="Arial"/>
          <w:sz w:val="24"/>
          <w:szCs w:val="24"/>
        </w:rPr>
        <w:t xml:space="preserve">; </w:t>
      </w:r>
      <w:r w:rsidR="00FF459B" w:rsidRPr="00FF459B">
        <w:rPr>
          <w:rFonts w:ascii="Arial" w:hAnsi="Arial" w:cs="Arial"/>
          <w:b/>
          <w:bCs/>
          <w:sz w:val="24"/>
          <w:szCs w:val="24"/>
        </w:rPr>
        <w:t>Ponto 12 –</w:t>
      </w:r>
      <w:r w:rsidR="00FF459B" w:rsidRPr="00460AFB">
        <w:rPr>
          <w:rFonts w:ascii="Arial" w:hAnsi="Arial" w:cs="Arial"/>
          <w:sz w:val="24"/>
          <w:szCs w:val="24"/>
        </w:rPr>
        <w:t xml:space="preserve"> minuta RESOLUÇÃO CRP 03 Nº. 05/2021</w:t>
      </w:r>
      <w:r w:rsidR="00FF459B">
        <w:rPr>
          <w:rFonts w:ascii="Arial" w:hAnsi="Arial" w:cs="Arial"/>
          <w:sz w:val="24"/>
          <w:szCs w:val="24"/>
        </w:rPr>
        <w:t xml:space="preserve">; </w:t>
      </w:r>
      <w:r w:rsidR="00FF459B" w:rsidRPr="00FF459B">
        <w:rPr>
          <w:rFonts w:ascii="Arial" w:hAnsi="Arial" w:cs="Arial"/>
          <w:b/>
          <w:bCs/>
          <w:sz w:val="24"/>
          <w:szCs w:val="24"/>
        </w:rPr>
        <w:t>Ponto 13 –</w:t>
      </w:r>
      <w:r w:rsidR="00FF459B" w:rsidRPr="00460AFB">
        <w:rPr>
          <w:rFonts w:ascii="Arial" w:hAnsi="Arial" w:cs="Arial"/>
          <w:sz w:val="24"/>
          <w:szCs w:val="24"/>
        </w:rPr>
        <w:t xml:space="preserve"> CMAS – Tanquinho</w:t>
      </w:r>
      <w:r w:rsidR="00FF459B">
        <w:rPr>
          <w:rFonts w:ascii="Arial" w:hAnsi="Arial" w:cs="Arial"/>
          <w:sz w:val="24"/>
          <w:szCs w:val="24"/>
        </w:rPr>
        <w:t xml:space="preserve">; </w:t>
      </w:r>
      <w:r w:rsidR="00CE7C30" w:rsidRPr="00CE7C30">
        <w:rPr>
          <w:rFonts w:ascii="Arial" w:hAnsi="Arial" w:cs="Arial"/>
          <w:b/>
          <w:bCs/>
          <w:sz w:val="24"/>
          <w:szCs w:val="24"/>
        </w:rPr>
        <w:t>Ponto 14 -</w:t>
      </w:r>
      <w:r w:rsidR="00CE7C30" w:rsidRPr="00460AFB">
        <w:rPr>
          <w:rFonts w:ascii="Arial" w:hAnsi="Arial" w:cs="Arial"/>
          <w:sz w:val="24"/>
          <w:szCs w:val="24"/>
        </w:rPr>
        <w:t xml:space="preserve"> Congresso Nacional de Dirigentes de Conselhos de Fiscalização Profissional</w:t>
      </w:r>
      <w:r w:rsidR="00CE7C30">
        <w:rPr>
          <w:rFonts w:ascii="Arial" w:hAnsi="Arial" w:cs="Arial"/>
          <w:sz w:val="24"/>
          <w:szCs w:val="24"/>
        </w:rPr>
        <w:t xml:space="preserve">; </w:t>
      </w:r>
      <w:r w:rsidR="00CE7C30" w:rsidRPr="00CE7C30">
        <w:rPr>
          <w:rFonts w:ascii="Arial" w:hAnsi="Arial" w:cs="Arial"/>
          <w:b/>
          <w:bCs/>
          <w:sz w:val="24"/>
          <w:szCs w:val="24"/>
        </w:rPr>
        <w:t>Ponto 15 -</w:t>
      </w:r>
      <w:r w:rsidR="00CE7C30" w:rsidRPr="00460AFB">
        <w:rPr>
          <w:rFonts w:ascii="Arial" w:hAnsi="Arial" w:cs="Arial"/>
          <w:sz w:val="24"/>
          <w:szCs w:val="24"/>
        </w:rPr>
        <w:t xml:space="preserve"> Representação na FCCC</w:t>
      </w:r>
      <w:r w:rsidR="00CE7C30">
        <w:rPr>
          <w:rFonts w:ascii="Arial" w:hAnsi="Arial" w:cs="Arial"/>
          <w:sz w:val="24"/>
          <w:szCs w:val="24"/>
        </w:rPr>
        <w:t xml:space="preserve">; </w:t>
      </w:r>
      <w:r w:rsidR="00CE7C30" w:rsidRPr="00CE7C30">
        <w:rPr>
          <w:rFonts w:ascii="Arial" w:hAnsi="Arial" w:cs="Arial"/>
          <w:b/>
          <w:bCs/>
          <w:sz w:val="24"/>
          <w:szCs w:val="24"/>
        </w:rPr>
        <w:t>INFORMATIVAS</w:t>
      </w:r>
      <w:r w:rsidR="00CE7C30" w:rsidRPr="00460AFB">
        <w:rPr>
          <w:rFonts w:ascii="Arial" w:hAnsi="Arial" w:cs="Arial"/>
          <w:sz w:val="24"/>
          <w:szCs w:val="24"/>
        </w:rPr>
        <w:t xml:space="preserve">. </w:t>
      </w:r>
      <w:r w:rsidR="00CE7C30" w:rsidRPr="00CE7C30">
        <w:rPr>
          <w:rFonts w:ascii="Arial" w:hAnsi="Arial" w:cs="Arial"/>
          <w:b/>
          <w:bCs/>
          <w:sz w:val="24"/>
          <w:szCs w:val="24"/>
        </w:rPr>
        <w:t>Ponto 13 -</w:t>
      </w:r>
      <w:r w:rsidR="00CE7C30" w:rsidRPr="00460AFB">
        <w:rPr>
          <w:rFonts w:ascii="Arial" w:hAnsi="Arial" w:cs="Arial"/>
          <w:sz w:val="24"/>
          <w:szCs w:val="24"/>
        </w:rPr>
        <w:t xml:space="preserve"> CONVITE CRP-10</w:t>
      </w:r>
      <w:r w:rsidR="00CE7C30">
        <w:rPr>
          <w:rFonts w:ascii="Arial" w:hAnsi="Arial" w:cs="Arial"/>
          <w:sz w:val="24"/>
          <w:szCs w:val="24"/>
        </w:rPr>
        <w:t xml:space="preserve">; </w:t>
      </w:r>
      <w:r w:rsidRPr="00460AFB">
        <w:rPr>
          <w:rFonts w:ascii="Arial" w:hAnsi="Arial" w:cs="Arial"/>
          <w:b/>
          <w:bCs/>
          <w:sz w:val="24"/>
          <w:szCs w:val="24"/>
        </w:rPr>
        <w:t>O que ocorrer</w:t>
      </w:r>
      <w:r w:rsidRPr="00460AFB">
        <w:rPr>
          <w:rFonts w:ascii="Arial" w:hAnsi="Arial" w:cs="Arial"/>
          <w:sz w:val="24"/>
          <w:szCs w:val="24"/>
        </w:rPr>
        <w:t xml:space="preserve">. </w:t>
      </w:r>
      <w:r w:rsidRPr="00460AFB">
        <w:rPr>
          <w:rFonts w:ascii="Arial" w:hAnsi="Arial" w:cs="Arial"/>
          <w:b/>
          <w:bCs/>
          <w:sz w:val="24"/>
          <w:szCs w:val="24"/>
        </w:rPr>
        <w:t>Às 14h10min iniciaram-se os debates</w:t>
      </w:r>
      <w:r w:rsidRPr="00460AFB">
        <w:rPr>
          <w:rFonts w:ascii="Arial" w:hAnsi="Arial" w:cs="Arial"/>
          <w:sz w:val="24"/>
          <w:szCs w:val="24"/>
        </w:rPr>
        <w:t xml:space="preserve">. </w:t>
      </w:r>
      <w:r w:rsidRPr="00460AFB">
        <w:rPr>
          <w:rFonts w:ascii="Arial" w:hAnsi="Arial" w:cs="Arial"/>
          <w:b/>
          <w:bCs/>
          <w:sz w:val="24"/>
          <w:szCs w:val="24"/>
        </w:rPr>
        <w:t>DELIBERATIVAS</w:t>
      </w:r>
      <w:r w:rsidRPr="00460AF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60AFB">
        <w:rPr>
          <w:rFonts w:ascii="Arial" w:hAnsi="Arial" w:cs="Arial"/>
          <w:b/>
          <w:bCs/>
          <w:sz w:val="24"/>
          <w:szCs w:val="24"/>
        </w:rPr>
        <w:t>Ponto 1 –</w:t>
      </w:r>
      <w:r w:rsidRPr="00460AFB">
        <w:rPr>
          <w:rFonts w:ascii="Arial" w:hAnsi="Arial" w:cs="Arial"/>
          <w:sz w:val="24"/>
          <w:szCs w:val="24"/>
        </w:rPr>
        <w:t xml:space="preserve"> Planilha de Contratos. Será necessário a realização de uma transposição contábil, para atender a demanda de despesa com a contratação do prestador de serviço de limpeza e conservação. O Assessor Contábil sugeri que seja feita uma transposição, no valor de R$13.218,12(treze mil e duzentos e dezoito reais e doze centavos), para que tenhamos ainda um saldo final de R$10.000,00(dez mil reais). A conta origem (de onde sairá o valor) poderá ser a de reservas que apresenta um valor de R$114.088,21(cento e quatorze mil e oitenta e oito reais e vinte e um centavos). </w:t>
      </w:r>
      <w:r w:rsidRPr="00460AFB">
        <w:rPr>
          <w:rFonts w:ascii="Arial" w:hAnsi="Arial" w:cs="Arial"/>
          <w:b/>
          <w:bCs/>
          <w:sz w:val="24"/>
          <w:szCs w:val="24"/>
        </w:rPr>
        <w:t>Encaminhamento</w:t>
      </w:r>
      <w:r w:rsidRPr="00460AFB">
        <w:rPr>
          <w:rFonts w:ascii="Arial" w:hAnsi="Arial" w:cs="Arial"/>
          <w:sz w:val="24"/>
          <w:szCs w:val="24"/>
        </w:rPr>
        <w:t xml:space="preserve">. Deferido. </w:t>
      </w:r>
      <w:r w:rsidRPr="00FF459B">
        <w:rPr>
          <w:rFonts w:ascii="Arial" w:hAnsi="Arial" w:cs="Arial"/>
          <w:b/>
          <w:bCs/>
          <w:sz w:val="24"/>
          <w:szCs w:val="24"/>
        </w:rPr>
        <w:t>Ponto 2 -</w:t>
      </w:r>
      <w:r w:rsidRPr="00460A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460AFB">
        <w:rPr>
          <w:rFonts w:ascii="Arial" w:hAnsi="Arial" w:cs="Arial"/>
          <w:sz w:val="24"/>
          <w:szCs w:val="24"/>
        </w:rPr>
        <w:t xml:space="preserve">ferta de serviço - empresa MODULO. Apresentação de serviços para ações de adequação junto a Lei Geral de Proteção de Dados iniciando-se com a criação de um plano de ação para a implementação da LGPD em suas operações. Destaca-se também que os serviços principais referentes a definição de escopo e entrega do plano de ação poderá ser concluído em até 45 dias. </w:t>
      </w:r>
      <w:r w:rsidRPr="00FF459B">
        <w:rPr>
          <w:rFonts w:ascii="Arial" w:hAnsi="Arial" w:cs="Arial"/>
          <w:b/>
          <w:bCs/>
          <w:sz w:val="24"/>
          <w:szCs w:val="24"/>
        </w:rPr>
        <w:t>Encaminhamento</w:t>
      </w:r>
      <w:r w:rsidRPr="00460AFB">
        <w:rPr>
          <w:rFonts w:ascii="Arial" w:hAnsi="Arial" w:cs="Arial"/>
          <w:sz w:val="24"/>
          <w:szCs w:val="24"/>
        </w:rPr>
        <w:t xml:space="preserve">. Será avaliado após parecer da Comunicação. </w:t>
      </w:r>
      <w:r w:rsidRPr="00FF459B">
        <w:rPr>
          <w:rFonts w:ascii="Arial" w:hAnsi="Arial" w:cs="Arial"/>
          <w:b/>
          <w:bCs/>
          <w:sz w:val="24"/>
          <w:szCs w:val="24"/>
        </w:rPr>
        <w:t>Ponto 3 –</w:t>
      </w:r>
      <w:r w:rsidRPr="00460AFB">
        <w:rPr>
          <w:rFonts w:ascii="Arial" w:hAnsi="Arial" w:cs="Arial"/>
          <w:sz w:val="24"/>
          <w:szCs w:val="24"/>
        </w:rPr>
        <w:t xml:space="preserve"> Ofícios as IES. Envio de Ofício às Instituições de Ensino solicitando os nomes das/os concluintes. </w:t>
      </w:r>
      <w:r w:rsidRPr="00FF459B">
        <w:rPr>
          <w:rFonts w:ascii="Arial" w:hAnsi="Arial" w:cs="Arial"/>
          <w:b/>
          <w:bCs/>
          <w:sz w:val="24"/>
          <w:szCs w:val="24"/>
        </w:rPr>
        <w:t>Encaminhamento</w:t>
      </w:r>
      <w:r w:rsidRPr="00460AFB">
        <w:rPr>
          <w:rFonts w:ascii="Arial" w:hAnsi="Arial" w:cs="Arial"/>
          <w:sz w:val="24"/>
          <w:szCs w:val="24"/>
        </w:rPr>
        <w:t xml:space="preserve">. O setor de Atendimento deverá realizar envio dos ofícios as IES da Bahia, entendendo. </w:t>
      </w:r>
      <w:r w:rsidRPr="00FF459B">
        <w:rPr>
          <w:rFonts w:ascii="Arial" w:hAnsi="Arial" w:cs="Arial"/>
          <w:b/>
          <w:bCs/>
          <w:sz w:val="24"/>
          <w:szCs w:val="24"/>
        </w:rPr>
        <w:t>Ponto 4 -</w:t>
      </w:r>
      <w:r w:rsidRPr="00460AFB">
        <w:rPr>
          <w:rFonts w:ascii="Arial" w:hAnsi="Arial" w:cs="Arial"/>
          <w:sz w:val="24"/>
          <w:szCs w:val="24"/>
        </w:rPr>
        <w:t xml:space="preserve"> Pesquisa Saúde mental de estudantes e profissionais de Psicologia. O Sr. Armando M. de Lima Jr, CRP-12/18558 solicita divulgação da pesquisa intitulada de “Saúde Mental de Estudantes e profissionais da Psicologia brasileiros no contexto da pandemia da Covid-19”. Seu principal objetivo é de “investigar o status de saúde mental de acadêmicos e profissionais de Psicologia brasileiros no contexto da pandemia de COVID-19”. A pesquisa foi aprovada pelo Comitê de Ética e Pesquisa com Seres Humanos da UFSC, com parecer favorável de número: 4.619.637 e está sob orientação da professora Dra. Fernanda Machado Lopes (UFSC). </w:t>
      </w:r>
      <w:r w:rsidRPr="00FF459B">
        <w:rPr>
          <w:rFonts w:ascii="Arial" w:hAnsi="Arial" w:cs="Arial"/>
          <w:b/>
          <w:bCs/>
          <w:sz w:val="24"/>
          <w:szCs w:val="24"/>
        </w:rPr>
        <w:t>Encaminhamento</w:t>
      </w:r>
      <w:r w:rsidRPr="00460AFB">
        <w:rPr>
          <w:rFonts w:ascii="Arial" w:hAnsi="Arial" w:cs="Arial"/>
          <w:sz w:val="24"/>
          <w:szCs w:val="24"/>
        </w:rPr>
        <w:t xml:space="preserve">. Deferido a divulgação conforme avaliação da COF e apresentação do parecer favorável da Comissão de Ética e Pesquisa. </w:t>
      </w:r>
      <w:r w:rsidRPr="00FF459B">
        <w:rPr>
          <w:rFonts w:ascii="Arial" w:hAnsi="Arial" w:cs="Arial"/>
          <w:b/>
          <w:bCs/>
          <w:sz w:val="24"/>
          <w:szCs w:val="24"/>
        </w:rPr>
        <w:lastRenderedPageBreak/>
        <w:t>Ponto 5 –</w:t>
      </w:r>
      <w:r w:rsidRPr="00460AFB">
        <w:rPr>
          <w:rFonts w:ascii="Arial" w:hAnsi="Arial" w:cs="Arial"/>
          <w:sz w:val="24"/>
          <w:szCs w:val="24"/>
        </w:rPr>
        <w:t xml:space="preserve"> APAF 2021. </w:t>
      </w:r>
      <w:r w:rsidRPr="00FF459B">
        <w:rPr>
          <w:rFonts w:ascii="Arial" w:hAnsi="Arial" w:cs="Arial"/>
          <w:b/>
          <w:bCs/>
          <w:sz w:val="24"/>
          <w:szCs w:val="24"/>
        </w:rPr>
        <w:t>Encaminhamento</w:t>
      </w:r>
      <w:r w:rsidRPr="00460AFB">
        <w:rPr>
          <w:rFonts w:ascii="Arial" w:hAnsi="Arial" w:cs="Arial"/>
          <w:sz w:val="24"/>
          <w:szCs w:val="24"/>
        </w:rPr>
        <w:t xml:space="preserve">. Definiu-se a ordem de representação dos pontos da APAF. As/os Conselheiras/os Ana Caroline Moura Cabral, CRP-03/5541; Anderson Fontes Passos Guimarães, CRP-03/6680; e Washington Luan Gonçalves de Oliveira, CRP-03/18055 acompanharão os pontos Prestação de contas 2019, Prestação de contas 2020, GT eleições, GT tecnologia da informação. </w:t>
      </w:r>
      <w:r w:rsidRPr="00FF459B">
        <w:rPr>
          <w:rFonts w:ascii="Arial" w:hAnsi="Arial" w:cs="Arial"/>
          <w:b/>
          <w:bCs/>
          <w:sz w:val="24"/>
          <w:szCs w:val="24"/>
        </w:rPr>
        <w:t>5.1.</w:t>
      </w:r>
      <w:r w:rsidRPr="00460AFB">
        <w:rPr>
          <w:rFonts w:ascii="Arial" w:hAnsi="Arial" w:cs="Arial"/>
          <w:sz w:val="24"/>
          <w:szCs w:val="24"/>
        </w:rPr>
        <w:t xml:space="preserve"> O ponto GT COMORG será acompanhado por Ana Caroline Moura Cabral, CRP-03/5541 e Washington Luan Gonçalves de Oliveira, CRP-03/18055. </w:t>
      </w:r>
      <w:r w:rsidRPr="00FF459B">
        <w:rPr>
          <w:rFonts w:ascii="Arial" w:hAnsi="Arial" w:cs="Arial"/>
          <w:b/>
          <w:bCs/>
          <w:sz w:val="24"/>
          <w:szCs w:val="24"/>
        </w:rPr>
        <w:t>5.2.</w:t>
      </w:r>
      <w:r w:rsidRPr="00460AFB">
        <w:rPr>
          <w:rFonts w:ascii="Arial" w:hAnsi="Arial" w:cs="Arial"/>
          <w:sz w:val="24"/>
          <w:szCs w:val="24"/>
        </w:rPr>
        <w:t xml:space="preserve"> O ponto GT nova CIP será acompanhado por Ana Caroline Moura Cabral, CRP-03/5541 e Anderson Fontes Passos Guimarães, CRP-03/6680. </w:t>
      </w:r>
      <w:r w:rsidRPr="00FF459B">
        <w:rPr>
          <w:rFonts w:ascii="Arial" w:hAnsi="Arial" w:cs="Arial"/>
          <w:b/>
          <w:bCs/>
          <w:sz w:val="24"/>
          <w:szCs w:val="24"/>
        </w:rPr>
        <w:t>5.3.</w:t>
      </w:r>
      <w:r w:rsidRPr="00460AFB">
        <w:rPr>
          <w:rFonts w:ascii="Arial" w:hAnsi="Arial" w:cs="Arial"/>
          <w:sz w:val="24"/>
          <w:szCs w:val="24"/>
        </w:rPr>
        <w:t xml:space="preserve"> O ponto GT diversidade sexual e gênero será acompanhado pelo conselheiro Anderson Fontes Passos Guimarães, CRP-03/6680. </w:t>
      </w:r>
      <w:r w:rsidRPr="00FF459B">
        <w:rPr>
          <w:rFonts w:ascii="Arial" w:hAnsi="Arial" w:cs="Arial"/>
          <w:b/>
          <w:bCs/>
          <w:sz w:val="24"/>
          <w:szCs w:val="24"/>
        </w:rPr>
        <w:t>5.4.</w:t>
      </w:r>
      <w:r w:rsidRPr="00460AFB">
        <w:rPr>
          <w:rFonts w:ascii="Arial" w:hAnsi="Arial" w:cs="Arial"/>
          <w:sz w:val="24"/>
          <w:szCs w:val="24"/>
        </w:rPr>
        <w:t xml:space="preserve"> O ponto GT psicoterapia será acompanhado por Ana Caroline Moura Cabral, CRP-03/5541 e Anderson Fontes Passos Guimarães, CRP-03/6680. </w:t>
      </w:r>
      <w:r w:rsidRPr="00FF459B">
        <w:rPr>
          <w:rFonts w:ascii="Arial" w:hAnsi="Arial" w:cs="Arial"/>
          <w:b/>
          <w:bCs/>
          <w:sz w:val="24"/>
          <w:szCs w:val="24"/>
        </w:rPr>
        <w:t>5.5.</w:t>
      </w:r>
      <w:r w:rsidRPr="00460AFB">
        <w:rPr>
          <w:rFonts w:ascii="Arial" w:hAnsi="Arial" w:cs="Arial"/>
          <w:sz w:val="24"/>
          <w:szCs w:val="24"/>
        </w:rPr>
        <w:t xml:space="preserve"> Solicitar a/o Conselheira/o Renan Vieira de Santana Rocha, CRP-03/11280 e Iara Maria Alves da Cruz Martins, CRP-03/10210 que realizem o preenchimento do formulário de inscrição sinalizando os pontos que serão suplentes. </w:t>
      </w:r>
      <w:r w:rsidRPr="00FF459B">
        <w:rPr>
          <w:rFonts w:ascii="Arial" w:hAnsi="Arial" w:cs="Arial"/>
          <w:b/>
          <w:bCs/>
          <w:sz w:val="24"/>
          <w:szCs w:val="24"/>
        </w:rPr>
        <w:t>Ponto 6 –</w:t>
      </w:r>
      <w:r w:rsidRPr="00460AFB">
        <w:rPr>
          <w:rFonts w:ascii="Arial" w:hAnsi="Arial" w:cs="Arial"/>
          <w:sz w:val="24"/>
          <w:szCs w:val="24"/>
        </w:rPr>
        <w:t xml:space="preserve"> Convocatória/Congresso ULAPSI. Convocatória para Assembleia Geral Ordinária ULAPSI - México, que será realizada dia 31 de maio de 2021, às 12 horas (horário central da Cidade do México). </w:t>
      </w:r>
      <w:r w:rsidRPr="00FF459B">
        <w:rPr>
          <w:rFonts w:ascii="Arial" w:hAnsi="Arial" w:cs="Arial"/>
          <w:b/>
          <w:bCs/>
          <w:sz w:val="24"/>
          <w:szCs w:val="24"/>
        </w:rPr>
        <w:t>Encaminhamento</w:t>
      </w:r>
      <w:r w:rsidRPr="00460AFB">
        <w:rPr>
          <w:rFonts w:ascii="Arial" w:hAnsi="Arial" w:cs="Arial"/>
          <w:sz w:val="24"/>
          <w:szCs w:val="24"/>
        </w:rPr>
        <w:t xml:space="preserve">. Compartilhar a convocatória com o conselheiro Renan Vieira de Santana Rocha, CRP-03/11280 para verificação de disponibilidade. </w:t>
      </w:r>
      <w:r w:rsidRPr="00FF459B">
        <w:rPr>
          <w:rFonts w:ascii="Arial" w:hAnsi="Arial" w:cs="Arial"/>
          <w:b/>
          <w:bCs/>
          <w:sz w:val="24"/>
          <w:szCs w:val="24"/>
        </w:rPr>
        <w:t>6.1.</w:t>
      </w:r>
      <w:r w:rsidRPr="00460AFB">
        <w:rPr>
          <w:rFonts w:ascii="Arial" w:hAnsi="Arial" w:cs="Arial"/>
          <w:sz w:val="24"/>
          <w:szCs w:val="24"/>
        </w:rPr>
        <w:t xml:space="preserve"> A Conselheira Ivana Ventura da Silva, CRP-03/3494 solicita afastamento da representação da ULAPSI. </w:t>
      </w:r>
      <w:r w:rsidRPr="00FF459B">
        <w:rPr>
          <w:rFonts w:ascii="Arial" w:hAnsi="Arial" w:cs="Arial"/>
          <w:b/>
          <w:bCs/>
          <w:sz w:val="24"/>
          <w:szCs w:val="24"/>
        </w:rPr>
        <w:t>Encaminhamento</w:t>
      </w:r>
      <w:r w:rsidRPr="00460AFB">
        <w:rPr>
          <w:rFonts w:ascii="Arial" w:hAnsi="Arial" w:cs="Arial"/>
          <w:sz w:val="24"/>
          <w:szCs w:val="24"/>
        </w:rPr>
        <w:t xml:space="preserve">. A representação será avaliada em plenária ordinário de maio/2021. </w:t>
      </w:r>
      <w:r w:rsidRPr="00FF459B">
        <w:rPr>
          <w:rFonts w:ascii="Arial" w:hAnsi="Arial" w:cs="Arial"/>
          <w:b/>
          <w:bCs/>
          <w:sz w:val="24"/>
          <w:szCs w:val="24"/>
        </w:rPr>
        <w:t>Ponto 7 -</w:t>
      </w:r>
      <w:r w:rsidRPr="00460AFB">
        <w:rPr>
          <w:rFonts w:ascii="Arial" w:hAnsi="Arial" w:cs="Arial"/>
          <w:sz w:val="24"/>
          <w:szCs w:val="24"/>
        </w:rPr>
        <w:t xml:space="preserve"> Pesquisa: Mapeamento Atenção Psicológica Hospitalar. Roseane Serafim solicita divulgação de pesquisa que tem por objetivo mapear a Atenção Psicológica Hospitalar em Contexto Brasileiro. Esta pesquisa nos ajudará a compreender melhor o funcionamento do serviço psicológico hospitalar no Brasil e a propor aprimoramentos para o processo de trabalho nesta área de atuação. </w:t>
      </w:r>
      <w:r w:rsidRPr="00FF459B">
        <w:rPr>
          <w:rFonts w:ascii="Arial" w:hAnsi="Arial" w:cs="Arial"/>
          <w:b/>
          <w:bCs/>
          <w:sz w:val="24"/>
          <w:szCs w:val="24"/>
        </w:rPr>
        <w:t>Encaminhamento</w:t>
      </w:r>
      <w:r w:rsidRPr="00460AFB">
        <w:rPr>
          <w:rFonts w:ascii="Arial" w:hAnsi="Arial" w:cs="Arial"/>
          <w:sz w:val="24"/>
          <w:szCs w:val="24"/>
        </w:rPr>
        <w:t xml:space="preserve">. Aguardar o parecer da COF e envio da aprovação do comitê de ética e pesquisa. </w:t>
      </w:r>
      <w:r w:rsidRPr="00FF459B">
        <w:rPr>
          <w:rFonts w:ascii="Arial" w:hAnsi="Arial" w:cs="Arial"/>
          <w:b/>
          <w:bCs/>
          <w:sz w:val="24"/>
          <w:szCs w:val="24"/>
        </w:rPr>
        <w:t>Ponto 8 –</w:t>
      </w:r>
      <w:r w:rsidRPr="00460AFB">
        <w:rPr>
          <w:rFonts w:ascii="Arial" w:hAnsi="Arial" w:cs="Arial"/>
          <w:sz w:val="24"/>
          <w:szCs w:val="24"/>
        </w:rPr>
        <w:t xml:space="preserve"> Reativação CRP. A Sra. Georgette Ribeiro CRP-03/17318 teve a inscrição profissional cancelada por não apresentar o diploma no prazo devido, a mesma informa que a instituição que ela se graduou foi vendida e tem tido dificuldade para recebimento do diploma, entretanto a profissional foi aprovada em processo seletivo e solicita reativação do CRP sem apresentação do diploma. </w:t>
      </w:r>
      <w:r w:rsidRPr="00FF459B">
        <w:rPr>
          <w:rFonts w:ascii="Arial" w:hAnsi="Arial" w:cs="Arial"/>
          <w:b/>
          <w:bCs/>
          <w:sz w:val="24"/>
          <w:szCs w:val="24"/>
        </w:rPr>
        <w:t>Encaminhamento</w:t>
      </w:r>
      <w:r w:rsidRPr="00460AFB">
        <w:rPr>
          <w:rFonts w:ascii="Arial" w:hAnsi="Arial" w:cs="Arial"/>
          <w:sz w:val="24"/>
          <w:szCs w:val="24"/>
        </w:rPr>
        <w:t xml:space="preserve">. Solicitar oficia a COF e a COE que envie oficio orientativo a profissional. </w:t>
      </w:r>
      <w:r w:rsidRPr="00FF459B">
        <w:rPr>
          <w:rFonts w:ascii="Arial" w:hAnsi="Arial" w:cs="Arial"/>
          <w:b/>
          <w:bCs/>
          <w:sz w:val="24"/>
          <w:szCs w:val="24"/>
        </w:rPr>
        <w:t>Ponto 9 –</w:t>
      </w:r>
      <w:r w:rsidRPr="00460AFB">
        <w:rPr>
          <w:rFonts w:ascii="Arial" w:hAnsi="Arial" w:cs="Arial"/>
          <w:sz w:val="24"/>
          <w:szCs w:val="24"/>
        </w:rPr>
        <w:t xml:space="preserve"> Estagio presencial durante a pandemia. Estudante de psicologia informa está sendo exposta a pacientes positivados com Covid-19 e solicita que o CRP-03 insira na listagem de vacinação do Covid-19. </w:t>
      </w:r>
      <w:r w:rsidRPr="00FF459B">
        <w:rPr>
          <w:rFonts w:ascii="Arial" w:hAnsi="Arial" w:cs="Arial"/>
          <w:b/>
          <w:bCs/>
          <w:sz w:val="24"/>
          <w:szCs w:val="24"/>
        </w:rPr>
        <w:t>Encaminhamento</w:t>
      </w:r>
      <w:r w:rsidRPr="00460AFB">
        <w:rPr>
          <w:rFonts w:ascii="Arial" w:hAnsi="Arial" w:cs="Arial"/>
          <w:sz w:val="24"/>
          <w:szCs w:val="24"/>
        </w:rPr>
        <w:t xml:space="preserve">. A Sra. Laís Jambeiro deverá solicitar à Instituição de Ensino que se posicione diante dos riscos explicitados, o CRP-03 não possui ingerência sobre a problemática. </w:t>
      </w:r>
      <w:r w:rsidRPr="00FF459B">
        <w:rPr>
          <w:rFonts w:ascii="Arial" w:hAnsi="Arial" w:cs="Arial"/>
          <w:b/>
          <w:bCs/>
          <w:sz w:val="24"/>
          <w:szCs w:val="24"/>
        </w:rPr>
        <w:t>Ponto 10 –</w:t>
      </w:r>
      <w:r w:rsidRPr="00460AFB">
        <w:rPr>
          <w:rFonts w:ascii="Arial" w:hAnsi="Arial" w:cs="Arial"/>
          <w:sz w:val="24"/>
          <w:szCs w:val="24"/>
        </w:rPr>
        <w:t xml:space="preserve"> Cancelamento automático pelo Siscaf - Inscrições provisórias vencidas.  Solicitação de ampliação no Siscaf para 26 meses, com acréscimo de 02 meses para a regularização. </w:t>
      </w:r>
      <w:r w:rsidRPr="00FF459B">
        <w:rPr>
          <w:rFonts w:ascii="Arial" w:hAnsi="Arial" w:cs="Arial"/>
          <w:b/>
          <w:bCs/>
          <w:sz w:val="24"/>
          <w:szCs w:val="24"/>
        </w:rPr>
        <w:t>Encaminhamento</w:t>
      </w:r>
      <w:r w:rsidRPr="00460AFB">
        <w:rPr>
          <w:rFonts w:ascii="Arial" w:hAnsi="Arial" w:cs="Arial"/>
          <w:sz w:val="24"/>
          <w:szCs w:val="24"/>
        </w:rPr>
        <w:t xml:space="preserve">. Deferido. </w:t>
      </w:r>
      <w:r w:rsidRPr="00FF459B">
        <w:rPr>
          <w:rFonts w:ascii="Arial" w:hAnsi="Arial" w:cs="Arial"/>
          <w:b/>
          <w:bCs/>
          <w:sz w:val="24"/>
          <w:szCs w:val="24"/>
        </w:rPr>
        <w:t>Ponto 11 -</w:t>
      </w:r>
      <w:r w:rsidRPr="00460AFB">
        <w:rPr>
          <w:rFonts w:ascii="Arial" w:hAnsi="Arial" w:cs="Arial"/>
          <w:sz w:val="24"/>
          <w:szCs w:val="24"/>
        </w:rPr>
        <w:t xml:space="preserve"> Oficio Sinsercon n°049/2021 - Pauta Salarial. Solicitação discussão e deliberação de direitos e benefícios das/os Servidoras/es do CRP-03. </w:t>
      </w:r>
      <w:r w:rsidRPr="00FF459B">
        <w:rPr>
          <w:rFonts w:ascii="Arial" w:hAnsi="Arial" w:cs="Arial"/>
          <w:b/>
          <w:bCs/>
          <w:sz w:val="24"/>
          <w:szCs w:val="24"/>
        </w:rPr>
        <w:t>Encaminhamento</w:t>
      </w:r>
      <w:r w:rsidRPr="00460AFB">
        <w:rPr>
          <w:rFonts w:ascii="Arial" w:hAnsi="Arial" w:cs="Arial"/>
          <w:sz w:val="24"/>
          <w:szCs w:val="24"/>
        </w:rPr>
        <w:t xml:space="preserve">. Será avaliado em plenária ordinária de maio/2021. </w:t>
      </w:r>
      <w:r w:rsidRPr="00FF459B">
        <w:rPr>
          <w:rFonts w:ascii="Arial" w:hAnsi="Arial" w:cs="Arial"/>
          <w:b/>
          <w:bCs/>
          <w:sz w:val="24"/>
          <w:szCs w:val="24"/>
        </w:rPr>
        <w:t>Ponto 12 –</w:t>
      </w:r>
      <w:r w:rsidRPr="00460AFB">
        <w:rPr>
          <w:rFonts w:ascii="Arial" w:hAnsi="Arial" w:cs="Arial"/>
          <w:sz w:val="24"/>
          <w:szCs w:val="24"/>
        </w:rPr>
        <w:t xml:space="preserve"> minuta RESOLUÇÃO CRP 03 Nº. 05/2021. Altera a Resolução do CRP-03 nº02/2019, considerando a necessidade de alteração da Resolução </w:t>
      </w:r>
      <w:r w:rsidRPr="00460AFB">
        <w:rPr>
          <w:rFonts w:ascii="Arial" w:hAnsi="Arial" w:cs="Arial"/>
          <w:sz w:val="24"/>
          <w:szCs w:val="24"/>
        </w:rPr>
        <w:lastRenderedPageBreak/>
        <w:t xml:space="preserve">do CRP-03 nº. 02/2019 para acrescentar outras possibilidades de renegociação, com fulcro na Resolução do CFP nº 46/2018. </w:t>
      </w:r>
      <w:r w:rsidRPr="00FF459B">
        <w:rPr>
          <w:rFonts w:ascii="Arial" w:hAnsi="Arial" w:cs="Arial"/>
          <w:b/>
          <w:bCs/>
          <w:sz w:val="24"/>
          <w:szCs w:val="24"/>
        </w:rPr>
        <w:t>Encaminhamento</w:t>
      </w:r>
      <w:r w:rsidRPr="00460AFB">
        <w:rPr>
          <w:rFonts w:ascii="Arial" w:hAnsi="Arial" w:cs="Arial"/>
          <w:sz w:val="24"/>
          <w:szCs w:val="24"/>
        </w:rPr>
        <w:t xml:space="preserve">. Será avaliado em plenária ordinária de maio/2021. </w:t>
      </w:r>
      <w:r w:rsidRPr="00FF459B">
        <w:rPr>
          <w:rFonts w:ascii="Arial" w:hAnsi="Arial" w:cs="Arial"/>
          <w:b/>
          <w:bCs/>
          <w:sz w:val="24"/>
          <w:szCs w:val="24"/>
        </w:rPr>
        <w:t>Ponto 13 –</w:t>
      </w:r>
      <w:r w:rsidRPr="00460AFB">
        <w:rPr>
          <w:rFonts w:ascii="Arial" w:hAnsi="Arial" w:cs="Arial"/>
          <w:sz w:val="24"/>
          <w:szCs w:val="24"/>
        </w:rPr>
        <w:t xml:space="preserve"> CMAS – Tanquinho. </w:t>
      </w:r>
      <w:r w:rsidRPr="00FF459B">
        <w:rPr>
          <w:rFonts w:ascii="Arial" w:hAnsi="Arial" w:cs="Arial"/>
          <w:b/>
          <w:bCs/>
          <w:sz w:val="24"/>
          <w:szCs w:val="24"/>
        </w:rPr>
        <w:t>Encaminhamento</w:t>
      </w:r>
      <w:r w:rsidRPr="00460AFB">
        <w:rPr>
          <w:rFonts w:ascii="Arial" w:hAnsi="Arial" w:cs="Arial"/>
          <w:sz w:val="24"/>
          <w:szCs w:val="24"/>
        </w:rPr>
        <w:t xml:space="preserve">. indicar a psicóloga Marina Ainsworth da silva, CRP-03/18217 na respectiva titularidade. </w:t>
      </w:r>
      <w:r w:rsidRPr="00CE7C30">
        <w:rPr>
          <w:rFonts w:ascii="Arial" w:hAnsi="Arial" w:cs="Arial"/>
          <w:b/>
          <w:bCs/>
          <w:sz w:val="24"/>
          <w:szCs w:val="24"/>
        </w:rPr>
        <w:t>Ponto 14 -</w:t>
      </w:r>
      <w:r w:rsidRPr="00460AFB">
        <w:rPr>
          <w:rFonts w:ascii="Arial" w:hAnsi="Arial" w:cs="Arial"/>
          <w:sz w:val="24"/>
          <w:szCs w:val="24"/>
        </w:rPr>
        <w:t xml:space="preserve"> Congresso Nacional de Dirigentes de Conselhos de Fiscalização Profissional. Convite para participar do Congresso Nacional de Dirigentes de Conselhos de Fiscalização Profissional - FISPRO/2021, que será realizado nos dias 18 e 19/05/2021, das 8h30 às 12h30, pela Plataforma IBGP On-line, com o objetivo de debater boas práticas de Governança, Riscos e Controle, bem como os aspectos que envolvem conformidades legais com geração de resultados.</w:t>
      </w:r>
      <w:r w:rsidR="00CE7C30">
        <w:rPr>
          <w:rFonts w:ascii="Arial" w:hAnsi="Arial" w:cs="Arial"/>
          <w:sz w:val="24"/>
          <w:szCs w:val="24"/>
        </w:rPr>
        <w:t xml:space="preserve"> </w:t>
      </w:r>
      <w:r w:rsidR="00CE7C30" w:rsidRPr="00CE7C30">
        <w:rPr>
          <w:rFonts w:ascii="Arial" w:hAnsi="Arial" w:cs="Arial"/>
          <w:b/>
          <w:bCs/>
          <w:sz w:val="24"/>
          <w:szCs w:val="24"/>
        </w:rPr>
        <w:t>Encaminhamento</w:t>
      </w:r>
      <w:r w:rsidR="00CE7C30">
        <w:rPr>
          <w:rFonts w:ascii="Arial" w:hAnsi="Arial" w:cs="Arial"/>
          <w:sz w:val="24"/>
          <w:szCs w:val="24"/>
        </w:rPr>
        <w:t xml:space="preserve">. </w:t>
      </w:r>
      <w:r w:rsidRPr="00460AFB">
        <w:rPr>
          <w:rFonts w:ascii="Arial" w:hAnsi="Arial" w:cs="Arial"/>
          <w:sz w:val="24"/>
          <w:szCs w:val="24"/>
        </w:rPr>
        <w:t xml:space="preserve"> A/o Conselheira/o Ana Caroline Moura Cabral, CRP-03/5541 e Washington Luan Gonçalves de Oliveira, CRP-03/18055 participarão do evento. </w:t>
      </w:r>
      <w:r w:rsidRPr="00CE7C30">
        <w:rPr>
          <w:rFonts w:ascii="Arial" w:hAnsi="Arial" w:cs="Arial"/>
          <w:b/>
          <w:bCs/>
          <w:sz w:val="24"/>
          <w:szCs w:val="24"/>
        </w:rPr>
        <w:t>Ponto 15 -</w:t>
      </w:r>
      <w:r w:rsidRPr="00460AFB">
        <w:rPr>
          <w:rFonts w:ascii="Arial" w:hAnsi="Arial" w:cs="Arial"/>
          <w:sz w:val="24"/>
          <w:szCs w:val="24"/>
        </w:rPr>
        <w:t xml:space="preserve"> Representação na FCCC. A Frente Cidadã de Combate à Corrupção – FCCC não tem sinalizado sobre realização de reuniões. </w:t>
      </w:r>
      <w:r w:rsidRPr="00CE7C30">
        <w:rPr>
          <w:rFonts w:ascii="Arial" w:hAnsi="Arial" w:cs="Arial"/>
          <w:b/>
          <w:bCs/>
          <w:sz w:val="24"/>
          <w:szCs w:val="24"/>
        </w:rPr>
        <w:t>Encaminhamento</w:t>
      </w:r>
      <w:r w:rsidRPr="00460AFB">
        <w:rPr>
          <w:rFonts w:ascii="Arial" w:hAnsi="Arial" w:cs="Arial"/>
          <w:sz w:val="24"/>
          <w:szCs w:val="24"/>
        </w:rPr>
        <w:t xml:space="preserve">. Será realizado contato para verificação das ações da FCCC. </w:t>
      </w:r>
      <w:r w:rsidRPr="00CE7C30">
        <w:rPr>
          <w:rFonts w:ascii="Arial" w:hAnsi="Arial" w:cs="Arial"/>
          <w:b/>
          <w:bCs/>
          <w:sz w:val="24"/>
          <w:szCs w:val="24"/>
        </w:rPr>
        <w:t>INFORMATIVAS</w:t>
      </w:r>
      <w:r w:rsidRPr="00460AFB">
        <w:rPr>
          <w:rFonts w:ascii="Arial" w:hAnsi="Arial" w:cs="Arial"/>
          <w:sz w:val="24"/>
          <w:szCs w:val="24"/>
        </w:rPr>
        <w:t xml:space="preserve">. </w:t>
      </w:r>
      <w:r w:rsidRPr="00CE7C30">
        <w:rPr>
          <w:rFonts w:ascii="Arial" w:hAnsi="Arial" w:cs="Arial"/>
          <w:b/>
          <w:bCs/>
          <w:sz w:val="24"/>
          <w:szCs w:val="24"/>
        </w:rPr>
        <w:t>Ponto 13 -</w:t>
      </w:r>
      <w:r w:rsidRPr="00460AFB">
        <w:rPr>
          <w:rFonts w:ascii="Arial" w:hAnsi="Arial" w:cs="Arial"/>
          <w:sz w:val="24"/>
          <w:szCs w:val="24"/>
        </w:rPr>
        <w:t xml:space="preserve"> CONVITE CRP-10. Convite para evento online de inauguração da sede da seção Amapá, que será realizado dia 01 de maio de 2021, as 09:30. Sem mais, eu, Jamile Tamandaré, por atribuição concedida pela Conselheira Secretária Emmila Di Paula C. Dos Santos, lavro esta ata que será assinada por quem é de direito. Salvador, 30 abril de 2021.</w:t>
      </w:r>
      <w:r w:rsidR="00CE7C30">
        <w:rPr>
          <w:rFonts w:ascii="Arial" w:hAnsi="Arial" w:cs="Arial"/>
          <w:sz w:val="24"/>
          <w:szCs w:val="24"/>
        </w:rPr>
        <w:t xml:space="preserve"> XXXXXXXXXXXXXXXXXXXXXX</w:t>
      </w:r>
    </w:p>
    <w:sectPr w:rsidR="00A2064A" w:rsidRPr="00460AFB" w:rsidSect="0029419F">
      <w:headerReference w:type="even" r:id="rId8"/>
      <w:headerReference w:type="default" r:id="rId9"/>
      <w:headerReference w:type="first" r:id="rId10"/>
      <w:pgSz w:w="11906" w:h="16838" w:code="9"/>
      <w:pgMar w:top="1701" w:right="1077" w:bottom="1701" w:left="1077" w:header="227" w:footer="85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8790" w14:textId="77777777" w:rsidR="009B6A4D" w:rsidRDefault="009B6A4D" w:rsidP="004159DD">
      <w:pPr>
        <w:spacing w:after="0" w:line="240" w:lineRule="auto"/>
      </w:pPr>
      <w:r>
        <w:separator/>
      </w:r>
    </w:p>
  </w:endnote>
  <w:endnote w:type="continuationSeparator" w:id="0">
    <w:p w14:paraId="3163FC20" w14:textId="77777777" w:rsidR="009B6A4D" w:rsidRDefault="009B6A4D" w:rsidP="0041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24F7" w14:textId="77777777" w:rsidR="009B6A4D" w:rsidRDefault="009B6A4D" w:rsidP="004159DD">
      <w:pPr>
        <w:spacing w:after="0" w:line="240" w:lineRule="auto"/>
      </w:pPr>
      <w:r>
        <w:separator/>
      </w:r>
    </w:p>
  </w:footnote>
  <w:footnote w:type="continuationSeparator" w:id="0">
    <w:p w14:paraId="073EFE7A" w14:textId="77777777" w:rsidR="009B6A4D" w:rsidRDefault="009B6A4D" w:rsidP="0041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9261" w14:textId="77777777" w:rsidR="00864304" w:rsidRDefault="009B6A4D">
    <w:pPr>
      <w:pStyle w:val="Cabealho"/>
    </w:pPr>
    <w:r>
      <w:rPr>
        <w:noProof/>
        <w:lang w:eastAsia="pt-BR"/>
      </w:rPr>
      <w:pict w14:anchorId="699602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8" o:spid="_x0000_s2053" type="#_x0000_t75" style="position:absolute;margin-left:0;margin-top:0;width:597.05pt;height:845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3A6D" w14:textId="77777777" w:rsidR="00864304" w:rsidRDefault="009B6A4D" w:rsidP="00D876DC">
    <w:pPr>
      <w:pStyle w:val="Cabealho"/>
      <w:jc w:val="both"/>
    </w:pPr>
    <w:r>
      <w:rPr>
        <w:noProof/>
        <w:color w:val="FF0000"/>
        <w:lang w:eastAsia="pt-BR"/>
      </w:rPr>
      <w:pict w14:anchorId="3AE2BE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9" o:spid="_x0000_s2054" type="#_x0000_t75" style="position:absolute;left:0;text-align:left;margin-left:-40.5pt;margin-top:-101.25pt;width:590.85pt;height:870.75pt;z-index:-251656192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F01B" w14:textId="77777777" w:rsidR="00864304" w:rsidRDefault="009B6A4D">
    <w:pPr>
      <w:pStyle w:val="Cabealho"/>
    </w:pPr>
    <w:r>
      <w:rPr>
        <w:noProof/>
        <w:lang w:eastAsia="pt-BR"/>
      </w:rPr>
      <w:pict w14:anchorId="27C18A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7" o:spid="_x0000_s2052" type="#_x0000_t75" style="position:absolute;margin-left:0;margin-top:0;width:597.05pt;height:845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439"/>
    <w:multiLevelType w:val="hybridMultilevel"/>
    <w:tmpl w:val="E5AA3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2C99"/>
    <w:multiLevelType w:val="multilevel"/>
    <w:tmpl w:val="BA22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6A1461"/>
    <w:multiLevelType w:val="hybridMultilevel"/>
    <w:tmpl w:val="BED0A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12471"/>
    <w:multiLevelType w:val="hybridMultilevel"/>
    <w:tmpl w:val="04EC230E"/>
    <w:lvl w:ilvl="0" w:tplc="053AD9C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363E1"/>
    <w:multiLevelType w:val="multilevel"/>
    <w:tmpl w:val="009C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9DD"/>
    <w:rsid w:val="0000203C"/>
    <w:rsid w:val="00017B0B"/>
    <w:rsid w:val="000204D4"/>
    <w:rsid w:val="00024A10"/>
    <w:rsid w:val="00025DD7"/>
    <w:rsid w:val="00046E05"/>
    <w:rsid w:val="00047460"/>
    <w:rsid w:val="000610AA"/>
    <w:rsid w:val="000616D2"/>
    <w:rsid w:val="000619CF"/>
    <w:rsid w:val="00062BB3"/>
    <w:rsid w:val="0006574D"/>
    <w:rsid w:val="000809B2"/>
    <w:rsid w:val="00090E50"/>
    <w:rsid w:val="00096B2D"/>
    <w:rsid w:val="000A1832"/>
    <w:rsid w:val="000B1B58"/>
    <w:rsid w:val="000B2DF8"/>
    <w:rsid w:val="000B54F1"/>
    <w:rsid w:val="000C417D"/>
    <w:rsid w:val="000D2C05"/>
    <w:rsid w:val="000E7EEE"/>
    <w:rsid w:val="000F30F2"/>
    <w:rsid w:val="0013248B"/>
    <w:rsid w:val="00135B81"/>
    <w:rsid w:val="00136CB2"/>
    <w:rsid w:val="0014155C"/>
    <w:rsid w:val="00161DF5"/>
    <w:rsid w:val="001659C6"/>
    <w:rsid w:val="00172A51"/>
    <w:rsid w:val="00174AFD"/>
    <w:rsid w:val="001842EA"/>
    <w:rsid w:val="001931D9"/>
    <w:rsid w:val="0019743B"/>
    <w:rsid w:val="001A1000"/>
    <w:rsid w:val="001B0552"/>
    <w:rsid w:val="001B0755"/>
    <w:rsid w:val="001B0D82"/>
    <w:rsid w:val="001C11F7"/>
    <w:rsid w:val="001D6083"/>
    <w:rsid w:val="001E2FE2"/>
    <w:rsid w:val="001F4EC9"/>
    <w:rsid w:val="001F5117"/>
    <w:rsid w:val="001F6DD9"/>
    <w:rsid w:val="0021026B"/>
    <w:rsid w:val="00215473"/>
    <w:rsid w:val="00216A7B"/>
    <w:rsid w:val="00222C25"/>
    <w:rsid w:val="00232D59"/>
    <w:rsid w:val="00244D94"/>
    <w:rsid w:val="00247CCA"/>
    <w:rsid w:val="002578A7"/>
    <w:rsid w:val="0026310F"/>
    <w:rsid w:val="00263D99"/>
    <w:rsid w:val="00282BB0"/>
    <w:rsid w:val="002835D7"/>
    <w:rsid w:val="0029419F"/>
    <w:rsid w:val="002A19C1"/>
    <w:rsid w:val="002A400D"/>
    <w:rsid w:val="002B09C6"/>
    <w:rsid w:val="002B6304"/>
    <w:rsid w:val="002D45A3"/>
    <w:rsid w:val="002D5BE1"/>
    <w:rsid w:val="002D7C8E"/>
    <w:rsid w:val="002E15A3"/>
    <w:rsid w:val="002E1723"/>
    <w:rsid w:val="002E23A7"/>
    <w:rsid w:val="002E292D"/>
    <w:rsid w:val="002F37B3"/>
    <w:rsid w:val="003214AB"/>
    <w:rsid w:val="00334579"/>
    <w:rsid w:val="00334F4D"/>
    <w:rsid w:val="0034479B"/>
    <w:rsid w:val="0035472C"/>
    <w:rsid w:val="0036039E"/>
    <w:rsid w:val="0036186E"/>
    <w:rsid w:val="003712E5"/>
    <w:rsid w:val="00392DC7"/>
    <w:rsid w:val="00393DED"/>
    <w:rsid w:val="003A0FFE"/>
    <w:rsid w:val="003A448D"/>
    <w:rsid w:val="003A6A0C"/>
    <w:rsid w:val="003B1433"/>
    <w:rsid w:val="003D52B4"/>
    <w:rsid w:val="003E5DC4"/>
    <w:rsid w:val="003F74DC"/>
    <w:rsid w:val="00400C32"/>
    <w:rsid w:val="004057DF"/>
    <w:rsid w:val="004159DD"/>
    <w:rsid w:val="00431471"/>
    <w:rsid w:val="004434D8"/>
    <w:rsid w:val="0045061C"/>
    <w:rsid w:val="00460112"/>
    <w:rsid w:val="00460AFB"/>
    <w:rsid w:val="0046352F"/>
    <w:rsid w:val="0046772D"/>
    <w:rsid w:val="00470F7F"/>
    <w:rsid w:val="004711D6"/>
    <w:rsid w:val="00473375"/>
    <w:rsid w:val="00474863"/>
    <w:rsid w:val="00485B25"/>
    <w:rsid w:val="0049744E"/>
    <w:rsid w:val="004A4814"/>
    <w:rsid w:val="004A7BAB"/>
    <w:rsid w:val="004B40F6"/>
    <w:rsid w:val="004B6A39"/>
    <w:rsid w:val="004C2052"/>
    <w:rsid w:val="004E6FDA"/>
    <w:rsid w:val="004F36D5"/>
    <w:rsid w:val="00507091"/>
    <w:rsid w:val="00513CB8"/>
    <w:rsid w:val="00521A5D"/>
    <w:rsid w:val="00535A08"/>
    <w:rsid w:val="00546BC4"/>
    <w:rsid w:val="0056344F"/>
    <w:rsid w:val="005639F1"/>
    <w:rsid w:val="0057260F"/>
    <w:rsid w:val="0058038B"/>
    <w:rsid w:val="00587935"/>
    <w:rsid w:val="00590542"/>
    <w:rsid w:val="00591038"/>
    <w:rsid w:val="00591482"/>
    <w:rsid w:val="00596E9F"/>
    <w:rsid w:val="005A060E"/>
    <w:rsid w:val="005A546F"/>
    <w:rsid w:val="005B04F4"/>
    <w:rsid w:val="005B0B39"/>
    <w:rsid w:val="005C0225"/>
    <w:rsid w:val="005C1AA4"/>
    <w:rsid w:val="005C4147"/>
    <w:rsid w:val="005C4F83"/>
    <w:rsid w:val="005D79C4"/>
    <w:rsid w:val="005E231F"/>
    <w:rsid w:val="005E6F4A"/>
    <w:rsid w:val="005F4228"/>
    <w:rsid w:val="005F7644"/>
    <w:rsid w:val="00606FA8"/>
    <w:rsid w:val="006161F8"/>
    <w:rsid w:val="006347C0"/>
    <w:rsid w:val="00656CC5"/>
    <w:rsid w:val="0067208F"/>
    <w:rsid w:val="00672D11"/>
    <w:rsid w:val="00677E99"/>
    <w:rsid w:val="00683AFE"/>
    <w:rsid w:val="00690446"/>
    <w:rsid w:val="006951D2"/>
    <w:rsid w:val="006A293D"/>
    <w:rsid w:val="006A2C7F"/>
    <w:rsid w:val="006C5AA0"/>
    <w:rsid w:val="006D1D01"/>
    <w:rsid w:val="006D550C"/>
    <w:rsid w:val="006D605D"/>
    <w:rsid w:val="006E0112"/>
    <w:rsid w:val="006E1C5E"/>
    <w:rsid w:val="006E4B08"/>
    <w:rsid w:val="006E5F5C"/>
    <w:rsid w:val="006F4EED"/>
    <w:rsid w:val="006F7F92"/>
    <w:rsid w:val="007004B1"/>
    <w:rsid w:val="007219CA"/>
    <w:rsid w:val="0073224B"/>
    <w:rsid w:val="00734AA2"/>
    <w:rsid w:val="007376D6"/>
    <w:rsid w:val="00750316"/>
    <w:rsid w:val="007523FE"/>
    <w:rsid w:val="00753A12"/>
    <w:rsid w:val="0075772C"/>
    <w:rsid w:val="0077080B"/>
    <w:rsid w:val="007713E5"/>
    <w:rsid w:val="007804FE"/>
    <w:rsid w:val="007812DF"/>
    <w:rsid w:val="00784F5D"/>
    <w:rsid w:val="007A3630"/>
    <w:rsid w:val="007B11DE"/>
    <w:rsid w:val="007B35B6"/>
    <w:rsid w:val="007C4ED4"/>
    <w:rsid w:val="007D3742"/>
    <w:rsid w:val="007D3ECD"/>
    <w:rsid w:val="007E38AF"/>
    <w:rsid w:val="007F1060"/>
    <w:rsid w:val="007F1E2C"/>
    <w:rsid w:val="007F2794"/>
    <w:rsid w:val="00816D2E"/>
    <w:rsid w:val="00824B83"/>
    <w:rsid w:val="00831ADA"/>
    <w:rsid w:val="00847435"/>
    <w:rsid w:val="00864304"/>
    <w:rsid w:val="0087125D"/>
    <w:rsid w:val="00881CAA"/>
    <w:rsid w:val="0088245A"/>
    <w:rsid w:val="00895790"/>
    <w:rsid w:val="008A4C13"/>
    <w:rsid w:val="008B67EA"/>
    <w:rsid w:val="008C2BCC"/>
    <w:rsid w:val="008C6697"/>
    <w:rsid w:val="008D11E5"/>
    <w:rsid w:val="008D1419"/>
    <w:rsid w:val="008E2A09"/>
    <w:rsid w:val="008F3747"/>
    <w:rsid w:val="0090032A"/>
    <w:rsid w:val="00917120"/>
    <w:rsid w:val="00920224"/>
    <w:rsid w:val="00920EC8"/>
    <w:rsid w:val="00931728"/>
    <w:rsid w:val="0093221E"/>
    <w:rsid w:val="00935A1D"/>
    <w:rsid w:val="009477FD"/>
    <w:rsid w:val="009526E0"/>
    <w:rsid w:val="00962126"/>
    <w:rsid w:val="0096624D"/>
    <w:rsid w:val="0097251F"/>
    <w:rsid w:val="009750A8"/>
    <w:rsid w:val="0098205E"/>
    <w:rsid w:val="0099128D"/>
    <w:rsid w:val="00996C7B"/>
    <w:rsid w:val="009A3530"/>
    <w:rsid w:val="009A664C"/>
    <w:rsid w:val="009B6A4D"/>
    <w:rsid w:val="009C1ACE"/>
    <w:rsid w:val="009D3B32"/>
    <w:rsid w:val="009D52AC"/>
    <w:rsid w:val="009E0A7F"/>
    <w:rsid w:val="009E1E83"/>
    <w:rsid w:val="009E44F8"/>
    <w:rsid w:val="009E5224"/>
    <w:rsid w:val="009E7E36"/>
    <w:rsid w:val="009F2D04"/>
    <w:rsid w:val="00A03DD6"/>
    <w:rsid w:val="00A054FB"/>
    <w:rsid w:val="00A07F26"/>
    <w:rsid w:val="00A12306"/>
    <w:rsid w:val="00A14E3F"/>
    <w:rsid w:val="00A1776F"/>
    <w:rsid w:val="00A2064A"/>
    <w:rsid w:val="00A20CAE"/>
    <w:rsid w:val="00A2141A"/>
    <w:rsid w:val="00A25A2E"/>
    <w:rsid w:val="00A31112"/>
    <w:rsid w:val="00A42D19"/>
    <w:rsid w:val="00A470D4"/>
    <w:rsid w:val="00A61744"/>
    <w:rsid w:val="00A7434F"/>
    <w:rsid w:val="00A93425"/>
    <w:rsid w:val="00A96F36"/>
    <w:rsid w:val="00AA02F9"/>
    <w:rsid w:val="00AA611F"/>
    <w:rsid w:val="00AB356A"/>
    <w:rsid w:val="00AB507F"/>
    <w:rsid w:val="00AF4069"/>
    <w:rsid w:val="00B1132F"/>
    <w:rsid w:val="00B300ED"/>
    <w:rsid w:val="00B35845"/>
    <w:rsid w:val="00B35FC9"/>
    <w:rsid w:val="00B3712B"/>
    <w:rsid w:val="00B46B5F"/>
    <w:rsid w:val="00B479E6"/>
    <w:rsid w:val="00B57B1C"/>
    <w:rsid w:val="00B645EB"/>
    <w:rsid w:val="00B713ED"/>
    <w:rsid w:val="00B720AB"/>
    <w:rsid w:val="00B72AD9"/>
    <w:rsid w:val="00B81FE5"/>
    <w:rsid w:val="00B921D2"/>
    <w:rsid w:val="00BA4DE8"/>
    <w:rsid w:val="00BA771D"/>
    <w:rsid w:val="00BB010C"/>
    <w:rsid w:val="00BC7C3C"/>
    <w:rsid w:val="00BE1898"/>
    <w:rsid w:val="00BE2353"/>
    <w:rsid w:val="00C0061D"/>
    <w:rsid w:val="00C20DAC"/>
    <w:rsid w:val="00C3784E"/>
    <w:rsid w:val="00C37DE7"/>
    <w:rsid w:val="00C43223"/>
    <w:rsid w:val="00C47D3E"/>
    <w:rsid w:val="00C51587"/>
    <w:rsid w:val="00C67873"/>
    <w:rsid w:val="00C81B8F"/>
    <w:rsid w:val="00C83AD1"/>
    <w:rsid w:val="00C94A78"/>
    <w:rsid w:val="00C95F97"/>
    <w:rsid w:val="00CA52F1"/>
    <w:rsid w:val="00CA5A8B"/>
    <w:rsid w:val="00CC4E72"/>
    <w:rsid w:val="00CE0E0C"/>
    <w:rsid w:val="00CE7C30"/>
    <w:rsid w:val="00D066B3"/>
    <w:rsid w:val="00D106C9"/>
    <w:rsid w:val="00D116BA"/>
    <w:rsid w:val="00D17E0E"/>
    <w:rsid w:val="00D26834"/>
    <w:rsid w:val="00D369BA"/>
    <w:rsid w:val="00D4510E"/>
    <w:rsid w:val="00D526EA"/>
    <w:rsid w:val="00D84405"/>
    <w:rsid w:val="00D8762F"/>
    <w:rsid w:val="00D876DC"/>
    <w:rsid w:val="00DB242E"/>
    <w:rsid w:val="00DD2AF9"/>
    <w:rsid w:val="00DD3F8D"/>
    <w:rsid w:val="00DE2129"/>
    <w:rsid w:val="00E155C2"/>
    <w:rsid w:val="00E2027F"/>
    <w:rsid w:val="00E254AF"/>
    <w:rsid w:val="00E26560"/>
    <w:rsid w:val="00E273BD"/>
    <w:rsid w:val="00E3097B"/>
    <w:rsid w:val="00E43C67"/>
    <w:rsid w:val="00E51900"/>
    <w:rsid w:val="00E631DA"/>
    <w:rsid w:val="00E72FE5"/>
    <w:rsid w:val="00E827F1"/>
    <w:rsid w:val="00E905AE"/>
    <w:rsid w:val="00EA5A7E"/>
    <w:rsid w:val="00EA6455"/>
    <w:rsid w:val="00EB0699"/>
    <w:rsid w:val="00EB6B88"/>
    <w:rsid w:val="00EC6747"/>
    <w:rsid w:val="00EC6A9E"/>
    <w:rsid w:val="00ED13A7"/>
    <w:rsid w:val="00EE0741"/>
    <w:rsid w:val="00EE132D"/>
    <w:rsid w:val="00EF59DD"/>
    <w:rsid w:val="00F06F98"/>
    <w:rsid w:val="00F1281D"/>
    <w:rsid w:val="00F25470"/>
    <w:rsid w:val="00F27AFB"/>
    <w:rsid w:val="00F352F0"/>
    <w:rsid w:val="00F43E07"/>
    <w:rsid w:val="00F44111"/>
    <w:rsid w:val="00F57C70"/>
    <w:rsid w:val="00F7654C"/>
    <w:rsid w:val="00F83D3A"/>
    <w:rsid w:val="00F85D2E"/>
    <w:rsid w:val="00F86560"/>
    <w:rsid w:val="00F948A2"/>
    <w:rsid w:val="00FA5AB9"/>
    <w:rsid w:val="00FB730F"/>
    <w:rsid w:val="00FB75C3"/>
    <w:rsid w:val="00FD4470"/>
    <w:rsid w:val="00FF3313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BA65FC1"/>
  <w15:docId w15:val="{2686234A-5326-4436-8A60-F439AB45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5F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7D3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59DD"/>
  </w:style>
  <w:style w:type="paragraph" w:styleId="Rodap">
    <w:name w:val="footer"/>
    <w:basedOn w:val="Normal"/>
    <w:link w:val="RodapChar"/>
    <w:uiPriority w:val="99"/>
    <w:unhideWhenUsed/>
    <w:rsid w:val="0041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9DD"/>
  </w:style>
  <w:style w:type="character" w:styleId="Nmerodelinha">
    <w:name w:val="line number"/>
    <w:basedOn w:val="Fontepargpadro"/>
    <w:uiPriority w:val="99"/>
    <w:semiHidden/>
    <w:unhideWhenUsed/>
    <w:rsid w:val="003712E5"/>
  </w:style>
  <w:style w:type="character" w:styleId="Refdecomentrio">
    <w:name w:val="annotation reference"/>
    <w:basedOn w:val="Fontepargpadro"/>
    <w:uiPriority w:val="99"/>
    <w:semiHidden/>
    <w:unhideWhenUsed/>
    <w:rsid w:val="007577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77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772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2A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645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D374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DD2AF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35F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Fontepargpadro"/>
    <w:rsid w:val="00D369BA"/>
  </w:style>
  <w:style w:type="paragraph" w:styleId="PargrafodaLista">
    <w:name w:val="List Paragraph"/>
    <w:basedOn w:val="Normal"/>
    <w:uiPriority w:val="34"/>
    <w:qFormat/>
    <w:rsid w:val="00D3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08C03-66B8-42C4-8F06-4259B0E7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</Pages>
  <Words>1350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Abrasivo Digital Studio</dc:creator>
  <cp:lastModifiedBy>Diretoria3</cp:lastModifiedBy>
  <cp:revision>14</cp:revision>
  <cp:lastPrinted>2021-04-13T18:39:00Z</cp:lastPrinted>
  <dcterms:created xsi:type="dcterms:W3CDTF">2021-04-13T18:40:00Z</dcterms:created>
  <dcterms:modified xsi:type="dcterms:W3CDTF">2021-05-05T15:57:00Z</dcterms:modified>
</cp:coreProperties>
</file>